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C901A">
      <w:pPr>
        <w:widowControl/>
        <w:wordWrap w:val="0"/>
        <w:topLinePunct/>
        <w:bidi w:val="0"/>
        <w:adjustRightInd w:val="0"/>
        <w:snapToGrid w:val="0"/>
        <w:spacing w:line="600" w:lineRule="exact"/>
        <w:jc w:val="center"/>
        <w:textAlignment w:val="center"/>
        <w:outlineLvl w:val="0"/>
        <w:rPr>
          <w:rFonts w:hint="eastAsia" w:ascii="华文中宋" w:hAnsi="华文中宋" w:eastAsia="华文中宋" w:cs="华文中宋"/>
          <w:b/>
          <w:bCs/>
          <w:snapToGrid w:val="0"/>
          <w:color w:val="000000"/>
          <w:kern w:val="0"/>
          <w:sz w:val="44"/>
          <w:szCs w:val="44"/>
          <w:lang w:bidi="ar-SA"/>
        </w:rPr>
      </w:pPr>
      <w:r>
        <w:rPr>
          <w:rFonts w:hint="eastAsia" w:ascii="华文中宋" w:hAnsi="华文中宋" w:eastAsia="华文中宋" w:cs="华文中宋"/>
          <w:b/>
          <w:bCs/>
          <w:snapToGrid w:val="0"/>
          <w:color w:val="000000"/>
          <w:kern w:val="0"/>
          <w:sz w:val="44"/>
          <w:szCs w:val="44"/>
          <w:lang w:bidi="ar-SA"/>
        </w:rPr>
        <w:t>2026年10月份教职工理论学习参考资料</w:t>
      </w:r>
    </w:p>
    <w:p w14:paraId="2A670C00">
      <w:pPr>
        <w:rPr>
          <w:rFonts w:hint="eastAsia"/>
        </w:rPr>
      </w:pPr>
    </w:p>
    <w:p w14:paraId="4B27DEAC">
      <w:pPr>
        <w:rPr>
          <w:rFonts w:hint="eastAsia"/>
        </w:rPr>
      </w:pPr>
      <w:r>
        <w:rPr>
          <w:rFonts w:hint="eastAsia"/>
        </w:rPr>
        <w:t>1.中共中央 国务院关于发展新质生产力的意见（2026-10-09 新华网）</w:t>
      </w:r>
    </w:p>
    <w:p w14:paraId="6723445E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"https://www.news.cn/politics/20261009/37bc898ce93f4c0899e926039f842891/c.html" </w:instrText>
      </w:r>
      <w:r>
        <w:rPr>
          <w:rFonts w:hint="eastAsia"/>
        </w:rPr>
        <w:fldChar w:fldCharType="separate"/>
      </w:r>
      <w:r>
        <w:rPr>
          <w:rFonts w:hint="eastAsia"/>
          <w:color w:val="0000FF"/>
          <w:u w:val="single"/>
        </w:rPr>
        <w:t>https://www.news.cn/politics/20261009/37bc898ce93f4c0899e926039f842891/c.html</w:t>
      </w:r>
      <w:r>
        <w:rPr>
          <w:rFonts w:hint="eastAsia"/>
        </w:rPr>
        <w:fldChar w:fldCharType="end"/>
      </w:r>
    </w:p>
    <w:p w14:paraId="553E27E2">
      <w:pPr>
        <w:rPr>
          <w:rFonts w:hint="eastAsia"/>
        </w:rPr>
      </w:pPr>
      <w:r>
        <w:rPr>
          <w:rFonts w:hint="eastAsia"/>
          <w:spacing w:val="6"/>
          <w:sz w:val="32"/>
        </w:rPr>
        <w:t xml:space="preserve">2.习近平：因地制宜发展新质生产力（2025-11-15 </w:t>
      </w:r>
      <w:r>
        <w:rPr>
          <w:rFonts w:hint="eastAsia" w:ascii="仿宋_GB2312" w:eastAsia="仿宋_GB2312"/>
          <w:spacing w:val="6"/>
          <w:sz w:val="32"/>
          <w:lang w:val="en-US" w:eastAsia="zh-CN"/>
        </w:rPr>
        <w:t>求是</w:t>
      </w:r>
      <w:r>
        <w:rPr>
          <w:rFonts w:hint="eastAsia"/>
          <w:spacing w:val="6"/>
          <w:sz w:val="32"/>
        </w:rPr>
        <w:t>网）</w:t>
      </w:r>
    </w:p>
    <w:p w14:paraId="6C088C42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"https://www.qstheory.cn/20251114/1eaed05f562144a3948dd858f25bbcf7/c.html" </w:instrText>
      </w:r>
      <w:r>
        <w:rPr>
          <w:rFonts w:hint="eastAsia"/>
        </w:rPr>
        <w:fldChar w:fldCharType="separate"/>
      </w:r>
      <w:r>
        <w:rPr>
          <w:rFonts w:hint="eastAsia"/>
          <w:color w:val="0000FF"/>
          <w:u w:val="single"/>
        </w:rPr>
        <w:t>https://www.qstheory.cn/20251114/1eaed05f562144a3948dd858f25bbcf7/c.html</w:t>
      </w:r>
      <w:r>
        <w:rPr>
          <w:rFonts w:hint="eastAsia"/>
        </w:rPr>
        <w:fldChar w:fldCharType="end"/>
      </w:r>
    </w:p>
    <w:p w14:paraId="6D443BB7">
      <w:pPr>
        <w:rPr>
          <w:rFonts w:hint="eastAsia"/>
        </w:rPr>
      </w:pPr>
      <w:r>
        <w:rPr>
          <w:rFonts w:hint="eastAsia"/>
        </w:rPr>
        <w:t>3.《关于发展新质生产力的意见》专家解读文章之一 | 深刻领会习近平总书记关于发展新质生产力的重要论述（2026</w:t>
      </w:r>
      <w:r>
        <w:rPr>
          <w:rFonts w:hint="eastAsia" w:ascii="仿宋_GB2312" w:eastAsia="仿宋_GB2312"/>
          <w:lang w:val="en-US" w:eastAsia="zh-CN"/>
        </w:rPr>
        <w:t>-</w:t>
      </w:r>
      <w:r>
        <w:rPr>
          <w:rFonts w:hint="eastAsia"/>
        </w:rPr>
        <w:t>10</w:t>
      </w:r>
      <w:r>
        <w:rPr>
          <w:rFonts w:hint="eastAsia" w:ascii="仿宋_GB2312" w:eastAsia="仿宋_GB2312"/>
          <w:lang w:val="en-US" w:eastAsia="zh-CN"/>
        </w:rPr>
        <w:t>-</w:t>
      </w:r>
      <w:r>
        <w:rPr>
          <w:rFonts w:hint="eastAsia"/>
        </w:rPr>
        <w:t>10 中华人民共和国国家发展与改革委员会网站）</w:t>
      </w:r>
    </w:p>
    <w:p w14:paraId="681B1A4A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"https://www.ndrc.gov.cn/xxgk/jd/jd/202610/t20261010_1408054_ext.html" </w:instrText>
      </w:r>
      <w:r>
        <w:rPr>
          <w:rFonts w:hint="eastAsia"/>
        </w:rPr>
        <w:fldChar w:fldCharType="separate"/>
      </w:r>
      <w:r>
        <w:rPr>
          <w:rFonts w:hint="eastAsia"/>
          <w:color w:val="0000FF"/>
          <w:u w:val="single"/>
        </w:rPr>
        <w:t>https://www.ndrc.gov.cn/xxgk/jd/jd/202610/t20261010_1408054_ext.html</w:t>
      </w:r>
      <w:r>
        <w:rPr>
          <w:rFonts w:hint="eastAsia"/>
        </w:rPr>
        <w:fldChar w:fldCharType="end"/>
      </w:r>
    </w:p>
    <w:p w14:paraId="098F83DB">
      <w:pPr>
        <w:rPr>
          <w:rFonts w:hint="eastAsia"/>
        </w:rPr>
      </w:pPr>
      <w:r>
        <w:rPr>
          <w:rFonts w:hint="eastAsia"/>
        </w:rPr>
        <w:t>4.《中华人民共和国民族团结进步促进法》</w:t>
      </w:r>
    </w:p>
    <w:p w14:paraId="3DDBC44A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"https://www.news.cn/20260313/9d13d906e61b4ce7bc8a4e653e3b8e67/c.html" </w:instrText>
      </w:r>
      <w:r>
        <w:rPr>
          <w:rFonts w:hint="eastAsia"/>
        </w:rPr>
        <w:fldChar w:fldCharType="separate"/>
      </w:r>
      <w:r>
        <w:rPr>
          <w:rFonts w:hint="eastAsia"/>
          <w:color w:val="0000FF"/>
          <w:u w:val="single"/>
        </w:rPr>
        <w:t>https://www.news.cn/20260313/9d13d906e61b4ce7bc8a4e653e3b8e67/c.html</w:t>
      </w:r>
      <w:r>
        <w:rPr>
          <w:rFonts w:hint="eastAsia"/>
        </w:rPr>
        <w:fldChar w:fldCharType="end"/>
      </w:r>
    </w:p>
    <w:p w14:paraId="3CFF5F39">
      <w:pPr>
        <w:rPr>
          <w:rFonts w:hint="eastAsia"/>
          <w:spacing w:val="6"/>
          <w:sz w:val="32"/>
        </w:rPr>
      </w:pPr>
      <w:r>
        <w:rPr>
          <w:rFonts w:hint="eastAsia"/>
          <w:spacing w:val="6"/>
          <w:sz w:val="32"/>
        </w:rPr>
        <w:t>5.推进中华民族共同体建设 实现中华民族伟大复兴（2026-03-12 人民</w:t>
      </w:r>
      <w:r>
        <w:rPr>
          <w:rFonts w:hint="eastAsia" w:ascii="仿宋_GB2312" w:eastAsia="仿宋_GB2312"/>
          <w:spacing w:val="6"/>
          <w:sz w:val="32"/>
          <w:lang w:val="en-US" w:eastAsia="zh-CN"/>
        </w:rPr>
        <w:t>日报</w:t>
      </w:r>
      <w:r>
        <w:rPr>
          <w:rFonts w:hint="eastAsia"/>
          <w:spacing w:val="6"/>
          <w:sz w:val="32"/>
        </w:rPr>
        <w:t>）</w:t>
      </w:r>
    </w:p>
    <w:p w14:paraId="076083B8"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"http://paper.people.com.cn/rmrb/pc/content/202603/12/content_30144888.html" </w:instrText>
      </w:r>
      <w:r>
        <w:rPr>
          <w:rFonts w:hint="eastAsia"/>
        </w:rPr>
        <w:fldChar w:fldCharType="separate"/>
      </w:r>
      <w:r>
        <w:rPr>
          <w:rFonts w:hint="eastAsia"/>
          <w:color w:val="0000FF"/>
          <w:u w:val="single"/>
        </w:rPr>
        <w:t>http://paper.people.com.cn/rmrb/pc/content/202603/12/content_30144888.html</w:t>
      </w:r>
      <w:r>
        <w:rPr>
          <w:rFonts w:hint="eastAsia"/>
        </w:rPr>
        <w:fldChar w:fldCharType="end"/>
      </w:r>
    </w:p>
    <w:p w14:paraId="3813A386">
      <w:pPr>
        <w:rPr>
          <w:rFonts w:hint="eastAsia"/>
          <w:lang w:val="en-US" w:eastAsia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549C7"/>
    <w:rsid w:val="05851333"/>
    <w:rsid w:val="099077F7"/>
    <w:rsid w:val="0A924AC2"/>
    <w:rsid w:val="0AE85DA8"/>
    <w:rsid w:val="0B1B2143"/>
    <w:rsid w:val="0CBC593F"/>
    <w:rsid w:val="0CC13F0F"/>
    <w:rsid w:val="0FB81855"/>
    <w:rsid w:val="10A137A3"/>
    <w:rsid w:val="167F26A7"/>
    <w:rsid w:val="1AD5349F"/>
    <w:rsid w:val="1B7F7BB0"/>
    <w:rsid w:val="1CF16943"/>
    <w:rsid w:val="21B62238"/>
    <w:rsid w:val="23061B28"/>
    <w:rsid w:val="2A2200A4"/>
    <w:rsid w:val="31466869"/>
    <w:rsid w:val="34284CCA"/>
    <w:rsid w:val="36171801"/>
    <w:rsid w:val="3854563E"/>
    <w:rsid w:val="39230E21"/>
    <w:rsid w:val="41AE3867"/>
    <w:rsid w:val="44510FB5"/>
    <w:rsid w:val="45AC7175"/>
    <w:rsid w:val="48C57A32"/>
    <w:rsid w:val="49EF4D32"/>
    <w:rsid w:val="52886F4B"/>
    <w:rsid w:val="53C50119"/>
    <w:rsid w:val="55006BAB"/>
    <w:rsid w:val="68D52352"/>
    <w:rsid w:val="69D56B56"/>
    <w:rsid w:val="70AC7790"/>
    <w:rsid w:val="70B41664"/>
    <w:rsid w:val="70FF4FE7"/>
    <w:rsid w:val="750966A8"/>
    <w:rsid w:val="775841CD"/>
    <w:rsid w:val="7B82052E"/>
    <w:rsid w:val="7CCD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wordWrap w:val="0"/>
      <w:topLinePunct/>
      <w:autoSpaceDE/>
      <w:autoSpaceDN/>
      <w:adjustRightInd w:val="0"/>
      <w:snapToGrid w:val="0"/>
      <w:spacing w:line="540" w:lineRule="exact"/>
      <w:ind w:firstLine="420" w:firstLineChars="200"/>
      <w:jc w:val="both"/>
      <w:textAlignment w:val="center"/>
    </w:pPr>
    <w:rPr>
      <w:rFonts w:ascii="仿宋_GB2312" w:hAnsi="仿宋_GB2312" w:eastAsia="仿宋_GB2312" w:cs="Times New Roman"/>
      <w:snapToGrid w:val="0"/>
      <w:color w:val="000000"/>
      <w:kern w:val="0"/>
      <w:sz w:val="32"/>
      <w:szCs w:val="32"/>
      <w:lang w:val="en-US" w:eastAsia="en-US" w:bidi="ar-SA"/>
    </w:rPr>
  </w:style>
  <w:style w:type="paragraph" w:styleId="2">
    <w:name w:val="heading 1"/>
    <w:next w:val="1"/>
    <w:qFormat/>
    <w:uiPriority w:val="0"/>
    <w:pPr>
      <w:widowControl/>
      <w:wordWrap w:val="0"/>
      <w:topLinePunct/>
      <w:adjustRightInd w:val="0"/>
      <w:snapToGrid w:val="0"/>
      <w:spacing w:line="600" w:lineRule="exact"/>
      <w:jc w:val="center"/>
      <w:textAlignment w:val="center"/>
      <w:outlineLvl w:val="0"/>
    </w:pPr>
    <w:rPr>
      <w:rFonts w:ascii="华文中宋" w:hAnsi="华文中宋" w:eastAsia="华文中宋" w:cs="华文中宋"/>
      <w:b/>
      <w:bCs/>
      <w:snapToGrid w:val="0"/>
      <w:color w:val="000000"/>
      <w:kern w:val="0"/>
      <w:sz w:val="44"/>
      <w:szCs w:val="44"/>
      <w:lang w:bidi="ar-SA"/>
    </w:rPr>
  </w:style>
  <w:style w:type="paragraph" w:styleId="3">
    <w:name w:val="heading 2"/>
    <w:basedOn w:val="1"/>
    <w:next w:val="1"/>
    <w:qFormat/>
    <w:uiPriority w:val="0"/>
    <w:pPr>
      <w:widowControl/>
      <w:wordWrap w:val="0"/>
      <w:topLinePunct/>
      <w:adjustRightInd w:val="0"/>
      <w:snapToGrid w:val="0"/>
      <w:spacing w:before="0" w:beforeAutospacing="0" w:after="0" w:afterAutospacing="0" w:line="540" w:lineRule="exact"/>
      <w:ind w:firstLine="801" w:firstLineChars="200"/>
      <w:jc w:val="left"/>
      <w:textAlignment w:val="center"/>
      <w:outlineLvl w:val="1"/>
    </w:pPr>
    <w:rPr>
      <w:rFonts w:hint="eastAsia" w:ascii="黑体" w:hAnsi="黑体" w:eastAsia="黑体" w:cs="黑体"/>
      <w:b/>
      <w:bCs/>
      <w:snapToGrid w:val="0"/>
      <w:kern w:val="0"/>
      <w:sz w:val="32"/>
      <w:szCs w:val="32"/>
    </w:rPr>
  </w:style>
  <w:style w:type="paragraph" w:styleId="4">
    <w:name w:val="heading 3"/>
    <w:basedOn w:val="1"/>
    <w:next w:val="1"/>
    <w:link w:val="12"/>
    <w:qFormat/>
    <w:uiPriority w:val="0"/>
    <w:pPr>
      <w:widowControl/>
      <w:wordWrap w:val="0"/>
      <w:topLinePunct/>
      <w:adjustRightInd w:val="0"/>
      <w:snapToGrid w:val="0"/>
      <w:spacing w:before="0" w:beforeAutospacing="0" w:after="0" w:afterAutospacing="0" w:line="540" w:lineRule="exact"/>
      <w:ind w:firstLine="801" w:firstLineChars="200"/>
      <w:jc w:val="left"/>
      <w:textAlignment w:val="center"/>
      <w:outlineLvl w:val="2"/>
    </w:pPr>
    <w:rPr>
      <w:rFonts w:hint="eastAsia" w:ascii="楷体" w:hAnsi="楷体" w:eastAsia="楷体" w:cs="楷体"/>
      <w:b/>
      <w:bCs/>
      <w:snapToGrid w:val="0"/>
      <w:kern w:val="0"/>
      <w:sz w:val="32"/>
      <w:szCs w:val="32"/>
    </w:rPr>
  </w:style>
  <w:style w:type="paragraph" w:styleId="5">
    <w:name w:val="heading 4"/>
    <w:basedOn w:val="1"/>
    <w:next w:val="1"/>
    <w:link w:val="13"/>
    <w:qFormat/>
    <w:uiPriority w:val="0"/>
    <w:pPr>
      <w:keepNext w:val="0"/>
      <w:keepLines w:val="0"/>
      <w:widowControl/>
      <w:wordWrap w:val="0"/>
      <w:topLinePunct/>
      <w:adjustRightInd w:val="0"/>
      <w:snapToGrid w:val="0"/>
      <w:spacing w:beforeAutospacing="0" w:afterAutospacing="0" w:line="540" w:lineRule="exact"/>
      <w:ind w:firstLine="881" w:firstLineChars="200"/>
      <w:outlineLvl w:val="3"/>
    </w:pPr>
    <w:rPr>
      <w:b/>
      <w:bCs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FollowedHyperlink"/>
    <w:uiPriority w:val="0"/>
    <w:rPr>
      <w:color w:val="800080"/>
      <w:u w:val="single"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标题 3 Char"/>
    <w:link w:val="4"/>
    <w:qFormat/>
    <w:uiPriority w:val="0"/>
    <w:rPr>
      <w:rFonts w:ascii="楷体" w:hAnsi="楷体" w:eastAsia="楷体" w:cs="楷体"/>
      <w:b/>
      <w:bCs/>
      <w:snapToGrid w:val="0"/>
      <w:kern w:val="0"/>
      <w:sz w:val="32"/>
      <w:szCs w:val="32"/>
    </w:rPr>
  </w:style>
  <w:style w:type="character" w:customStyle="1" w:styleId="13">
    <w:name w:val="标题 4 Char"/>
    <w:link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626</Characters>
  <Paragraphs>25</Paragraphs>
  <TotalTime>0</TotalTime>
  <ScaleCrop>false</ScaleCrop>
  <LinksUpToDate>false</LinksUpToDate>
  <CharactersWithSpaces>632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2025-12-27T03:08:00Z</dcterms:created>
  <dc:creator>Administrator</dc:creator>
  <cp:lastModifiedBy>廖彪</cp:lastModifiedBy>
  <cp:lastPrinted>2026-09-20T02:52:00Z</cp:lastPrinted>
  <dcterms:modified xsi:type="dcterms:W3CDTF">2026-10-22T03:12:18Z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D38C6B2C859C46118BD3EEB0967B4662_13</vt:lpwstr>
  </property>
  <property fmtid="{D5CDD505-2E9C-101B-9397-08002B2CF9AE}" pid="4" name="KSOTemplateDocerSaveRecord">
    <vt:lpwstr>eyJoZGlkIjoiOTlhMzc2NDg3OGI1YjQ3NjU4ZGNlNmIxNmQ2Mzc5M2MiLCJ1c2VySWQiOiI5ODU2MTA1ODYifQ==</vt:lpwstr>
  </property>
</Properties>
</file>