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4D6250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612E1AF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1083F6EA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6D392C68">
      <w:pPr>
        <w:widowControl/>
        <w:snapToGrid w:val="0"/>
        <w:jc w:val="center"/>
        <w:rPr>
          <w:rFonts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专业技术人员职称认定表</w:t>
      </w:r>
    </w:p>
    <w:p w14:paraId="4269C011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5DCA9494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4E52A1C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938044F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EA310E3">
      <w:pPr>
        <w:pStyle w:val="5"/>
        <w:spacing w:before="0" w:beforeLines="0" w:after="0" w:afterLines="0" w:line="600" w:lineRule="exact"/>
      </w:pPr>
    </w:p>
    <w:p w14:paraId="4C370BB4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单位名称：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湖南女子学院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　</w:t>
      </w:r>
    </w:p>
    <w:p w14:paraId="744EB7A2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姓　　名：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邓师琦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　</w:t>
      </w:r>
    </w:p>
    <w:p w14:paraId="4F864830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身份证号：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431021199608170520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　</w:t>
      </w:r>
    </w:p>
    <w:p w14:paraId="12742CD3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现 职 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无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　</w:t>
      </w:r>
    </w:p>
    <w:p w14:paraId="645B1654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</w:rPr>
        <w:t>拟定职称：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讲师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　</w:t>
      </w:r>
    </w:p>
    <w:p w14:paraId="7CA14B09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分支专业：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经济学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　</w:t>
      </w:r>
    </w:p>
    <w:p w14:paraId="7BA2F4A2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填表日期：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2026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9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</w:t>
      </w:r>
    </w:p>
    <w:p w14:paraId="0928C784">
      <w:pPr>
        <w:pStyle w:val="2"/>
        <w:spacing w:before="0" w:beforeAutospacing="0" w:after="0" w:afterAutospacing="0" w:line="60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52B75ED0">
      <w:pPr>
        <w:spacing w:line="600" w:lineRule="exact"/>
        <w:jc w:val="center"/>
        <w:rPr>
          <w:sz w:val="32"/>
          <w:szCs w:val="32"/>
        </w:rPr>
      </w:pPr>
    </w:p>
    <w:p w14:paraId="14A79763">
      <w:pPr>
        <w:pStyle w:val="5"/>
        <w:spacing w:before="0" w:beforeLines="0" w:after="0" w:afterLines="0" w:line="60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湖南省人力资源和社会保障厅制</w:t>
      </w:r>
    </w:p>
    <w:p w14:paraId="193B1553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470C52D5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填 表 说 明</w:t>
      </w:r>
    </w:p>
    <w:p w14:paraId="7C7D6BEE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05B7DB7C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1．本表1-1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项由本人填写，单位人事（职改）部门确认；第1</w:t>
      </w: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项由各级组织按程序填写。</w:t>
      </w:r>
    </w:p>
    <w:p w14:paraId="01C03E68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．本表第1项中“现职称”是指本次认定前的职称；第2项中“聘用情况”填写取得现职称后专业技术职务聘用情况；第3项中“学习类型”填全日制、自考、函授、其他；第10项中“类别”填自然科学奖、发明奖、科技进步奖；“级别”填国家级、省部级、市州厅级；“等级”填特等奖、一等奖、二等奖、三等奖、四等奖；“角色”填主持、专业负责、主要参加、参与；“排名”填获奖证书标明的排名顺序。</w:t>
      </w:r>
    </w:p>
    <w:p w14:paraId="233A360F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3．本表一式二份，正反两面均需打印，凡签名处须本人手工</w:t>
      </w:r>
    </w:p>
    <w:p w14:paraId="3B8C29E4"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签名。一份存人事档案，一份存业务档案。</w:t>
      </w:r>
    </w:p>
    <w:p w14:paraId="6A579E59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6E9ACEED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br w:type="page"/>
      </w:r>
    </w:p>
    <w:p w14:paraId="21755D41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1．基本情况</w:t>
      </w:r>
    </w:p>
    <w:tbl>
      <w:tblPr>
        <w:tblStyle w:val="10"/>
        <w:tblW w:w="8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945"/>
        <w:gridCol w:w="735"/>
        <w:gridCol w:w="735"/>
        <w:gridCol w:w="840"/>
        <w:gridCol w:w="105"/>
        <w:gridCol w:w="525"/>
        <w:gridCol w:w="565"/>
        <w:gridCol w:w="380"/>
        <w:gridCol w:w="548"/>
        <w:gridCol w:w="712"/>
        <w:gridCol w:w="184"/>
        <w:gridCol w:w="1391"/>
      </w:tblGrid>
      <w:tr w14:paraId="06EA9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2BC71D3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姓名</w:t>
            </w:r>
          </w:p>
        </w:tc>
        <w:tc>
          <w:tcPr>
            <w:tcW w:w="2415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586CCD4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邓师琦</w:t>
            </w:r>
          </w:p>
        </w:tc>
        <w:tc>
          <w:tcPr>
            <w:tcW w:w="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2D8B273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身份</w:t>
            </w:r>
          </w:p>
          <w:p w14:paraId="1AF783B0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证号</w:t>
            </w:r>
          </w:p>
        </w:tc>
        <w:tc>
          <w:tcPr>
            <w:tcW w:w="2835" w:type="dxa"/>
            <w:gridSpan w:val="6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30064EC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431021199608170520</w:t>
            </w:r>
          </w:p>
        </w:tc>
        <w:tc>
          <w:tcPr>
            <w:tcW w:w="1575" w:type="dxa"/>
            <w:gridSpan w:val="2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0F3A916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照片</w:t>
            </w:r>
          </w:p>
        </w:tc>
      </w:tr>
      <w:tr w14:paraId="0D8BF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848BE1F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性别</w:t>
            </w:r>
          </w:p>
        </w:tc>
        <w:tc>
          <w:tcPr>
            <w:tcW w:w="168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CFE26B0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女</w:t>
            </w:r>
          </w:p>
        </w:tc>
        <w:tc>
          <w:tcPr>
            <w:tcW w:w="73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C980346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出生</w:t>
            </w:r>
          </w:p>
          <w:p w14:paraId="1BD7F7A8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年月</w:t>
            </w:r>
          </w:p>
        </w:tc>
        <w:tc>
          <w:tcPr>
            <w:tcW w:w="147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28CF8C5">
            <w:pPr>
              <w:spacing w:line="320" w:lineRule="exact"/>
              <w:jc w:val="both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1996</w:t>
            </w:r>
            <w:r>
              <w:rPr>
                <w:rFonts w:hint="default" w:ascii="Times New Roman" w:hAnsi="Times New Roman" w:eastAsia="方正书宋_GBK" w:cs="Times New Roman"/>
                <w:sz w:val="24"/>
              </w:rPr>
              <w:t>年</w:t>
            </w: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书宋_GBK" w:cs="Times New Roman"/>
                <w:sz w:val="24"/>
              </w:rPr>
              <w:t>　月</w:t>
            </w:r>
          </w:p>
        </w:tc>
        <w:tc>
          <w:tcPr>
            <w:tcW w:w="945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F97360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出生地</w:t>
            </w:r>
          </w:p>
        </w:tc>
        <w:tc>
          <w:tcPr>
            <w:tcW w:w="126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077AB10">
            <w:pPr>
              <w:spacing w:line="320" w:lineRule="exact"/>
              <w:jc w:val="right"/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湖南郴州</w:t>
            </w:r>
          </w:p>
        </w:tc>
        <w:tc>
          <w:tcPr>
            <w:tcW w:w="1575" w:type="dxa"/>
            <w:gridSpan w:val="2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0F5794D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</w:p>
        </w:tc>
      </w:tr>
      <w:tr w14:paraId="1CD5A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0F3634C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民族</w:t>
            </w:r>
          </w:p>
        </w:tc>
        <w:tc>
          <w:tcPr>
            <w:tcW w:w="94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1CF9CD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汉</w:t>
            </w:r>
          </w:p>
        </w:tc>
        <w:tc>
          <w:tcPr>
            <w:tcW w:w="73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A133BDC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政治</w:t>
            </w:r>
          </w:p>
          <w:p w14:paraId="669E8DE0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面貌</w:t>
            </w:r>
          </w:p>
        </w:tc>
        <w:tc>
          <w:tcPr>
            <w:tcW w:w="168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790560A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中共党员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8E4D230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参加工</w:t>
            </w:r>
          </w:p>
          <w:p w14:paraId="1FD9B8BE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作时间</w:t>
            </w:r>
          </w:p>
        </w:tc>
        <w:tc>
          <w:tcPr>
            <w:tcW w:w="164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B96BDB">
            <w:pPr>
              <w:spacing w:line="320" w:lineRule="exact"/>
              <w:jc w:val="right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2024</w:t>
            </w:r>
            <w:r>
              <w:rPr>
                <w:rFonts w:hint="default" w:ascii="Times New Roman" w:hAnsi="Times New Roman" w:eastAsia="方正书宋_GBK" w:cs="Times New Roman"/>
                <w:sz w:val="24"/>
              </w:rPr>
              <w:t>年　</w:t>
            </w: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书宋_GBK" w:cs="Times New Roman"/>
                <w:sz w:val="24"/>
              </w:rPr>
              <w:t>月</w:t>
            </w:r>
          </w:p>
        </w:tc>
        <w:tc>
          <w:tcPr>
            <w:tcW w:w="1575" w:type="dxa"/>
            <w:gridSpan w:val="2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E56E7D6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</w:p>
        </w:tc>
      </w:tr>
      <w:tr w14:paraId="4C4DF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C0690B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现从事专业技术</w:t>
            </w:r>
          </w:p>
          <w:p w14:paraId="58BA1CB9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工作年限</w:t>
            </w:r>
          </w:p>
        </w:tc>
        <w:tc>
          <w:tcPr>
            <w:tcW w:w="2415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F7486D2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书宋_GBK" w:cs="Times New Roman"/>
                <w:sz w:val="24"/>
              </w:rPr>
              <w:t>年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3E943E0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现从事</w:t>
            </w:r>
          </w:p>
          <w:p w14:paraId="6CF3A7AB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专业</w:t>
            </w:r>
          </w:p>
        </w:tc>
        <w:tc>
          <w:tcPr>
            <w:tcW w:w="3215" w:type="dxa"/>
            <w:gridSpan w:val="5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AD2CEC2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数字经济</w:t>
            </w:r>
          </w:p>
        </w:tc>
      </w:tr>
      <w:tr w14:paraId="2EF75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DF2922C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 xml:space="preserve">现职称 </w:t>
            </w:r>
          </w:p>
        </w:tc>
        <w:tc>
          <w:tcPr>
            <w:tcW w:w="2415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5EFA3FC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>无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D93D53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取得</w:t>
            </w:r>
          </w:p>
          <w:p w14:paraId="128AFC7E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方式</w:t>
            </w:r>
          </w:p>
        </w:tc>
        <w:tc>
          <w:tcPr>
            <w:tcW w:w="92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9477586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  <w:lang w:val="en-US" w:eastAsia="zh-CN"/>
              </w:rPr>
              <w:t xml:space="preserve"> </w:t>
            </w:r>
          </w:p>
        </w:tc>
        <w:tc>
          <w:tcPr>
            <w:tcW w:w="896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1758918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取得</w:t>
            </w:r>
          </w:p>
          <w:p w14:paraId="2B6A65BE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时间</w:t>
            </w:r>
          </w:p>
        </w:tc>
        <w:tc>
          <w:tcPr>
            <w:tcW w:w="139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9932E4D">
            <w:pPr>
              <w:spacing w:line="320" w:lineRule="exact"/>
              <w:jc w:val="right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年　月</w:t>
            </w:r>
          </w:p>
        </w:tc>
      </w:tr>
      <w:tr w14:paraId="08684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4B10D2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审批机关</w:t>
            </w:r>
          </w:p>
        </w:tc>
        <w:tc>
          <w:tcPr>
            <w:tcW w:w="3505" w:type="dxa"/>
            <w:gridSpan w:val="6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0725A7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</w:p>
        </w:tc>
        <w:tc>
          <w:tcPr>
            <w:tcW w:w="92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F065C7C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证书</w:t>
            </w:r>
          </w:p>
          <w:p w14:paraId="0A8DFD5C">
            <w:pPr>
              <w:spacing w:line="320" w:lineRule="exact"/>
              <w:jc w:val="center"/>
              <w:rPr>
                <w:rFonts w:hint="default" w:ascii="Times New Roman" w:hAnsi="Times New Roman" w:eastAsia="方正书宋_GBK" w:cs="Times New Roman"/>
                <w:sz w:val="24"/>
              </w:rPr>
            </w:pPr>
            <w:r>
              <w:rPr>
                <w:rFonts w:hint="default" w:ascii="Times New Roman" w:hAnsi="Times New Roman" w:eastAsia="方正书宋_GBK" w:cs="Times New Roman"/>
                <w:sz w:val="24"/>
              </w:rPr>
              <w:t>编号</w:t>
            </w:r>
          </w:p>
        </w:tc>
        <w:tc>
          <w:tcPr>
            <w:tcW w:w="2287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5C0CEC4">
            <w:pPr>
              <w:spacing w:line="320" w:lineRule="exact"/>
              <w:rPr>
                <w:rFonts w:hint="default" w:ascii="Times New Roman" w:hAnsi="Times New Roman" w:eastAsia="方正书宋_GBK" w:cs="Times New Roman"/>
                <w:sz w:val="24"/>
              </w:rPr>
            </w:pPr>
          </w:p>
        </w:tc>
      </w:tr>
    </w:tbl>
    <w:p w14:paraId="46E47142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2．聘用情况</w:t>
      </w:r>
    </w:p>
    <w:tbl>
      <w:tblPr>
        <w:tblStyle w:val="10"/>
        <w:tblW w:w="88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1840"/>
        <w:gridCol w:w="2310"/>
        <w:gridCol w:w="1472"/>
        <w:gridCol w:w="1472"/>
      </w:tblGrid>
      <w:tr w14:paraId="66D9B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CF32F3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工作单位名称</w:t>
            </w:r>
          </w:p>
        </w:tc>
        <w:tc>
          <w:tcPr>
            <w:tcW w:w="1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6E0095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工作部门及岗位</w:t>
            </w:r>
          </w:p>
        </w:tc>
        <w:tc>
          <w:tcPr>
            <w:tcW w:w="23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5A251A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聘用专业技术职务</w:t>
            </w:r>
          </w:p>
          <w:p w14:paraId="76CE3F3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及担任行政职务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C429D6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任职起止</w:t>
            </w:r>
          </w:p>
          <w:p w14:paraId="418D2DC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时间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C8F2DB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1FCDEEF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22B36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17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3C82EBE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湖南女子学院</w:t>
            </w:r>
          </w:p>
        </w:tc>
        <w:tc>
          <w:tcPr>
            <w:tcW w:w="1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4EC390B">
            <w:pPr>
              <w:spacing w:line="320" w:lineRule="exact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商学院</w:t>
            </w:r>
          </w:p>
        </w:tc>
        <w:tc>
          <w:tcPr>
            <w:tcW w:w="23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E4924A8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专任教师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8F95C1D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2024年10月至今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50EEFB1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76C7F0C6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3．学历、学位情况</w:t>
      </w:r>
    </w:p>
    <w:tbl>
      <w:tblPr>
        <w:tblStyle w:val="10"/>
        <w:tblW w:w="8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717"/>
        <w:gridCol w:w="1117"/>
        <w:gridCol w:w="1634"/>
        <w:gridCol w:w="1264"/>
        <w:gridCol w:w="1180"/>
        <w:gridCol w:w="830"/>
        <w:gridCol w:w="1081"/>
      </w:tblGrid>
      <w:tr w14:paraId="7E7A2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3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67E09D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学历</w:t>
            </w:r>
          </w:p>
        </w:tc>
        <w:tc>
          <w:tcPr>
            <w:tcW w:w="717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E74E0C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学位</w:t>
            </w:r>
          </w:p>
        </w:tc>
        <w:tc>
          <w:tcPr>
            <w:tcW w:w="1117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B150CF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毕业时间</w:t>
            </w:r>
          </w:p>
        </w:tc>
        <w:tc>
          <w:tcPr>
            <w:tcW w:w="163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C03100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毕业学校</w:t>
            </w:r>
          </w:p>
        </w:tc>
        <w:tc>
          <w:tcPr>
            <w:tcW w:w="126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9F0DC6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所学专业</w:t>
            </w:r>
          </w:p>
        </w:tc>
        <w:tc>
          <w:tcPr>
            <w:tcW w:w="11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FF2340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学习类型</w:t>
            </w:r>
          </w:p>
        </w:tc>
        <w:tc>
          <w:tcPr>
            <w:tcW w:w="83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B067A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学制</w:t>
            </w:r>
          </w:p>
        </w:tc>
        <w:tc>
          <w:tcPr>
            <w:tcW w:w="10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6761DF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43E1B1E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3C226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1" w:hRule="atLeast"/>
          <w:jc w:val="center"/>
        </w:trPr>
        <w:tc>
          <w:tcPr>
            <w:tcW w:w="103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DC7E1A5">
            <w:pPr>
              <w:spacing w:line="320" w:lineRule="exact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研究生</w:t>
            </w:r>
          </w:p>
        </w:tc>
        <w:tc>
          <w:tcPr>
            <w:tcW w:w="717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695BECF">
            <w:pPr>
              <w:spacing w:line="320" w:lineRule="exact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博士</w:t>
            </w:r>
          </w:p>
        </w:tc>
        <w:tc>
          <w:tcPr>
            <w:tcW w:w="1117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FFBEA14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2024.10</w:t>
            </w:r>
          </w:p>
        </w:tc>
        <w:tc>
          <w:tcPr>
            <w:tcW w:w="163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43F7D7C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湖南大学</w:t>
            </w:r>
          </w:p>
        </w:tc>
        <w:tc>
          <w:tcPr>
            <w:tcW w:w="126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4373E51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国际贸易学</w:t>
            </w:r>
          </w:p>
        </w:tc>
        <w:tc>
          <w:tcPr>
            <w:tcW w:w="11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2848DA0">
            <w:pPr>
              <w:spacing w:line="320" w:lineRule="exact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全日制</w:t>
            </w:r>
          </w:p>
        </w:tc>
        <w:tc>
          <w:tcPr>
            <w:tcW w:w="83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062FD88">
            <w:pPr>
              <w:spacing w:line="320" w:lineRule="exact"/>
              <w:rPr>
                <w:rFonts w:hint="eastAsia" w:ascii="方正书宋_GBK" w:hAnsi="Arial Narrow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Arial Narrow" w:eastAsia="方正书宋_GBK"/>
                <w:sz w:val="24"/>
                <w:lang w:val="en-US" w:eastAsia="zh-CN"/>
              </w:rPr>
              <w:t>4</w:t>
            </w:r>
          </w:p>
        </w:tc>
        <w:tc>
          <w:tcPr>
            <w:tcW w:w="10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C12FC53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  <w:tr w14:paraId="2EAD5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1" w:hRule="atLeast"/>
          <w:jc w:val="center"/>
        </w:trPr>
        <w:tc>
          <w:tcPr>
            <w:tcW w:w="103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D8EE9C6">
            <w:pPr>
              <w:spacing w:line="320" w:lineRule="exact"/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研究生</w:t>
            </w:r>
          </w:p>
        </w:tc>
        <w:tc>
          <w:tcPr>
            <w:tcW w:w="717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1FE4321">
            <w:pPr>
              <w:spacing w:line="320" w:lineRule="exact"/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硕士</w:t>
            </w:r>
          </w:p>
        </w:tc>
        <w:tc>
          <w:tcPr>
            <w:tcW w:w="1117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E6ED984">
            <w:pPr>
              <w:spacing w:line="320" w:lineRule="exact"/>
              <w:rPr>
                <w:rFonts w:hint="default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2020.6</w:t>
            </w:r>
          </w:p>
        </w:tc>
        <w:tc>
          <w:tcPr>
            <w:tcW w:w="163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000C86F">
            <w:pPr>
              <w:spacing w:line="320" w:lineRule="exact"/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湖南师范大学</w:t>
            </w:r>
          </w:p>
        </w:tc>
        <w:tc>
          <w:tcPr>
            <w:tcW w:w="126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1EA6428">
            <w:pPr>
              <w:spacing w:line="320" w:lineRule="exact"/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金融学</w:t>
            </w:r>
          </w:p>
        </w:tc>
        <w:tc>
          <w:tcPr>
            <w:tcW w:w="11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46BBE06">
            <w:pPr>
              <w:spacing w:line="320" w:lineRule="exact"/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全日制</w:t>
            </w:r>
          </w:p>
        </w:tc>
        <w:tc>
          <w:tcPr>
            <w:tcW w:w="83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D2BEB42">
            <w:pPr>
              <w:spacing w:line="320" w:lineRule="exact"/>
              <w:rPr>
                <w:rFonts w:hint="eastAsia" w:ascii="方正书宋_GBK" w:hAnsi="Arial Narrow" w:eastAsia="方正书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hAnsi="Arial Narrow" w:eastAsia="方正书宋_GBK"/>
                <w:sz w:val="24"/>
                <w:lang w:val="en-US" w:eastAsia="zh-CN"/>
              </w:rPr>
              <w:t>3</w:t>
            </w:r>
          </w:p>
        </w:tc>
        <w:tc>
          <w:tcPr>
            <w:tcW w:w="10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F5B984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  <w:tr w14:paraId="4752E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1" w:hRule="atLeast"/>
          <w:jc w:val="center"/>
        </w:trPr>
        <w:tc>
          <w:tcPr>
            <w:tcW w:w="103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5D5E9F0">
            <w:pPr>
              <w:spacing w:line="320" w:lineRule="exact"/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本科生</w:t>
            </w:r>
          </w:p>
        </w:tc>
        <w:tc>
          <w:tcPr>
            <w:tcW w:w="717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8EAA6ED">
            <w:pPr>
              <w:spacing w:line="320" w:lineRule="exact"/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学士</w:t>
            </w:r>
          </w:p>
        </w:tc>
        <w:tc>
          <w:tcPr>
            <w:tcW w:w="1117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4E80A34">
            <w:pPr>
              <w:spacing w:line="320" w:lineRule="exact"/>
              <w:rPr>
                <w:rFonts w:hint="default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2017.6</w:t>
            </w:r>
          </w:p>
        </w:tc>
        <w:tc>
          <w:tcPr>
            <w:tcW w:w="163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5B12287">
            <w:pPr>
              <w:spacing w:line="320" w:lineRule="exact"/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湖南农业大学</w:t>
            </w:r>
          </w:p>
        </w:tc>
        <w:tc>
          <w:tcPr>
            <w:tcW w:w="126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E3D56D7">
            <w:pPr>
              <w:spacing w:line="320" w:lineRule="exact"/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金融学</w:t>
            </w:r>
          </w:p>
        </w:tc>
        <w:tc>
          <w:tcPr>
            <w:tcW w:w="11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F980E11">
            <w:pPr>
              <w:spacing w:line="320" w:lineRule="exact"/>
              <w:rPr>
                <w:rFonts w:hint="eastAsia" w:ascii="方正书宋_GBK" w:eastAsia="方正书宋_GBK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全日制</w:t>
            </w:r>
          </w:p>
        </w:tc>
        <w:tc>
          <w:tcPr>
            <w:tcW w:w="83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9994A48">
            <w:pPr>
              <w:spacing w:line="320" w:lineRule="exact"/>
              <w:rPr>
                <w:rFonts w:hint="eastAsia" w:ascii="方正书宋_GBK" w:hAnsi="Arial Narrow" w:eastAsia="方正书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hAnsi="Arial Narrow" w:eastAsia="方正书宋_GBK"/>
                <w:sz w:val="24"/>
                <w:lang w:val="en-US" w:eastAsia="zh-CN"/>
              </w:rPr>
              <w:t>4</w:t>
            </w:r>
          </w:p>
        </w:tc>
        <w:tc>
          <w:tcPr>
            <w:tcW w:w="10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A89BE6E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</w:tbl>
    <w:p w14:paraId="2751B555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4．学术团体任职及社会兼职</w:t>
      </w:r>
    </w:p>
    <w:tbl>
      <w:tblPr>
        <w:tblStyle w:val="10"/>
        <w:tblW w:w="8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0"/>
        <w:gridCol w:w="2615"/>
        <w:gridCol w:w="1890"/>
        <w:gridCol w:w="1890"/>
      </w:tblGrid>
      <w:tr w14:paraId="6B2D2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F36B1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学术团体名称</w:t>
            </w:r>
          </w:p>
        </w:tc>
        <w:tc>
          <w:tcPr>
            <w:tcW w:w="261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D86982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担任职务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7F3C28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任职起止时间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BC7B03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783CD46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0A662D2A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41B6F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1" w:hRule="atLeast"/>
          <w:jc w:val="center"/>
        </w:trPr>
        <w:tc>
          <w:tcPr>
            <w:tcW w:w="26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E59DDBC">
            <w:pPr>
              <w:spacing w:line="320" w:lineRule="exact"/>
              <w:rPr>
                <w:rFonts w:hint="eastAsia" w:ascii="方正书宋_GBK" w:eastAsia="方正书宋_GBK"/>
                <w:sz w:val="24"/>
                <w:lang w:eastAsia="zh-CN"/>
              </w:rPr>
            </w:pPr>
          </w:p>
        </w:tc>
        <w:tc>
          <w:tcPr>
            <w:tcW w:w="261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AEE3F19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EB4C58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718226">
            <w:pPr>
              <w:spacing w:line="320" w:lineRule="exact"/>
            </w:pPr>
          </w:p>
          <w:p w14:paraId="1B7C491E">
            <w:pPr>
              <w:pStyle w:val="5"/>
              <w:rPr>
                <w:rFonts w:ascii="方正书宋_GBK" w:eastAsia="方正书宋_GBK"/>
                <w:sz w:val="24"/>
              </w:rPr>
            </w:pPr>
          </w:p>
          <w:p w14:paraId="3346B551">
            <w:pPr>
              <w:pStyle w:val="5"/>
              <w:rPr>
                <w:rFonts w:ascii="方正书宋_GBK" w:eastAsia="方正书宋_GBK"/>
                <w:sz w:val="24"/>
              </w:rPr>
            </w:pPr>
          </w:p>
          <w:p w14:paraId="24461A86">
            <w:pPr>
              <w:pStyle w:val="5"/>
              <w:rPr>
                <w:rFonts w:ascii="方正书宋_GBK" w:eastAsia="方正书宋_GBK"/>
                <w:sz w:val="24"/>
              </w:rPr>
            </w:pPr>
          </w:p>
        </w:tc>
      </w:tr>
    </w:tbl>
    <w:p w14:paraId="76C5F8DE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5．外语水平</w:t>
      </w:r>
    </w:p>
    <w:tbl>
      <w:tblPr>
        <w:tblStyle w:val="10"/>
        <w:tblW w:w="90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1560"/>
        <w:gridCol w:w="2672"/>
        <w:gridCol w:w="1890"/>
        <w:gridCol w:w="1890"/>
      </w:tblGrid>
      <w:tr w14:paraId="572A3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DA6377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语种</w:t>
            </w:r>
          </w:p>
        </w:tc>
        <w:tc>
          <w:tcPr>
            <w:tcW w:w="15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2C43E7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程度（等级）</w:t>
            </w:r>
          </w:p>
        </w:tc>
        <w:tc>
          <w:tcPr>
            <w:tcW w:w="26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30C834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所获证书名称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DC6F13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取得时间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099FEB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644E711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1A4E307A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2FF98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08CA58">
            <w:pPr>
              <w:spacing w:line="320" w:lineRule="exact"/>
              <w:jc w:val="both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英语</w:t>
            </w:r>
          </w:p>
        </w:tc>
        <w:tc>
          <w:tcPr>
            <w:tcW w:w="15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09402AB">
            <w:pPr>
              <w:spacing w:line="320" w:lineRule="exact"/>
              <w:rPr>
                <w:rFonts w:hint="eastAsia" w:ascii="方正书宋_GBK" w:eastAsia="方正书宋_GBK"/>
                <w:sz w:val="24"/>
                <w:lang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六级</w:t>
            </w:r>
          </w:p>
        </w:tc>
        <w:tc>
          <w:tcPr>
            <w:tcW w:w="26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FC6A0B1">
            <w:pPr>
              <w:spacing w:line="320" w:lineRule="exact"/>
              <w:rPr>
                <w:rFonts w:hint="eastAsia" w:ascii="方正书宋_GBK" w:eastAsia="方正书宋_GBK"/>
                <w:sz w:val="24"/>
                <w:lang w:eastAsia="zh-CN"/>
              </w:rPr>
            </w:pPr>
          </w:p>
          <w:p w14:paraId="125FA4E8">
            <w:pPr>
              <w:spacing w:line="320" w:lineRule="exact"/>
              <w:rPr>
                <w:rFonts w:hint="eastAsia" w:ascii="方正书宋_GBK" w:eastAsia="方正书宋_GBK"/>
                <w:sz w:val="24"/>
                <w:lang w:eastAsia="zh-CN"/>
              </w:rPr>
            </w:pPr>
          </w:p>
          <w:p w14:paraId="625CFC24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7D237E6">
            <w:pPr>
              <w:spacing w:line="320" w:lineRule="exact"/>
              <w:jc w:val="both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default" w:ascii="方正书宋_GBK" w:eastAsia="方正书宋_GBK"/>
                <w:sz w:val="24"/>
                <w:lang w:val="en-US" w:eastAsia="zh-CN"/>
              </w:rPr>
              <w:t>全国大学英语六级考试</w:t>
            </w:r>
          </w:p>
          <w:p w14:paraId="7C9D873C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39A13D67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458A191B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B03198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3527EDB1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618EB407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2027.12</w:t>
            </w:r>
          </w:p>
          <w:p w14:paraId="6A0B555A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49D5BE97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10BF08D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4CFE12B6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6．计算机（数字技术）应用能力水平</w:t>
      </w:r>
    </w:p>
    <w:tbl>
      <w:tblPr>
        <w:tblStyle w:val="10"/>
        <w:tblW w:w="91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3465"/>
        <w:gridCol w:w="1890"/>
        <w:gridCol w:w="1890"/>
      </w:tblGrid>
      <w:tr w14:paraId="6732A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0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5C8B0E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水平（等级）</w:t>
            </w:r>
          </w:p>
        </w:tc>
        <w:tc>
          <w:tcPr>
            <w:tcW w:w="346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5E6096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所获证书名称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041989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取得时间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7041CD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6C46086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5220F9A6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412EB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0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BBCA67A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0D1DE740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22518F19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53621050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2F699D37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6FD1F504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346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27CD5B4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4A3E926B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88F2940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59423AC4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46C97D83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11577427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2A44C71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16E566C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3527E753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6E0582BD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6B957999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3FCF6E65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424C442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63982475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7．继续教育情况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1562"/>
        <w:gridCol w:w="2339"/>
        <w:gridCol w:w="1785"/>
        <w:gridCol w:w="1470"/>
      </w:tblGrid>
      <w:tr w14:paraId="0516A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5FC592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起止年月</w:t>
            </w:r>
          </w:p>
        </w:tc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23C61E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专业或内容</w:t>
            </w:r>
          </w:p>
        </w:tc>
        <w:tc>
          <w:tcPr>
            <w:tcW w:w="23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444131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主办部门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A57ADD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学时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431203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4DD5271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20607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0" w:hRule="atLeast"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C6D05A9">
            <w:pPr>
              <w:pStyle w:val="5"/>
              <w:jc w:val="both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2025.7.7-2025.9.14</w:t>
            </w:r>
          </w:p>
          <w:p w14:paraId="0933C09C">
            <w:pPr>
              <w:pStyle w:val="5"/>
              <w:spacing w:before="0" w:beforeLines="0" w:after="0" w:afterLines="0" w:line="320" w:lineRule="exact"/>
              <w:jc w:val="both"/>
            </w:pPr>
          </w:p>
        </w:tc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615D232">
            <w:pPr>
              <w:spacing w:line="320" w:lineRule="exact"/>
              <w:jc w:val="both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湖南省高校教师线上岗前培训</w:t>
            </w:r>
          </w:p>
        </w:tc>
        <w:tc>
          <w:tcPr>
            <w:tcW w:w="23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F9CD2B4">
            <w:pPr>
              <w:spacing w:line="320" w:lineRule="exact"/>
              <w:jc w:val="both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湖南省高等学校师资培训中心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02CAAAA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128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BEF7C42">
            <w:pPr>
              <w:spacing w:line="320" w:lineRule="exact"/>
              <w:jc w:val="both"/>
              <w:rPr>
                <w:rFonts w:ascii="方正书宋_GBK" w:eastAsia="方正书宋_GBK"/>
                <w:sz w:val="24"/>
              </w:rPr>
            </w:pPr>
          </w:p>
        </w:tc>
      </w:tr>
    </w:tbl>
    <w:p w14:paraId="2C558593">
      <w:pPr>
        <w:spacing w:before="156" w:beforeLines="50" w:after="156" w:afterLines="50" w:line="600" w:lineRule="exact"/>
        <w:jc w:val="both"/>
        <w:rPr>
          <w:rFonts w:hint="eastAsia" w:ascii="黑体" w:hAnsi="Times New Roman" w:eastAsia="黑体" w:cs="Times New Roman"/>
          <w:sz w:val="32"/>
          <w:szCs w:val="32"/>
        </w:rPr>
      </w:pPr>
    </w:p>
    <w:p w14:paraId="34AA1CA1">
      <w:pPr>
        <w:numPr>
          <w:ilvl w:val="0"/>
          <w:numId w:val="1"/>
        </w:numPr>
        <w:spacing w:before="156" w:beforeLines="50" w:after="156" w:afterLines="50" w:line="600" w:lineRule="exact"/>
        <w:jc w:val="center"/>
        <w:rPr>
          <w:rFonts w:hint="eastAsia"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主要工作经历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1562"/>
        <w:gridCol w:w="2339"/>
        <w:gridCol w:w="1785"/>
        <w:gridCol w:w="1470"/>
      </w:tblGrid>
      <w:tr w14:paraId="42A8C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F4867C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起止年月</w:t>
            </w:r>
          </w:p>
        </w:tc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04C753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工作单位</w:t>
            </w:r>
          </w:p>
        </w:tc>
        <w:tc>
          <w:tcPr>
            <w:tcW w:w="23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EA44FD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工作岗位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E69B70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从事专业或项目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5E5565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7BF681D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742B2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0" w:hRule="atLeast"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A255172">
            <w:pPr>
              <w:spacing w:line="320" w:lineRule="exact"/>
              <w:jc w:val="both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7ACAABE4">
            <w:pPr>
              <w:spacing w:line="320" w:lineRule="exact"/>
              <w:jc w:val="both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772D13C1">
            <w:pPr>
              <w:spacing w:line="320" w:lineRule="exact"/>
              <w:jc w:val="both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2024.10至今</w:t>
            </w:r>
          </w:p>
          <w:p w14:paraId="5EE5C3F2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0BC4D537">
            <w:pPr>
              <w:spacing w:line="320" w:lineRule="exact"/>
              <w:jc w:val="center"/>
              <w:rPr>
                <w:rFonts w:hint="eastAsia" w:ascii="方正书宋_GBK" w:hAnsi="宋体" w:eastAsia="方正书宋_GBK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9AA58BC">
            <w:pPr>
              <w:spacing w:line="320" w:lineRule="exact"/>
              <w:jc w:val="both"/>
              <w:rPr>
                <w:rFonts w:hint="default" w:ascii="方正书宋_GBK" w:hAnsi="宋体" w:eastAsia="方正书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湖南女子学院</w:t>
            </w:r>
          </w:p>
        </w:tc>
        <w:tc>
          <w:tcPr>
            <w:tcW w:w="23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7039265">
            <w:pPr>
              <w:spacing w:line="320" w:lineRule="exact"/>
              <w:jc w:val="center"/>
              <w:rPr>
                <w:rFonts w:hint="default" w:ascii="方正书宋_GBK" w:hAnsi="宋体" w:eastAsia="方正书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专任教师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1EB01B0">
            <w:pPr>
              <w:spacing w:line="320" w:lineRule="exact"/>
              <w:jc w:val="center"/>
              <w:rPr>
                <w:rFonts w:hint="eastAsia" w:ascii="方正书宋_GBK" w:hAnsi="宋体" w:eastAsia="方正书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数字经济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55E3DC7">
            <w:pPr>
              <w:spacing w:line="320" w:lineRule="exact"/>
              <w:jc w:val="both"/>
              <w:rPr>
                <w:rFonts w:ascii="方正书宋_GBK" w:eastAsia="方正书宋_GBK"/>
                <w:sz w:val="24"/>
              </w:rPr>
            </w:pPr>
          </w:p>
        </w:tc>
      </w:tr>
    </w:tbl>
    <w:p w14:paraId="45D782F8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9．取得现职称后主要专业技术工作</w:t>
      </w:r>
    </w:p>
    <w:tbl>
      <w:tblPr>
        <w:tblStyle w:val="10"/>
        <w:tblW w:w="86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2920"/>
        <w:gridCol w:w="640"/>
        <w:gridCol w:w="680"/>
        <w:gridCol w:w="1490"/>
        <w:gridCol w:w="1720"/>
      </w:tblGrid>
      <w:tr w14:paraId="1F3B3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  <w:jc w:val="center"/>
        </w:trPr>
        <w:tc>
          <w:tcPr>
            <w:tcW w:w="1201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D8E51C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起止年月</w:t>
            </w:r>
          </w:p>
        </w:tc>
        <w:tc>
          <w:tcPr>
            <w:tcW w:w="2920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F20B63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专业技术工作项目</w:t>
            </w:r>
          </w:p>
          <w:p w14:paraId="252EED2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主要内容及成效</w:t>
            </w:r>
          </w:p>
        </w:tc>
        <w:tc>
          <w:tcPr>
            <w:tcW w:w="640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978068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本人角色</w:t>
            </w:r>
          </w:p>
        </w:tc>
        <w:tc>
          <w:tcPr>
            <w:tcW w:w="217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65E6EA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专业技术负责人</w:t>
            </w:r>
          </w:p>
        </w:tc>
        <w:tc>
          <w:tcPr>
            <w:tcW w:w="1720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91FB04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3EEDB5C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318FB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  <w:jc w:val="center"/>
        </w:trPr>
        <w:tc>
          <w:tcPr>
            <w:tcW w:w="1201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9E27D4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920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E9AC5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40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5284EF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864BF3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姓名</w:t>
            </w:r>
          </w:p>
        </w:tc>
        <w:tc>
          <w:tcPr>
            <w:tcW w:w="14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1CCFAB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联系电话</w:t>
            </w:r>
          </w:p>
        </w:tc>
        <w:tc>
          <w:tcPr>
            <w:tcW w:w="1720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C84619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2E8CC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20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F75642E">
            <w:pPr>
              <w:pStyle w:val="5"/>
              <w:spacing w:before="0" w:beforeLines="0" w:after="0" w:afterLines="0" w:line="320" w:lineRule="exact"/>
            </w:pPr>
          </w:p>
          <w:p w14:paraId="3F30072E">
            <w:pPr>
              <w:pStyle w:val="5"/>
              <w:spacing w:before="0" w:beforeLines="0" w:after="0" w:afterLines="0" w:line="320" w:lineRule="exact"/>
            </w:pPr>
          </w:p>
          <w:p w14:paraId="34AF789A">
            <w:pPr>
              <w:pStyle w:val="5"/>
              <w:spacing w:before="0" w:beforeLines="0" w:after="0" w:afterLines="0" w:line="320" w:lineRule="exact"/>
            </w:pPr>
          </w:p>
          <w:p w14:paraId="6CE10651">
            <w:pPr>
              <w:pStyle w:val="5"/>
              <w:spacing w:before="0" w:beforeLines="0" w:after="0" w:afterLines="0" w:line="320" w:lineRule="exact"/>
            </w:pPr>
          </w:p>
          <w:p w14:paraId="3273C0C4">
            <w:pPr>
              <w:pStyle w:val="5"/>
              <w:spacing w:before="0" w:beforeLines="0" w:after="0" w:afterLines="0" w:line="320" w:lineRule="exact"/>
            </w:pPr>
          </w:p>
          <w:p w14:paraId="0A151B46">
            <w:pPr>
              <w:pStyle w:val="5"/>
              <w:spacing w:before="0" w:beforeLines="0" w:after="0" w:afterLines="0" w:line="320" w:lineRule="exact"/>
            </w:pPr>
          </w:p>
          <w:p w14:paraId="41AAE27A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9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DFE227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0D9C05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A5F384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4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76B6A1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7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B0D5F2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5FB7A8CB">
      <w:pPr>
        <w:spacing w:before="156" w:beforeLines="50" w:after="156" w:afterLines="50" w:line="600" w:lineRule="exact"/>
        <w:jc w:val="center"/>
      </w:pPr>
      <w:r>
        <w:rPr>
          <w:rFonts w:hint="eastAsia" w:ascii="黑体" w:hAnsi="Times New Roman" w:eastAsia="黑体" w:cs="Times New Roman"/>
          <w:sz w:val="32"/>
          <w:szCs w:val="32"/>
        </w:rPr>
        <w:t>10.取得现职称后的工作成果</w:t>
      </w:r>
    </w:p>
    <w:tbl>
      <w:tblPr>
        <w:tblStyle w:val="10"/>
        <w:tblW w:w="87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550"/>
        <w:gridCol w:w="839"/>
        <w:gridCol w:w="1839"/>
        <w:gridCol w:w="1003"/>
        <w:gridCol w:w="1279"/>
        <w:gridCol w:w="1420"/>
      </w:tblGrid>
      <w:tr w14:paraId="5198A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711" w:type="dxa"/>
            <w:gridSpan w:val="7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EAEDC1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（1）科技成果及获奖情况</w:t>
            </w:r>
          </w:p>
        </w:tc>
      </w:tr>
      <w:tr w14:paraId="37B05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3150F8E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时间</w:t>
            </w:r>
          </w:p>
        </w:tc>
        <w:tc>
          <w:tcPr>
            <w:tcW w:w="155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463BA6B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项目名称</w:t>
            </w:r>
          </w:p>
        </w:tc>
        <w:tc>
          <w:tcPr>
            <w:tcW w:w="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CED9DF2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类别</w:t>
            </w:r>
          </w:p>
        </w:tc>
        <w:tc>
          <w:tcPr>
            <w:tcW w:w="1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AA643FB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级别与等级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CCC685B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角色或排名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EC70DE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批准部门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8CF3DC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1B12AFC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73029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B58E3B3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55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30B096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2A2082A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8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E869369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3683658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679C9CF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702241D">
            <w:pPr>
              <w:spacing w:line="320" w:lineRule="exact"/>
              <w:jc w:val="center"/>
            </w:pPr>
          </w:p>
          <w:p w14:paraId="6DE3BE5E">
            <w:pPr>
              <w:pStyle w:val="5"/>
            </w:pPr>
          </w:p>
        </w:tc>
      </w:tr>
      <w:tr w14:paraId="4599E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711" w:type="dxa"/>
            <w:gridSpan w:val="7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D39A730">
            <w:pPr>
              <w:tabs>
                <w:tab w:val="left" w:pos="2034"/>
              </w:tabs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（2）论文、著作及重要学术报告登记</w:t>
            </w:r>
          </w:p>
        </w:tc>
      </w:tr>
      <w:tr w14:paraId="64CB5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F6CD777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时间</w:t>
            </w:r>
          </w:p>
        </w:tc>
        <w:tc>
          <w:tcPr>
            <w:tcW w:w="155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E7FC2DA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题目</w:t>
            </w:r>
          </w:p>
        </w:tc>
        <w:tc>
          <w:tcPr>
            <w:tcW w:w="267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5E25E39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刊物（学术会议）名称与等级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AC46712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出版（组织）单位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D58109A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合（独）著</w:t>
            </w:r>
          </w:p>
          <w:p w14:paraId="3A85D48B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及本人排名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0BCB7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6FE8E08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35A21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B5102A2"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2025.7.2</w:t>
            </w:r>
          </w:p>
        </w:tc>
        <w:tc>
          <w:tcPr>
            <w:tcW w:w="155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6E43DA9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orporate litigation experience and innovation quality</w:t>
            </w:r>
          </w:p>
        </w:tc>
        <w:tc>
          <w:tcPr>
            <w:tcW w:w="267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4E4C597"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Scientific reports</w:t>
            </w:r>
          </w:p>
        </w:tc>
        <w:tc>
          <w:tcPr>
            <w:tcW w:w="100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5DE00E6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Nature</w:t>
            </w:r>
          </w:p>
        </w:tc>
        <w:tc>
          <w:tcPr>
            <w:tcW w:w="127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91DDC3F"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合著，本人第一</w:t>
            </w:r>
          </w:p>
        </w:tc>
        <w:tc>
          <w:tcPr>
            <w:tcW w:w="14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D72D3C">
            <w:pPr>
              <w:spacing w:line="320" w:lineRule="exact"/>
              <w:jc w:val="center"/>
            </w:pPr>
          </w:p>
          <w:p w14:paraId="0A3463BA">
            <w:pPr>
              <w:pStyle w:val="5"/>
              <w:rPr>
                <w:rFonts w:ascii="方正书宋_GBK" w:eastAsia="方正书宋_GBK"/>
                <w:sz w:val="24"/>
              </w:rPr>
            </w:pPr>
          </w:p>
          <w:p w14:paraId="70ECDC13">
            <w:pPr>
              <w:pStyle w:val="5"/>
              <w:rPr>
                <w:rFonts w:ascii="方正书宋_GBK" w:eastAsia="方正书宋_GBK"/>
                <w:sz w:val="24"/>
              </w:rPr>
            </w:pPr>
          </w:p>
        </w:tc>
      </w:tr>
    </w:tbl>
    <w:p w14:paraId="5E285865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11．个人工作小结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9"/>
      </w:tblGrid>
      <w:tr w14:paraId="0278E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1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76912DE">
            <w:pPr>
              <w:pStyle w:val="16"/>
              <w:ind w:firstLine="420" w:firstLineChars="20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eastAsia="宋体" w:cs="Times New Roman"/>
                <w:lang w:eastAsia="zh-CN"/>
              </w:rPr>
              <w:t>我保持进取心态，持续提升教学、科研与综合服务能力，夯实履职根基。</w:t>
            </w:r>
            <w:r>
              <w:rPr>
                <w:rFonts w:hint="eastAsia" w:ascii="Times New Roman" w:hAnsi="Times New Roman" w:cs="Times New Roman" w:eastAsiaTheme="minorEastAsia"/>
                <w:lang w:eastAsia="zh-CN"/>
              </w:rPr>
              <w:t>第一，在</w:t>
            </w:r>
            <w:r>
              <w:rPr>
                <w:rFonts w:ascii="Times New Roman" w:hAnsi="Times New Roman" w:eastAsia="宋体" w:cs="Times New Roman"/>
                <w:lang w:eastAsia="zh-CN"/>
              </w:rPr>
              <w:t>教学能力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方面，</w:t>
            </w:r>
            <w:r>
              <w:rPr>
                <w:rFonts w:ascii="Times New Roman" w:hAnsi="Times New Roman" w:eastAsia="宋体" w:cs="Times New Roman"/>
                <w:lang w:eastAsia="zh-CN"/>
              </w:rPr>
              <w:t>独立撰写</w:t>
            </w:r>
            <w:r>
              <w:rPr>
                <w:rFonts w:ascii="Times New Roman" w:hAnsi="Times New Roman" w:cs="Times New Roman"/>
                <w:lang w:eastAsia="zh-CN"/>
              </w:rPr>
              <w:t>6</w:t>
            </w:r>
            <w:r>
              <w:rPr>
                <w:rFonts w:ascii="Times New Roman" w:hAnsi="Times New Roman" w:eastAsia="宋体" w:cs="Times New Roman"/>
                <w:lang w:eastAsia="zh-CN"/>
              </w:rPr>
              <w:t>门教学大纲，优化</w:t>
            </w:r>
            <w:r>
              <w:rPr>
                <w:rFonts w:ascii="Times New Roman" w:hAnsi="Times New Roman" w:cs="Times New Roman"/>
                <w:lang w:eastAsia="zh-CN"/>
              </w:rPr>
              <w:t>Stata</w:t>
            </w:r>
            <w:r>
              <w:rPr>
                <w:rFonts w:ascii="Times New Roman" w:hAnsi="Times New Roman" w:eastAsia="宋体" w:cs="Times New Roman"/>
                <w:lang w:eastAsia="zh-CN"/>
              </w:rPr>
              <w:t>、Python课程方案，顺利考取教师资格证，教学与职业素养双提升。</w:t>
            </w:r>
            <w:r>
              <w:rPr>
                <w:rFonts w:hint="eastAsia" w:ascii="Times New Roman" w:hAnsi="Times New Roman" w:cs="Times New Roman" w:eastAsiaTheme="minorEastAsia"/>
                <w:lang w:eastAsia="zh-CN"/>
              </w:rPr>
              <w:t>第二，在</w:t>
            </w:r>
            <w:r>
              <w:rPr>
                <w:rFonts w:ascii="Times New Roman" w:hAnsi="Times New Roman" w:eastAsia="宋体" w:cs="Times New Roman"/>
                <w:lang w:eastAsia="zh-CN"/>
              </w:rPr>
              <w:t>科研能力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方面，</w:t>
            </w:r>
            <w:r>
              <w:rPr>
                <w:rFonts w:ascii="Times New Roman" w:hAnsi="Times New Roman" w:eastAsia="宋体" w:cs="Times New Roman"/>
                <w:lang w:eastAsia="zh-CN"/>
              </w:rPr>
              <w:t>聚焦核心方向，参与多次科研会议与培训，紧跟前沿，项目申报与成果产出能力较强。</w:t>
            </w:r>
            <w:r>
              <w:rPr>
                <w:rFonts w:hint="eastAsia" w:ascii="Times New Roman" w:hAnsi="Times New Roman" w:cs="Times New Roman" w:eastAsiaTheme="minorEastAsia"/>
                <w:lang w:eastAsia="zh-CN"/>
              </w:rPr>
              <w:t>第三，在</w:t>
            </w:r>
            <w:r>
              <w:rPr>
                <w:rFonts w:ascii="Times New Roman" w:hAnsi="Times New Roman" w:eastAsia="宋体" w:cs="Times New Roman"/>
                <w:lang w:eastAsia="zh-CN"/>
              </w:rPr>
              <w:t>综合能力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方面，</w:t>
            </w:r>
            <w:r>
              <w:rPr>
                <w:rFonts w:ascii="Times New Roman" w:hAnsi="Times New Roman" w:eastAsia="宋体" w:cs="Times New Roman"/>
                <w:lang w:eastAsia="zh-CN"/>
              </w:rPr>
              <w:t>熟练运用教学科研工具，协助国际交流处录制海外游学视频，团队协作与服务意识突出。</w:t>
            </w:r>
          </w:p>
          <w:p w14:paraId="3F9D579E">
            <w:pPr>
              <w:pStyle w:val="16"/>
              <w:ind w:firstLine="420" w:firstLineChars="20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eastAsia="宋体" w:cs="Times New Roman"/>
                <w:lang w:eastAsia="zh-CN"/>
              </w:rPr>
              <w:t>全年恪守工作纪律，秉持勤恳作风，坚守岗位、履职尽责，保障各项工作有序推进。教学上，严守纪律，圆满完成</w:t>
            </w:r>
            <w:r>
              <w:rPr>
                <w:rFonts w:ascii="Times New Roman" w:hAnsi="Times New Roman" w:cs="Times New Roman"/>
                <w:lang w:eastAsia="zh-CN"/>
              </w:rPr>
              <w:t>Stata</w:t>
            </w:r>
            <w:r>
              <w:rPr>
                <w:rFonts w:ascii="Times New Roman" w:hAnsi="Times New Roman" w:eastAsia="宋体" w:cs="Times New Roman"/>
                <w:lang w:eastAsia="zh-CN"/>
              </w:rPr>
              <w:t>等课程教学，严谨落实备课、批改、评阅等环节，无任何违规情况。科研上，勤勉钻研，利用业余时间打磨项目申报材料、撰写论文，确保科研工作稳步推进。其他工作中，主动参与教研、科研培训与团队工作，责任心与敬业精神凸显。</w:t>
            </w:r>
          </w:p>
          <w:p w14:paraId="1E48B552">
            <w:pPr>
              <w:pStyle w:val="16"/>
              <w:ind w:firstLine="420" w:firstLineChars="20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eastAsia="宋体" w:cs="Times New Roman"/>
                <w:lang w:eastAsia="zh-CN"/>
              </w:rPr>
              <w:t>全年工作成效显著，核心成果如下：</w:t>
            </w:r>
            <w:r>
              <w:rPr>
                <w:rFonts w:hint="eastAsia" w:ascii="Times New Roman" w:hAnsi="Times New Roman" w:cs="Times New Roman" w:eastAsiaTheme="minorEastAsia"/>
                <w:lang w:eastAsia="zh-CN"/>
              </w:rPr>
              <w:t>第一，在</w:t>
            </w:r>
            <w:r>
              <w:rPr>
                <w:rFonts w:ascii="Times New Roman" w:hAnsi="Times New Roman" w:eastAsia="宋体" w:cs="Times New Roman"/>
                <w:lang w:eastAsia="zh-CN"/>
              </w:rPr>
              <w:t>教学育人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方面，</w:t>
            </w:r>
            <w:r>
              <w:rPr>
                <w:rFonts w:ascii="Times New Roman" w:hAnsi="Times New Roman" w:eastAsia="宋体" w:cs="Times New Roman"/>
                <w:lang w:eastAsia="zh-CN"/>
              </w:rPr>
              <w:t>指导</w:t>
            </w:r>
            <w:r>
              <w:rPr>
                <w:rFonts w:ascii="Times New Roman" w:hAnsi="Times New Roman" w:cs="Times New Roman"/>
                <w:lang w:eastAsia="zh-CN"/>
              </w:rPr>
              <w:t>6</w:t>
            </w:r>
            <w:r>
              <w:rPr>
                <w:rFonts w:ascii="Times New Roman" w:hAnsi="Times New Roman" w:eastAsia="宋体" w:cs="Times New Roman"/>
                <w:lang w:eastAsia="zh-CN"/>
              </w:rPr>
              <w:t>名毕业生顺利毕业，获全国大学生统计建模大赛省级三等奖、服务外包大赛校级奖；获批校级大创项目，主持省级教改课题。</w:t>
            </w:r>
            <w:r>
              <w:rPr>
                <w:rFonts w:hint="eastAsia" w:ascii="Times New Roman" w:hAnsi="Times New Roman" w:cs="Times New Roman" w:eastAsiaTheme="minorEastAsia"/>
                <w:lang w:eastAsia="zh-CN"/>
              </w:rPr>
              <w:t>第二，</w:t>
            </w:r>
            <w:r>
              <w:rPr>
                <w:rFonts w:ascii="Times New Roman" w:hAnsi="Times New Roman" w:eastAsia="宋体" w:cs="Times New Roman"/>
                <w:lang w:eastAsia="zh-CN"/>
              </w:rPr>
              <w:t>科研成果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方面，</w:t>
            </w:r>
            <w:r>
              <w:rPr>
                <w:rFonts w:ascii="Times New Roman" w:hAnsi="Times New Roman" w:eastAsia="宋体" w:cs="Times New Roman"/>
                <w:lang w:eastAsia="zh-CN"/>
              </w:rPr>
              <w:t>发表</w:t>
            </w:r>
            <w:r>
              <w:rPr>
                <w:rFonts w:ascii="Times New Roman" w:hAnsi="Times New Roman" w:cs="Times New Roman"/>
                <w:lang w:eastAsia="zh-CN"/>
              </w:rPr>
              <w:t>SSCI</w:t>
            </w:r>
            <w:r>
              <w:rPr>
                <w:rFonts w:ascii="Times New Roman" w:hAnsi="Times New Roman" w:eastAsia="宋体" w:cs="Times New Roman"/>
                <w:lang w:eastAsia="zh-CN"/>
              </w:rPr>
              <w:t>一区论文</w:t>
            </w:r>
            <w:r>
              <w:rPr>
                <w:rFonts w:ascii="Times New Roman" w:hAnsi="Times New Roman" w:cs="Times New Roman"/>
                <w:lang w:eastAsia="zh-CN"/>
              </w:rPr>
              <w:t>1</w:t>
            </w:r>
            <w:r>
              <w:rPr>
                <w:rFonts w:ascii="Times New Roman" w:hAnsi="Times New Roman" w:eastAsia="宋体" w:cs="Times New Roman"/>
                <w:lang w:eastAsia="zh-CN"/>
              </w:rPr>
              <w:t>篇，申报国社科基金、省教育厅、省社科评审委员会</w:t>
            </w:r>
            <w:r>
              <w:rPr>
                <w:rFonts w:ascii="Times New Roman" w:hAnsi="Times New Roman" w:cs="Times New Roman"/>
                <w:lang w:eastAsia="zh-CN"/>
              </w:rPr>
              <w:t>3</w:t>
            </w:r>
            <w:r>
              <w:rPr>
                <w:rFonts w:ascii="Times New Roman" w:hAnsi="Times New Roman" w:eastAsia="宋体" w:cs="Times New Roman"/>
                <w:lang w:eastAsia="zh-CN"/>
              </w:rPr>
              <w:t>项项目。</w:t>
            </w:r>
            <w:r>
              <w:rPr>
                <w:rFonts w:hint="eastAsia" w:ascii="Times New Roman" w:hAnsi="Times New Roman" w:cs="Times New Roman" w:eastAsiaTheme="minorEastAsia"/>
                <w:lang w:eastAsia="zh-CN"/>
              </w:rPr>
              <w:t>第三，</w:t>
            </w:r>
            <w:r>
              <w:rPr>
                <w:rFonts w:ascii="Times New Roman" w:hAnsi="Times New Roman" w:eastAsia="宋体" w:cs="Times New Roman"/>
                <w:lang w:eastAsia="zh-CN"/>
              </w:rPr>
              <w:t>服务工作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方面，</w:t>
            </w:r>
            <w:r>
              <w:rPr>
                <w:rFonts w:ascii="Times New Roman" w:hAnsi="Times New Roman" w:eastAsia="宋体" w:cs="Times New Roman"/>
                <w:lang w:eastAsia="zh-CN"/>
              </w:rPr>
              <w:t>协助录制海外游学视频，牵头开展数字经济开学教育，践行服务职能。</w:t>
            </w:r>
          </w:p>
          <w:p w14:paraId="5D407D0C">
            <w:pPr>
              <w:pStyle w:val="16"/>
              <w:ind w:firstLine="420" w:firstLineChars="200"/>
              <w:rPr>
                <w:rFonts w:ascii="Times New Roman" w:hAnsi="Times New Roman" w:cs="Times New Roman" w:eastAsiaTheme="minorEastAsia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但</w:t>
            </w:r>
            <w:r>
              <w:rPr>
                <w:rFonts w:ascii="Times New Roman" w:hAnsi="Times New Roman" w:eastAsia="宋体" w:cs="Times New Roman"/>
                <w:lang w:eastAsia="zh-CN"/>
              </w:rPr>
              <w:t>仍存短板：一是课程思政融入创新性不足；二是高水平项目申报成功率待提升，成果转化薄弱；三是</w:t>
            </w:r>
            <w:r>
              <w:rPr>
                <w:rFonts w:ascii="Times New Roman" w:hAnsi="Times New Roman" w:cs="Times New Roman"/>
                <w:lang w:eastAsia="zh-CN"/>
              </w:rPr>
              <w:t>Stata</w:t>
            </w:r>
            <w:r>
              <w:rPr>
                <w:rFonts w:ascii="Times New Roman" w:hAnsi="Times New Roman" w:eastAsia="宋体" w:cs="Times New Roman"/>
                <w:lang w:eastAsia="zh-CN"/>
              </w:rPr>
              <w:t>高级应用教学拓展不够，教学科研融合度需优化。</w:t>
            </w:r>
          </w:p>
          <w:p w14:paraId="12805E17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2B7584C8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36F8C5EB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242533A0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1800E32D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716C9B75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本人签字：                                           　年　　月　　日</w:t>
            </w:r>
          </w:p>
        </w:tc>
      </w:tr>
    </w:tbl>
    <w:p w14:paraId="5AFAB832">
      <w:pPr>
        <w:spacing w:before="160" w:after="160"/>
        <w:jc w:val="center"/>
        <w:rPr>
          <w:rFonts w:ascii="黑体" w:eastAsia="黑体"/>
          <w:sz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ab/>
      </w:r>
      <w:r>
        <w:rPr>
          <w:rFonts w:hint="eastAsia" w:ascii="黑体" w:eastAsia="黑体"/>
          <w:sz w:val="32"/>
        </w:rPr>
        <w:t>12.个人承诺</w:t>
      </w:r>
    </w:p>
    <w:tbl>
      <w:tblPr>
        <w:tblStyle w:val="10"/>
        <w:tblW w:w="88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9"/>
      </w:tblGrid>
      <w:tr w14:paraId="3A120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282" w:hRule="atLeast"/>
          <w:jc w:val="center"/>
        </w:trPr>
        <w:tc>
          <w:tcPr>
            <w:tcW w:w="8819" w:type="dxa"/>
          </w:tcPr>
          <w:p w14:paraId="31694426">
            <w:pPr>
              <w:spacing w:line="460" w:lineRule="exact"/>
              <w:ind w:firstLine="420" w:firstLineChars="200"/>
              <w:rPr>
                <w:rFonts w:ascii="宋体"/>
              </w:rPr>
            </w:pPr>
            <w:r>
              <w:rPr>
                <w:rFonts w:hint="eastAsia" w:ascii="宋体"/>
              </w:rPr>
              <w:t>本人郑重承诺：以上表格所填报的各项材料、数据、业绩、奖项等为本人填报，真实有效。若有虚假，愿意按照人力资源和社会保障部《职称评审监管暂行办法》（人社部发〔2024〕56号）相关规定，3年内不得申报评审职称。无论什么时候，经核查发现存在有违纪违规取得职称的行为，同意撤销该职称，并同意将据此获得的后续职称或其他权益也一并取消。</w:t>
            </w:r>
          </w:p>
          <w:p w14:paraId="28003CFF">
            <w:pPr>
              <w:ind w:firstLine="420" w:firstLineChars="200"/>
              <w:rPr>
                <w:rFonts w:ascii="宋体"/>
              </w:rPr>
            </w:pPr>
          </w:p>
          <w:p w14:paraId="27295201">
            <w:pPr>
              <w:tabs>
                <w:tab w:val="left" w:pos="4877"/>
              </w:tabs>
              <w:spacing w:line="480" w:lineRule="auto"/>
              <w:ind w:firstLine="4935" w:firstLineChars="2350"/>
              <w:rPr>
                <w:rFonts w:ascii="宋体"/>
              </w:rPr>
            </w:pPr>
            <w:r>
              <w:rPr>
                <w:rFonts w:hint="eastAsia" w:ascii="宋体"/>
              </w:rPr>
              <w:tab/>
            </w:r>
          </w:p>
          <w:p w14:paraId="1509BA4C">
            <w:pPr>
              <w:tabs>
                <w:tab w:val="left" w:pos="4877"/>
              </w:tabs>
              <w:spacing w:line="480" w:lineRule="auto"/>
              <w:ind w:firstLine="4935" w:firstLineChars="2350"/>
              <w:rPr>
                <w:rFonts w:ascii="宋体"/>
              </w:rPr>
            </w:pPr>
            <w:r>
              <w:rPr>
                <w:rFonts w:hint="eastAsia" w:ascii="宋体"/>
              </w:rPr>
              <w:t>承诺人签名：</w:t>
            </w:r>
          </w:p>
          <w:p w14:paraId="64DE0B0E">
            <w:pPr>
              <w:spacing w:line="480" w:lineRule="auto"/>
              <w:ind w:firstLine="5355" w:firstLineChars="2550"/>
              <w:rPr>
                <w:rFonts w:ascii="宋体"/>
              </w:rPr>
            </w:pPr>
            <w:r>
              <w:rPr>
                <w:rFonts w:hint="eastAsia" w:ascii="宋体"/>
              </w:rPr>
              <w:t>年    月    日</w:t>
            </w:r>
          </w:p>
        </w:tc>
      </w:tr>
    </w:tbl>
    <w:p w14:paraId="23BD06A6">
      <w:pPr>
        <w:tabs>
          <w:tab w:val="left" w:pos="2721"/>
          <w:tab w:val="center" w:pos="4575"/>
        </w:tabs>
        <w:spacing w:before="156" w:beforeLines="50" w:after="156" w:afterLines="50" w:line="600" w:lineRule="exact"/>
        <w:jc w:val="left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ab/>
      </w:r>
      <w:r>
        <w:rPr>
          <w:rFonts w:hint="eastAsia" w:ascii="黑体" w:hAnsi="Times New Roman" w:eastAsia="黑体" w:cs="Times New Roman"/>
          <w:sz w:val="32"/>
          <w:szCs w:val="32"/>
        </w:rPr>
        <w:t>13．考核鉴定及审批意见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945"/>
        <w:gridCol w:w="1890"/>
        <w:gridCol w:w="2242"/>
        <w:gridCol w:w="2904"/>
      </w:tblGrid>
      <w:tr w14:paraId="05271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2648E99C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基层单位意见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D744FA9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0FE4CD2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F2EFFF5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D2584F1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FE4632D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02B9C75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84B270E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0B2B6B3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14E2F87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BF1881A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549C260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7522393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3E41E713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6FEB5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2ED882BA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呈报单位意见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6195734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31A481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4FDF63B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34AC64D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7A7BD7C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F82F2D5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EA244C5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5F2157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B98117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8A249D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1667588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3A2F9378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3892A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3C9262DE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审批单位（部门）意见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6FB3895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84BDDAD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5BAD033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2573F50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AA7C73D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4265FFC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5EBDC6A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E0029C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A30ACC0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0C9B5A8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17523D53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31F02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83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696C20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职称备案文号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AE06AF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24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F916B6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职称证书统一编号</w:t>
            </w:r>
          </w:p>
        </w:tc>
        <w:tc>
          <w:tcPr>
            <w:tcW w:w="290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A7607AF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</w:tbl>
    <w:p w14:paraId="65A3DE5D">
      <w:pPr>
        <w:spacing w:line="600" w:lineRule="exact"/>
        <w:jc w:val="left"/>
        <w:rPr>
          <w:rFonts w:ascii="方正楷体简体" w:eastAsia="方正楷体简体"/>
          <w:sz w:val="28"/>
          <w:szCs w:val="28"/>
        </w:rPr>
      </w:pPr>
    </w:p>
    <w:sectPr>
      <w:footerReference r:id="rId3" w:type="default"/>
      <w:pgSz w:w="11907" w:h="16840"/>
      <w:pgMar w:top="1701" w:right="1418" w:bottom="1701" w:left="1418" w:header="851" w:footer="1247" w:gutter="0"/>
      <w:pgNumType w:fmt="numberInDash"/>
      <w:cols w:space="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方正楷体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4C539D17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59E6A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05B60F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05B60F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049733"/>
    <w:multiLevelType w:val="singleLevel"/>
    <w:tmpl w:val="1F049733"/>
    <w:lvl w:ilvl="0" w:tentative="0">
      <w:start w:val="8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3B5"/>
    <w:rsid w:val="00007AA6"/>
    <w:rsid w:val="0001315E"/>
    <w:rsid w:val="000153C9"/>
    <w:rsid w:val="0004775C"/>
    <w:rsid w:val="00066FAD"/>
    <w:rsid w:val="000B03B5"/>
    <w:rsid w:val="000E0EC8"/>
    <w:rsid w:val="001332D2"/>
    <w:rsid w:val="0014757F"/>
    <w:rsid w:val="00147CE4"/>
    <w:rsid w:val="00176D30"/>
    <w:rsid w:val="00220FDC"/>
    <w:rsid w:val="00256171"/>
    <w:rsid w:val="00337711"/>
    <w:rsid w:val="00353084"/>
    <w:rsid w:val="003638D9"/>
    <w:rsid w:val="003869C8"/>
    <w:rsid w:val="003D3E64"/>
    <w:rsid w:val="00421CBD"/>
    <w:rsid w:val="004C1A27"/>
    <w:rsid w:val="004F04C7"/>
    <w:rsid w:val="005449C3"/>
    <w:rsid w:val="00544D7B"/>
    <w:rsid w:val="00593D5B"/>
    <w:rsid w:val="005941E6"/>
    <w:rsid w:val="006B227B"/>
    <w:rsid w:val="006C193B"/>
    <w:rsid w:val="007269E3"/>
    <w:rsid w:val="007768CC"/>
    <w:rsid w:val="007924F2"/>
    <w:rsid w:val="007C4877"/>
    <w:rsid w:val="007F37E2"/>
    <w:rsid w:val="008A5A76"/>
    <w:rsid w:val="008C2B40"/>
    <w:rsid w:val="00936354"/>
    <w:rsid w:val="00950E6F"/>
    <w:rsid w:val="009E2457"/>
    <w:rsid w:val="00A85710"/>
    <w:rsid w:val="00B010AA"/>
    <w:rsid w:val="00BB08A1"/>
    <w:rsid w:val="00BC60B0"/>
    <w:rsid w:val="00C3765B"/>
    <w:rsid w:val="00C7546C"/>
    <w:rsid w:val="00C93AC2"/>
    <w:rsid w:val="00C97426"/>
    <w:rsid w:val="00CF1815"/>
    <w:rsid w:val="00D42D55"/>
    <w:rsid w:val="00D72EA9"/>
    <w:rsid w:val="00E053D2"/>
    <w:rsid w:val="00E423C5"/>
    <w:rsid w:val="00E569F3"/>
    <w:rsid w:val="00E71D81"/>
    <w:rsid w:val="00EA6B4C"/>
    <w:rsid w:val="00EE35AC"/>
    <w:rsid w:val="01B616F6"/>
    <w:rsid w:val="01B707CC"/>
    <w:rsid w:val="044F0B36"/>
    <w:rsid w:val="04575521"/>
    <w:rsid w:val="090D7363"/>
    <w:rsid w:val="092D68CC"/>
    <w:rsid w:val="0AE41A7E"/>
    <w:rsid w:val="0B8A3F50"/>
    <w:rsid w:val="0C6236C0"/>
    <w:rsid w:val="0CAC5230"/>
    <w:rsid w:val="0D134A36"/>
    <w:rsid w:val="0E1F4417"/>
    <w:rsid w:val="0E5856E2"/>
    <w:rsid w:val="0F5E2B6E"/>
    <w:rsid w:val="11331580"/>
    <w:rsid w:val="126F6ED5"/>
    <w:rsid w:val="13345AD7"/>
    <w:rsid w:val="1343706B"/>
    <w:rsid w:val="14252572"/>
    <w:rsid w:val="14A025BA"/>
    <w:rsid w:val="14C47A72"/>
    <w:rsid w:val="15432007"/>
    <w:rsid w:val="15CF2E81"/>
    <w:rsid w:val="1613137D"/>
    <w:rsid w:val="16460D08"/>
    <w:rsid w:val="166957D9"/>
    <w:rsid w:val="17D82ED7"/>
    <w:rsid w:val="17FC42AF"/>
    <w:rsid w:val="185B09BB"/>
    <w:rsid w:val="19621D6D"/>
    <w:rsid w:val="19EA2DE4"/>
    <w:rsid w:val="19F6254B"/>
    <w:rsid w:val="1A66396C"/>
    <w:rsid w:val="1B085275"/>
    <w:rsid w:val="1D350F5D"/>
    <w:rsid w:val="1DDE645A"/>
    <w:rsid w:val="1E1459DF"/>
    <w:rsid w:val="1F191109"/>
    <w:rsid w:val="1F477C9C"/>
    <w:rsid w:val="20AA5D97"/>
    <w:rsid w:val="20E4024E"/>
    <w:rsid w:val="20ED5788"/>
    <w:rsid w:val="21467BAF"/>
    <w:rsid w:val="21846A70"/>
    <w:rsid w:val="268D3682"/>
    <w:rsid w:val="27EE2319"/>
    <w:rsid w:val="281A46FE"/>
    <w:rsid w:val="29763B38"/>
    <w:rsid w:val="2AA75504"/>
    <w:rsid w:val="2ADA6B76"/>
    <w:rsid w:val="2AF51106"/>
    <w:rsid w:val="2B2C5E5B"/>
    <w:rsid w:val="2BFE1862"/>
    <w:rsid w:val="2C2371EF"/>
    <w:rsid w:val="2E785D10"/>
    <w:rsid w:val="2EB100B0"/>
    <w:rsid w:val="2EE56C87"/>
    <w:rsid w:val="2FF0262F"/>
    <w:rsid w:val="30401EC4"/>
    <w:rsid w:val="32147940"/>
    <w:rsid w:val="335E20C1"/>
    <w:rsid w:val="338C08ED"/>
    <w:rsid w:val="33A13196"/>
    <w:rsid w:val="34594B05"/>
    <w:rsid w:val="34FD5B47"/>
    <w:rsid w:val="3500242E"/>
    <w:rsid w:val="35FD41BE"/>
    <w:rsid w:val="373B04F2"/>
    <w:rsid w:val="37C40D73"/>
    <w:rsid w:val="383D3FA4"/>
    <w:rsid w:val="3870727B"/>
    <w:rsid w:val="38854140"/>
    <w:rsid w:val="38E632EE"/>
    <w:rsid w:val="3A2A5ABE"/>
    <w:rsid w:val="3A843E7A"/>
    <w:rsid w:val="3AEF7344"/>
    <w:rsid w:val="3C1B4EF5"/>
    <w:rsid w:val="3E616554"/>
    <w:rsid w:val="406971CA"/>
    <w:rsid w:val="439B58D5"/>
    <w:rsid w:val="45756820"/>
    <w:rsid w:val="4A0569CB"/>
    <w:rsid w:val="4B7E2A1C"/>
    <w:rsid w:val="4D1F478F"/>
    <w:rsid w:val="4E2F0959"/>
    <w:rsid w:val="4F1D277B"/>
    <w:rsid w:val="4F742C42"/>
    <w:rsid w:val="4F805363"/>
    <w:rsid w:val="516C5424"/>
    <w:rsid w:val="52141896"/>
    <w:rsid w:val="52A05C46"/>
    <w:rsid w:val="52A149DA"/>
    <w:rsid w:val="53EA1585"/>
    <w:rsid w:val="54235D31"/>
    <w:rsid w:val="547C2A61"/>
    <w:rsid w:val="54C30D96"/>
    <w:rsid w:val="566A290F"/>
    <w:rsid w:val="568A3D26"/>
    <w:rsid w:val="58E30398"/>
    <w:rsid w:val="59C74715"/>
    <w:rsid w:val="5A065DD2"/>
    <w:rsid w:val="5A1D001E"/>
    <w:rsid w:val="5BFD3AF9"/>
    <w:rsid w:val="5DB7329C"/>
    <w:rsid w:val="5DC54C86"/>
    <w:rsid w:val="5F5B1D39"/>
    <w:rsid w:val="5F661E5D"/>
    <w:rsid w:val="5F945DBB"/>
    <w:rsid w:val="600163AB"/>
    <w:rsid w:val="631B7761"/>
    <w:rsid w:val="636237F8"/>
    <w:rsid w:val="643309E3"/>
    <w:rsid w:val="6485648E"/>
    <w:rsid w:val="652C25E9"/>
    <w:rsid w:val="655B6EF9"/>
    <w:rsid w:val="65812CD0"/>
    <w:rsid w:val="67907676"/>
    <w:rsid w:val="687C0BB5"/>
    <w:rsid w:val="6D5D31FA"/>
    <w:rsid w:val="6E301399"/>
    <w:rsid w:val="6F70720A"/>
    <w:rsid w:val="700D2E67"/>
    <w:rsid w:val="714B026A"/>
    <w:rsid w:val="714B3493"/>
    <w:rsid w:val="71877C45"/>
    <w:rsid w:val="719945AA"/>
    <w:rsid w:val="71CB4ADE"/>
    <w:rsid w:val="727F83A8"/>
    <w:rsid w:val="73044FD8"/>
    <w:rsid w:val="738868BA"/>
    <w:rsid w:val="73B60A03"/>
    <w:rsid w:val="75F30541"/>
    <w:rsid w:val="762A7A32"/>
    <w:rsid w:val="77047CF4"/>
    <w:rsid w:val="77FF13AC"/>
    <w:rsid w:val="79FE90A0"/>
    <w:rsid w:val="7B123726"/>
    <w:rsid w:val="7B66204C"/>
    <w:rsid w:val="7C9C4C05"/>
    <w:rsid w:val="7CFFED72"/>
    <w:rsid w:val="7ECF4D16"/>
    <w:rsid w:val="7F6B4B6F"/>
    <w:rsid w:val="AEBFE992"/>
    <w:rsid w:val="BD1B3342"/>
    <w:rsid w:val="BFB71BA4"/>
    <w:rsid w:val="D5BFE94C"/>
    <w:rsid w:val="DBFE0005"/>
    <w:rsid w:val="E9EE7D07"/>
    <w:rsid w:val="EBAB594F"/>
    <w:rsid w:val="FA7F08B3"/>
    <w:rsid w:val="FF9CF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kern w:val="36"/>
      <w:sz w:val="2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index 5"/>
    <w:basedOn w:val="1"/>
    <w:next w:val="1"/>
    <w:qFormat/>
    <w:uiPriority w:val="0"/>
    <w:pPr>
      <w:ind w:left="1680"/>
    </w:pPr>
    <w:rPr>
      <w:rFonts w:ascii="Times New Roman" w:hAnsi="Times New Roman" w:eastAsia="宋体" w:cs="Times New Roman"/>
    </w:rPr>
  </w:style>
  <w:style w:type="paragraph" w:styleId="5">
    <w:name w:val="Body Text"/>
    <w:basedOn w:val="1"/>
    <w:qFormat/>
    <w:uiPriority w:val="0"/>
    <w:pPr>
      <w:spacing w:before="156" w:beforeLines="50" w:after="156" w:afterLines="50" w:line="680" w:lineRule="exact"/>
      <w:jc w:val="center"/>
    </w:pPr>
    <w:rPr>
      <w:rFonts w:ascii="方正小标宋简体" w:hAnsi="华文中宋" w:eastAsia="方正小标宋简体"/>
      <w:sz w:val="42"/>
      <w:szCs w:val="40"/>
    </w:rPr>
  </w:style>
  <w:style w:type="paragraph" w:styleId="6">
    <w:name w:val="Balloon Text"/>
    <w:basedOn w:val="1"/>
    <w:link w:val="14"/>
    <w:qFormat/>
    <w:uiPriority w:val="0"/>
    <w:rPr>
      <w:sz w:val="18"/>
      <w:szCs w:val="18"/>
    </w:rPr>
  </w:style>
  <w:style w:type="paragraph" w:styleId="7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Body Text 2"/>
    <w:basedOn w:val="1"/>
    <w:link w:val="15"/>
    <w:qFormat/>
    <w:uiPriority w:val="0"/>
    <w:pPr>
      <w:jc w:val="center"/>
    </w:pPr>
    <w:rPr>
      <w:rFonts w:ascii="Times New Roman" w:hAnsi="Times New Roman" w:eastAsia="方正小标宋简体" w:cs="Times New Roman"/>
      <w:spacing w:val="20"/>
      <w:w w:val="75"/>
      <w:kern w:val="0"/>
      <w:sz w:val="96"/>
    </w:rPr>
  </w:style>
  <w:style w:type="character" w:styleId="12">
    <w:name w:val="Strong"/>
    <w:basedOn w:val="11"/>
    <w:qFormat/>
    <w:uiPriority w:val="0"/>
    <w:rPr>
      <w:b/>
    </w:rPr>
  </w:style>
  <w:style w:type="table" w:customStyle="1" w:styleId="13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批注框文本 字符"/>
    <w:basedOn w:val="11"/>
    <w:link w:val="6"/>
    <w:qFormat/>
    <w:uiPriority w:val="0"/>
    <w:rPr>
      <w:kern w:val="2"/>
      <w:sz w:val="18"/>
      <w:szCs w:val="18"/>
    </w:rPr>
  </w:style>
  <w:style w:type="character" w:customStyle="1" w:styleId="15">
    <w:name w:val="正文文本 2 字符"/>
    <w:basedOn w:val="11"/>
    <w:link w:val="9"/>
    <w:qFormat/>
    <w:uiPriority w:val="0"/>
    <w:rPr>
      <w:rFonts w:ascii="Times New Roman" w:hAnsi="Times New Roman" w:eastAsia="方正小标宋简体" w:cs="Times New Roman"/>
      <w:spacing w:val="20"/>
      <w:w w:val="75"/>
      <w:sz w:val="96"/>
      <w:szCs w:val="24"/>
    </w:rPr>
  </w:style>
  <w:style w:type="paragraph" w:customStyle="1" w:styleId="16">
    <w:name w:val="Table Text"/>
    <w:basedOn w:val="1"/>
    <w:semiHidden/>
    <w:qFormat/>
    <w:uiPriority w:val="0"/>
  </w:style>
  <w:style w:type="table" w:customStyle="1" w:styleId="1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1947</Words>
  <Characters>2146</Characters>
  <Lines>40</Lines>
  <Paragraphs>11</Paragraphs>
  <TotalTime>225</TotalTime>
  <ScaleCrop>false</ScaleCrop>
  <LinksUpToDate>false</LinksUpToDate>
  <CharactersWithSpaces>2490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2024-11-30T03:32:00Z</dcterms:created>
  <dc:creator>Administrator</dc:creator>
  <cp:lastModifiedBy>邓师琦0820</cp:lastModifiedBy>
  <cp:lastPrinted>2026-09-07T07:14:43Z</cp:lastPrinted>
  <dcterms:modified xsi:type="dcterms:W3CDTF">2026-09-07T07:20:41Z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eyJoZGlkIjoiM2E1N2E1YWEzYjM2OWQ0OTMyMzVjOTg5MjU1MGQ1YTAiLCJ1c2VySWQiOiIxODIyNzE3MTA2In0=</vt:lpwstr>
  </property>
  <property fmtid="{D5CDD505-2E9C-101B-9397-08002B2CF9AE}" pid="4" name="ICV">
    <vt:lpwstr>1B2C30A439134E73A8C9354E81DA3264_13</vt:lpwstr>
  </property>
</Properties>
</file>