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35AB2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9FDBAD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E4DA0A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CB6B195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2F66745E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CA69CD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F1C020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BEBCF2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ECB2619">
      <w:pPr>
        <w:pStyle w:val="4"/>
        <w:spacing w:before="0" w:beforeLines="0" w:after="0" w:afterLines="0" w:line="600" w:lineRule="exact"/>
      </w:pPr>
    </w:p>
    <w:p w14:paraId="08B9B7D5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 xml:space="preserve">    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55FA643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>尹阿雳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318F5E7A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>431202198910222413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699C00C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</w:t>
      </w:r>
    </w:p>
    <w:p w14:paraId="7A03F8EF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 xml:space="preserve"> 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59A8B6D6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法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>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30EE32D4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2AAE5BE9">
      <w:pPr>
        <w:pStyle w:val="2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F510292">
      <w:pPr>
        <w:spacing w:line="600" w:lineRule="exact"/>
        <w:jc w:val="center"/>
        <w:rPr>
          <w:sz w:val="32"/>
          <w:szCs w:val="32"/>
        </w:rPr>
      </w:pPr>
    </w:p>
    <w:p w14:paraId="36DB3FBA">
      <w:pPr>
        <w:pStyle w:val="4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7035D41E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5AD8FCBD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6AF9041C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68DE0D5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6F523A4E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6AA3172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25ABCA7E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5338CA4F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4D1FF8C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53C0617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51757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92444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F7AF2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尹阿雳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8D29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4013BAF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3A899B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431202198910222413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13E4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bookmarkStart w:id="0" w:name="_GoBack"/>
            <w:bookmarkEnd w:id="0"/>
            <w:r>
              <w:rPr>
                <w:rFonts w:hint="eastAsia" w:ascii="方正书宋_GBK" w:eastAsia="方正书宋_GBK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-485140</wp:posOffset>
                  </wp:positionV>
                  <wp:extent cx="900430" cy="1260475"/>
                  <wp:effectExtent l="0" t="0" r="13970" b="9525"/>
                  <wp:wrapSquare wrapText="bothSides"/>
                  <wp:docPr id="1" name="图片 1" descr="2024尹阿雳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4尹阿雳证件照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30" cy="126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3E7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6C02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E2364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男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4EE6E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3C0E71B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D21FD6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1989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10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7624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9B4A06">
            <w:pPr>
              <w:spacing w:line="320" w:lineRule="exact"/>
              <w:jc w:val="righ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湖南怀化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8F9E1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12CD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C5B66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D1C35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苗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887C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3A6ECE2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E75B3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群众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AF565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774C79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2EA990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2014</w:t>
            </w:r>
            <w:r>
              <w:rPr>
                <w:rFonts w:hint="eastAsia" w:ascii="方正书宋_GBK" w:eastAsia="方正书宋_GBK"/>
                <w:sz w:val="24"/>
              </w:rPr>
              <w:t>年　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04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30E1F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0A80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B69CA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42DFEC3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9432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1.5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7FD1A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47BA89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56F39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社会工作</w:t>
            </w:r>
          </w:p>
        </w:tc>
      </w:tr>
      <w:tr w14:paraId="345C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46937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4A4D4A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A4B64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2EC6251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F1EDA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-</w:t>
            </w: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F03FA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5C9C15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52D81F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- </w:t>
            </w:r>
            <w:r>
              <w:rPr>
                <w:rFonts w:hint="eastAsia" w:ascii="方正书宋_GBK" w:eastAsia="方正书宋_GBK"/>
                <w:sz w:val="24"/>
              </w:rPr>
              <w:t>年　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- 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</w:tr>
      <w:tr w14:paraId="116B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35F2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AC107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-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B3D3C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77B5AD8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28DFD5">
            <w:pPr>
              <w:spacing w:line="320" w:lineRule="exact"/>
              <w:jc w:val="center"/>
              <w:rPr>
                <w:rFonts w:hint="eastAsia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-</w:t>
            </w:r>
          </w:p>
        </w:tc>
      </w:tr>
    </w:tbl>
    <w:p w14:paraId="09ED86A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21A74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A9DC3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61EAF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536CD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4219F8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86E80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7FBAFF7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E049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38E0B6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6B6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F1DAFA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7797B2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社会发展学院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241A92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7D460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2024.10至今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17A6D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3282FE4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4F1E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545F6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0AF7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5C38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D1C7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0A65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6B202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3E6B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377B1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7B70F0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49A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E37B85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650EC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法学博士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6BA243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2024.06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FBEA25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华东理工大学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5DA6B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社会工作（学）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89846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98719E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957DF9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  <w:tr w14:paraId="606E1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79654F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硕士研究生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0CF067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社会工作专业硕士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D4AD0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2014.03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EF015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华东理工大学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5ADE2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社会工作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9C12A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E78588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2.5年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68229A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  <w:tr w14:paraId="4A92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E409D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本科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E4482F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法学学士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892AF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2011.07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E149E3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贵州民族学院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4D825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社会工作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BA66E1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80236A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C69FF9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7C2C632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5281D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0C6A6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7950B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CD482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EB68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210B470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3A7547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2FCB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9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B14F34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1FFEF9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5DB463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1916F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588C13B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6851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520C0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E8D2D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DA970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7EB7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7B35D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543272F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43CD2EA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A8B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53" w:hRule="atLeast"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C0D5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368318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3A8148A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</w:t>
            </w:r>
          </w:p>
          <w:p w14:paraId="684DCA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37C008B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60C2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004759E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0EF3360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四级</w:t>
            </w:r>
          </w:p>
          <w:p w14:paraId="0800E4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49FC64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77EC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FF216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4B72B62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全国大学英语四级证书</w:t>
            </w:r>
          </w:p>
          <w:p w14:paraId="02EC99E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8AAA8D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21536F">
            <w:pPr>
              <w:spacing w:line="320" w:lineRule="exact"/>
              <w:jc w:val="both"/>
              <w:rPr>
                <w:rFonts w:ascii="方正书宋_GBK" w:eastAsia="方正书宋_GBK"/>
                <w:sz w:val="24"/>
              </w:rPr>
            </w:pPr>
          </w:p>
          <w:p w14:paraId="1E690F35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2009年6月</w:t>
            </w:r>
          </w:p>
          <w:p w14:paraId="0BAF75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BF178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6FCFB57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56C9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F1D1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DDC06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A5968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4837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700BA3C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75A7697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695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89E27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AA263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26EFB5A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2EEEC3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2709C00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A02078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75056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0BBB113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AC8D97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C53646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256A313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673173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52AFA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18B96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4DBBFD4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2304A1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66594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2D213A3A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662"/>
        <w:gridCol w:w="2239"/>
        <w:gridCol w:w="1785"/>
        <w:gridCol w:w="1470"/>
      </w:tblGrid>
      <w:tr w14:paraId="1CB8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12A93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6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9DE45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2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9DFA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5337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7BEBE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7D22FA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232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25" w:hRule="atLeast"/>
          <w:jc w:val="center"/>
        </w:trPr>
        <w:tc>
          <w:tcPr>
            <w:tcW w:w="1562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5E0EA6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2025.01-2025.12</w:t>
            </w:r>
          </w:p>
        </w:tc>
        <w:tc>
          <w:tcPr>
            <w:tcW w:w="16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98ED3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</w:rPr>
              <w:t>湖南省高校教师岗前培训</w:t>
            </w:r>
          </w:p>
        </w:tc>
        <w:tc>
          <w:tcPr>
            <w:tcW w:w="22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9D974A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湖南省高等学校师资培训中心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A1495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128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A51CD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  <w:tr w14:paraId="27E7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67FAB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6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C6439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湖南女子学院2025年新入职教师岗前培训</w:t>
            </w:r>
          </w:p>
        </w:tc>
        <w:tc>
          <w:tcPr>
            <w:tcW w:w="22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B03043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698D9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16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2A736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2745667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4F253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DA035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B75FF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E9CE2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2786B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2AD7F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6F01E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9FA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343EF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2014.04-2016.05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AC17E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深圳市现代公益组织研究与评估中心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358DA1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项目主管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59077A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社会工作评估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D5AE3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  <w:tr w14:paraId="66E9B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DB63BE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2016.06-2018.06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10441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上海现代公益组织研究与评估中心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C676BB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业务部部长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8E98F7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社会工作评估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A4510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  <w:tr w14:paraId="0C1F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7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A3137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2024.10至今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5EE7F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E0A541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BB58E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社会工作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E4BDF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3FF3C25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6504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820C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B1F52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2D4354B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8955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9A4E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595B7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750EE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1112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2ECC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CD302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B8853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0B1FE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F1049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6A695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7CE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49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ECC9B6">
            <w:pPr>
              <w:pStyle w:val="4"/>
              <w:spacing w:before="0" w:beforeLines="0" w:after="0" w:afterLines="0" w:line="320" w:lineRule="exact"/>
            </w:pPr>
          </w:p>
          <w:p w14:paraId="5C79DFC1">
            <w:pPr>
              <w:pStyle w:val="4"/>
              <w:spacing w:before="0" w:beforeLines="0" w:after="0" w:afterLines="0" w:line="320" w:lineRule="exact"/>
            </w:pPr>
          </w:p>
          <w:p w14:paraId="40CD9784">
            <w:pPr>
              <w:pStyle w:val="4"/>
              <w:spacing w:before="0" w:beforeLines="0" w:after="0" w:afterLines="0" w:line="320" w:lineRule="exact"/>
            </w:pPr>
          </w:p>
          <w:p w14:paraId="3AD99C57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1BC960DC">
            <w:pPr>
              <w:pStyle w:val="4"/>
              <w:spacing w:before="0" w:beforeLines="0" w:after="0" w:afterLines="0" w:line="320" w:lineRule="exact"/>
            </w:pPr>
          </w:p>
          <w:p w14:paraId="11884E01">
            <w:pPr>
              <w:pStyle w:val="4"/>
              <w:spacing w:before="0" w:beforeLines="0" w:after="0" w:afterLines="0" w:line="320" w:lineRule="exact"/>
            </w:pPr>
          </w:p>
          <w:p w14:paraId="3AF0A1C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4BFEDD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7563E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D2C13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BA9791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87F5F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</w:p>
        </w:tc>
      </w:tr>
    </w:tbl>
    <w:p w14:paraId="6167DC31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0151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A176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22A1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D2B4C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CB8B5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1E42B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74153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A6103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14AC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C1B36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D7C877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694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D4123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CE52C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9D1ED9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2931C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A35A7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FD2AC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AA1E82">
            <w:pPr>
              <w:spacing w:line="320" w:lineRule="exact"/>
              <w:jc w:val="center"/>
            </w:pPr>
          </w:p>
          <w:p w14:paraId="7F585FCB">
            <w:pPr>
              <w:pStyle w:val="4"/>
            </w:pPr>
          </w:p>
        </w:tc>
      </w:tr>
      <w:tr w14:paraId="30DFD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5AA60A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09276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F08F7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9B76D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A560A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7DC26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69C5E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4FAA5F1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40BA3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6AE79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233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35A248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FD80F2">
            <w:pPr>
              <w:spacing w:line="320" w:lineRule="exact"/>
              <w:jc w:val="both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0AE20C0A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  <w:p w14:paraId="260A732B">
            <w:pPr>
              <w:spacing w:line="320" w:lineRule="exact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DAC234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9E14C2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89269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B09D7D">
            <w:pPr>
              <w:spacing w:line="320" w:lineRule="exact"/>
              <w:jc w:val="center"/>
            </w:pPr>
          </w:p>
          <w:p w14:paraId="13A36F66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2685A075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</w:tbl>
    <w:p w14:paraId="1DB331E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0996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34A26C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本人严格遵循学校各项规章制度与工作要求，围绕立德树人根本任务，恪尽职守，在师德师风、人才培养、教育教学、科学研究、社会服务及廉洁自律等方面积极开展工作。现将具体情况总结如下：</w:t>
            </w:r>
          </w:p>
          <w:p w14:paraId="080FD7F5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在师德师风方面，始终将师德修养置于首位，坚持正确的政治方向，坚持以身作则，为人师表，以良好的思想品格和严谨的治学态度影响学生。在人才培养方面，担任本科生导师期间，悉心指导学生毕业论文与实习。担任班主任期间，关注学生思想动态与全面发展。积极参与专业建设、教学大纲修订等工作。在教育教学方面，认真履行教学职责，承担了《小组社会工作》、《人类行为与社会环境》等专业核心课程的教学任务，分管社会工作专业毕业实习工作。在科学研究方面，围绕学科前沿与经济社会发展需求，积极开展科学研究工作。发表学术论文1篇，出版学术专著1部。在社会服务方面，积极利用专业知识服务社会。参与社会工作师考前培训、社会工作技能大赛评审、社会工作专业硕士工作坊等活动。在廉洁自律方面，严格遵守国家法律法规、学校规章制度和党风廉政建设的各项规定。</w:t>
            </w:r>
          </w:p>
          <w:p w14:paraId="4FCEE0AE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除常规教学科研任务外，本人积极投入社会工作专业硕士学位（MSW）申报专班的相关工作，全程参与申报材料撰写、人才队伍梳理、培养方案设计等关键环节，加班加点完善申报文本，多次参与专家论证会，精准对接申报要求，积极协调解决申报过程中的难点问题，为学校学科布局优化与专业学位教育发展贡献力量。此外，参与黄大年教学团队、数智家政创新创业团队、现代家政智库等团队平台申报工作。</w:t>
            </w:r>
          </w:p>
          <w:p w14:paraId="77EBC9AF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回顾进校来的工作，取得了一些成绩，但也认识到在科研突破的层次、教学方法的创新深度、社会服务的辐射面等仍有提升空间。今后，我将继续加强理论学习，提高政治站位；深耕教学，提升育人质量；勇攀科研高峰，追求创新突破；始终坚守廉洁底线，以更高的标准要求自己，为学校发展和人才培养做出更大贡献。</w:t>
            </w:r>
          </w:p>
          <w:p w14:paraId="38229094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4F3248A3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74BF6244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452B2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5" w:hRule="atLeast"/>
          <w:jc w:val="center"/>
        </w:trPr>
        <w:tc>
          <w:tcPr>
            <w:tcW w:w="8819" w:type="dxa"/>
          </w:tcPr>
          <w:p w14:paraId="67A00296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22D75386">
            <w:pPr>
              <w:tabs>
                <w:tab w:val="left" w:pos="4877"/>
              </w:tabs>
              <w:spacing w:line="480" w:lineRule="auto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71563823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4CEF592C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7F932BB1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1F173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66F8024C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CFD38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A0683B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591AE7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29F83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7E808A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A3EF36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417617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77854D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4BDAFA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6FB29D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EF592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A8A5552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24EFFAE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7D15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02579695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F8E9E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5DE56D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06F37B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7DB93F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C48DFC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2C0A86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9F2618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1CC002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F2FC9F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AED2B4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7071EDA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0F7B254B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05CA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3AA9F5C9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B2800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4C2072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C639DE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184F53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317171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24B090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1DBA04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40419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04B233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FDCCA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55A245B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6554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58ABB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E7FD6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FDC8A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57C25E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5F8FE6F0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书宋_GBK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Narrow">
    <w:panose1 w:val="020B07060202020A0204"/>
    <w:charset w:val="00"/>
    <w:family w:val="swiss"/>
    <w:pitch w:val="default"/>
    <w:sig w:usb0="00000287" w:usb1="00000800" w:usb2="00000000" w:usb3="00000000" w:csb0="2000009F" w:csb1="DFD70000"/>
  </w:font>
  <w:font w:name="方正楷体简体">
    <w:altName w:val="汉仪楷体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9239C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ECCF38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ECCF38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BDB6E24"/>
    <w:rsid w:val="3BEB3E49"/>
    <w:rsid w:val="3C1B4EF5"/>
    <w:rsid w:val="3CBFF039"/>
    <w:rsid w:val="3E616554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7F9BA4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DFA0E14"/>
    <w:rsid w:val="7EBF46C0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5C933E3"/>
    <w:rsid w:val="F6F8FF28"/>
    <w:rsid w:val="FA7F08B3"/>
    <w:rsid w:val="FDADB8C1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859</Words>
  <Characters>4899</Characters>
  <Lines>40</Lines>
  <Paragraphs>11</Paragraphs>
  <TotalTime>47</TotalTime>
  <ScaleCrop>false</ScaleCrop>
  <LinksUpToDate>false</LinksUpToDate>
  <CharactersWithSpaces>5747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2024-12-02T03:32:00Z</dcterms:created>
  <dc:creator>Administrator</dc:creator>
  <cp:lastModifiedBy>力子麻花</cp:lastModifiedBy>
  <cp:lastPrinted>2023-04-07T08:29:00Z</cp:lastPrinted>
  <dcterms:modified xsi:type="dcterms:W3CDTF">2026-09-04T15:28:06Z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3AD56C2E45CF48719574826AF655B37A_42</vt:lpwstr>
  </property>
</Properties>
</file>