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1C89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Times New Roman" w:hAnsi="Times New Roman" w:eastAsia="华文中宋" w:cs="Times New Roman"/>
          <w:color w:val="auto"/>
          <w:sz w:val="36"/>
          <w:szCs w:val="36"/>
        </w:rPr>
      </w:pPr>
      <w:bookmarkStart w:id="0" w:name="_Toc28828"/>
      <w:r>
        <w:rPr>
          <w:rFonts w:hint="eastAsia" w:ascii="Times New Roman" w:hAnsi="Times New Roman" w:eastAsia="华文中宋" w:cs="Times New Roman"/>
          <w:color w:val="auto"/>
          <w:sz w:val="36"/>
          <w:szCs w:val="36"/>
          <w:lang w:val="en-US" w:eastAsia="zh-CN"/>
        </w:rPr>
        <w:t>湖南女子学院新生</w:t>
      </w:r>
      <w:r>
        <w:rPr>
          <w:rFonts w:hint="eastAsia" w:ascii="Times New Roman" w:hAnsi="Times New Roman" w:eastAsia="华文中宋" w:cs="Times New Roman"/>
          <w:color w:val="auto"/>
          <w:sz w:val="36"/>
          <w:szCs w:val="36"/>
        </w:rPr>
        <w:t>军训缓训、免训和请假制度</w:t>
      </w:r>
      <w:bookmarkEnd w:id="0"/>
    </w:p>
    <w:p w14:paraId="6E20A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center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32798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军训期间严格考勤、考核制度，学生不得无故不参加军训，有特殊情况者，必须严格履行请假制度。因身体有严重疾病不能参加军事技能训练者，必须办理相关手续。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免训、缓训手续原则上在开训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3天内办理完毕，逾时不予办理。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</w:t>
      </w:r>
    </w:p>
    <w:p w14:paraId="371C4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黑体" w:hAnsi="黑体" w:eastAsia="黑体" w:cs="黑体"/>
          <w:color w:val="auto"/>
          <w:sz w:val="24"/>
          <w:szCs w:val="24"/>
        </w:rPr>
      </w:pPr>
      <w:r>
        <w:rPr>
          <w:rFonts w:hint="eastAsia" w:ascii="黑体" w:hAnsi="黑体" w:eastAsia="黑体" w:cs="黑体"/>
          <w:color w:val="auto"/>
          <w:sz w:val="24"/>
          <w:szCs w:val="24"/>
        </w:rPr>
        <w:t xml:space="preserve">一、缓训手续 </w:t>
      </w:r>
    </w:p>
    <w:p w14:paraId="665CA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军训前意外患上急性疾病、传染病或遭遇骨折等特殊情况，不能正常参加本期军训，学生应于军训开始前，向所在二级学院提交《湖南女子学院学生军训请假(缓训、免训）申请表》，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附上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市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级以上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公立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医院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或三甲医院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的上述病情诊断证明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，经二级学院主管领导批准签字、加盖公章后，报学生工作部（武装部）复审和备案。办理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缓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训手续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取得缓训资格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的学生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军训期间原则上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由所在二级学院负责管理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待翌年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随下一年级新生参训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或参加学校组织的暑期补训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补训时，应自行办理军训期间的学院请假手续，努力全程参与军训，编入军训连队，归属军训团管理。即与其他课程时间冲突时，优先参加军训；确实有学科考试、重要专业课程，按照军训制度向军训教官请假，但补训期间总请假时长不得超过5天。</w:t>
      </w:r>
    </w:p>
    <w:p w14:paraId="4319D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黑体" w:hAnsi="黑体" w:eastAsia="黑体" w:cs="黑体"/>
          <w:color w:val="auto"/>
          <w:sz w:val="24"/>
          <w:szCs w:val="24"/>
        </w:rPr>
      </w:pPr>
      <w:r>
        <w:rPr>
          <w:rFonts w:hint="eastAsia" w:ascii="黑体" w:hAnsi="黑体" w:eastAsia="黑体" w:cs="黑体"/>
          <w:color w:val="auto"/>
          <w:sz w:val="24"/>
          <w:szCs w:val="24"/>
        </w:rPr>
        <w:t xml:space="preserve">二、免训手续 </w:t>
      </w:r>
    </w:p>
    <w:p w14:paraId="5A93A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长期患有严重心脏病、皮肤病及肢体残疾行动不便等不适于高强度训练的疾患，不能参加军事训练的学生，可办理免训手续。</w:t>
      </w:r>
    </w:p>
    <w:p w14:paraId="5CB88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学生凭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级以上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公立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医院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或三甲医院的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上述病情诊断证明，在军训开始前，向所在二级学院提交《湖南女子学院学生军训请假(缓训、免训）申请表》，经二级学院主管领导批准签字、加盖公章后，报学生工作部（武装部）复审和备案。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免训根据本人伤病情况，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分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为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“陪训”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和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“离队休息”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两类，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陪训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仍应接受军训团管理，与军训学生相同作息、同步进出训练场，在指定位置休息；“离队休息”原则上由所在学院自行管理。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</w:t>
      </w:r>
    </w:p>
    <w:p w14:paraId="7E420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黑体" w:hAnsi="黑体" w:eastAsia="黑体" w:cs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三、“缓训”和“免训”其他说明</w:t>
      </w:r>
    </w:p>
    <w:p w14:paraId="224CE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各学院应及时了解和掌握学生的身体情况，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严格审核后，由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1名专门负责的老师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将本学院符合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“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缓训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”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“免训”条件的学生名单汇总，连同学生个人申请、医院开具的诊断书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，在开训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2天内收齐，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于第3天统一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上报学生工作部（武装部）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审核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。军训期间，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办理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缓训和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免训手续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离队休息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的学生由所在二级学院负责管理并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根据实际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安排相适应的工作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，替代部分军事技能训练科目。</w:t>
      </w:r>
    </w:p>
    <w:p w14:paraId="7848D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宋体" w:hAnsi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2.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包括“缓训”和“免训”的新生，同样需要购买、领取、穿着军训服。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我校军训服款式等近年已固定，“缓训”学生第二年“补训”时需着军训服参加训练。“免训”学生在军训期间，仅不参加高强度军事科目训练，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但仍需和其他新生一起统一服装参加歌唱比赛、国防教育等集体活动。</w:t>
      </w:r>
    </w:p>
    <w:p w14:paraId="3CC3D2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3.入学时提交“免训”申请，各级审核时认为达不到“免训”条件、但新生本人坚持身体不能继续参加训练的，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军训办将批为“缓训”，同意学生在后续训练时间休息。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翌年暑假前通知组织补训时，“缓训”学生仍有一次申请“免训”的机会，军训办根据其出具的最新身体健康状况证明，进行一次终审。终审未通过的，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按学校通知要求，在暑期参加（8天）补训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，并在翌年9月份新生军训时线上报名加入教务处通知的重修班；终审通过的，无需参加补训，直接同步报名重修班即可。统一等新生军训结束后，一并录入成绩。</w:t>
      </w:r>
    </w:p>
    <w:p w14:paraId="55AFF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黑体" w:hAnsi="黑体" w:eastAsia="黑体" w:cs="黑体"/>
          <w:color w:val="auto"/>
          <w:sz w:val="24"/>
          <w:szCs w:val="24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color w:val="auto"/>
          <w:sz w:val="24"/>
          <w:szCs w:val="24"/>
        </w:rPr>
        <w:t xml:space="preserve">、请假和销假 </w:t>
      </w:r>
    </w:p>
    <w:p w14:paraId="2C1A5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1.军训期间因特殊情况必须请假者，需到军训团办理相关手续，填写军训学员请假审批表，待批准后准许休假。假期结束，应及时归队，并办理销假手续。</w:t>
      </w:r>
    </w:p>
    <w:p w14:paraId="58BB2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55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2.临时因病请假者，须持医院证明；特殊原因请假者，本人须写出报告，各学院负责军训工作的领导核实后签署意见。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请假及批准详见《新生军训制度》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。 </w:t>
      </w:r>
    </w:p>
    <w:p w14:paraId="0107B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3.批假时须注明类别，分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“陪训”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和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“离队休息”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两类，“陪训”累计不得超过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日，如身体严重不适并不宜参加军训可批“离队休息”，尽可能保证学员的参训时间。 </w:t>
      </w:r>
    </w:p>
    <w:p w14:paraId="039E7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4.虽经各级批准，但请假“离队休息”累计超过 5 天以上，将取消当年军训资格，视情况随翌年学生重修。</w:t>
      </w:r>
      <w:bookmarkStart w:id="2" w:name="_GoBack"/>
      <w:bookmarkEnd w:id="2"/>
    </w:p>
    <w:p w14:paraId="28763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黑体" w:hAnsi="黑体" w:eastAsia="黑体" w:cs="黑体"/>
          <w:color w:val="auto"/>
          <w:sz w:val="24"/>
          <w:szCs w:val="24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五</w:t>
      </w:r>
      <w:r>
        <w:rPr>
          <w:rFonts w:hint="eastAsia" w:ascii="黑体" w:hAnsi="黑体" w:eastAsia="黑体" w:cs="黑体"/>
          <w:color w:val="auto"/>
          <w:sz w:val="24"/>
          <w:szCs w:val="24"/>
        </w:rPr>
        <w:t xml:space="preserve">、旷课处理 </w:t>
      </w:r>
    </w:p>
    <w:p w14:paraId="13FD5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军训期间未事先请假或无故缺勤按旷课处理，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达到相关标准的，当年度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军训成绩以0 分计，并视不同情况，按学校关于学生违纪处分相关制度处理。 </w:t>
      </w:r>
    </w:p>
    <w:p w14:paraId="23413C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黑体" w:hAnsi="黑体" w:eastAsia="黑体" w:cs="黑体"/>
          <w:color w:val="auto"/>
          <w:sz w:val="24"/>
          <w:szCs w:val="24"/>
        </w:rPr>
      </w:pP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六</w:t>
      </w:r>
      <w:r>
        <w:rPr>
          <w:rFonts w:hint="eastAsia" w:ascii="黑体" w:hAnsi="黑体" w:eastAsia="黑体" w:cs="黑体"/>
          <w:color w:val="auto"/>
          <w:sz w:val="24"/>
          <w:szCs w:val="24"/>
        </w:rPr>
        <w:t>、特殊情况</w:t>
      </w:r>
    </w:p>
    <w:p w14:paraId="31B22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1.凡因学校统一组织的活动（如代表学校参加各项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重要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赛事等）而不能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及时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参加军训的，有关部门须事先写出报告，报学校武装部领导审批。 </w:t>
      </w:r>
    </w:p>
    <w:p w14:paraId="54F27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2.退役大学生可免修军事技能训练和军事理论课，可到各学院教学部门办理免修手续。不参加训练和学习期间的管理由各学院负责。 </w:t>
      </w:r>
    </w:p>
    <w:p w14:paraId="305B7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附件：军训学员请假（免训、缓训）审批表</w:t>
      </w:r>
    </w:p>
    <w:p w14:paraId="1AB40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64AFD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43317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0B31C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学生工作部  武装部</w:t>
      </w:r>
    </w:p>
    <w:p w14:paraId="33B8D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2026年9月7日</w:t>
      </w:r>
    </w:p>
    <w:p w14:paraId="0D4E9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0F60E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68BE1B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0C775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66770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7D027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47712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25EAB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65139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019B3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07C9B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19879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54BCE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76CA9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0B2EE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1CEED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2B44B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6AF5F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21CDF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7B57E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4F368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 w14:paraId="64FD4E7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Times New Roman" w:hAnsi="Times New Roman" w:eastAsia="华文中宋" w:cs="Times New Roman"/>
          <w:color w:val="auto"/>
          <w:sz w:val="36"/>
          <w:szCs w:val="36"/>
        </w:rPr>
      </w:pPr>
      <w:bookmarkStart w:id="1" w:name="_Toc17450"/>
      <w:r>
        <w:rPr>
          <w:rFonts w:hint="eastAsia" w:ascii="Times New Roman" w:hAnsi="Times New Roman" w:eastAsia="华文中宋" w:cs="Times New Roman"/>
          <w:color w:val="auto"/>
          <w:sz w:val="36"/>
          <w:szCs w:val="36"/>
          <w:lang w:val="en-US" w:eastAsia="zh-CN"/>
        </w:rPr>
        <w:t>湖南女子学院</w:t>
      </w:r>
      <w:r>
        <w:rPr>
          <w:rFonts w:hint="eastAsia" w:ascii="Times New Roman" w:hAnsi="Times New Roman" w:eastAsia="华文中宋" w:cs="Times New Roman"/>
          <w:color w:val="auto"/>
          <w:sz w:val="36"/>
          <w:szCs w:val="36"/>
        </w:rPr>
        <w:t>军训学员请假（免训、缓训）审批表</w:t>
      </w:r>
      <w:bookmarkEnd w:id="1"/>
    </w:p>
    <w:p w14:paraId="7497F303">
      <w:pPr>
        <w:spacing w:before="66"/>
        <w:ind w:left="1118"/>
        <w:rPr>
          <w:color w:val="auto"/>
          <w:sz w:val="24"/>
        </w:rPr>
      </w:pPr>
      <w:r>
        <w:rPr>
          <w:color w:val="auto"/>
        </w:rPr>
        <w:t xml:space="preserve">                                                        </w:t>
      </w:r>
      <w:r>
        <w:rPr>
          <w:color w:val="auto"/>
          <w:sz w:val="24"/>
        </w:rPr>
        <w:t xml:space="preserve">日期： </w:t>
      </w:r>
    </w:p>
    <w:p w14:paraId="3870FF28">
      <w:pPr>
        <w:pStyle w:val="3"/>
        <w:spacing w:before="4"/>
        <w:rPr>
          <w:color w:val="auto"/>
          <w:sz w:val="6"/>
        </w:rPr>
      </w:pPr>
    </w:p>
    <w:tbl>
      <w:tblPr>
        <w:tblStyle w:val="4"/>
        <w:tblW w:w="869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2"/>
        <w:gridCol w:w="1376"/>
        <w:gridCol w:w="1419"/>
        <w:gridCol w:w="1405"/>
        <w:gridCol w:w="1504"/>
        <w:gridCol w:w="1701"/>
      </w:tblGrid>
      <w:tr w14:paraId="3C65A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292" w:type="dxa"/>
            <w:vAlign w:val="center"/>
          </w:tcPr>
          <w:p w14:paraId="72D9F3A4">
            <w:pPr>
              <w:pStyle w:val="6"/>
              <w:spacing w:before="79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请假人</w:t>
            </w:r>
          </w:p>
        </w:tc>
        <w:tc>
          <w:tcPr>
            <w:tcW w:w="1376" w:type="dxa"/>
            <w:vAlign w:val="center"/>
          </w:tcPr>
          <w:p w14:paraId="48315E37">
            <w:pPr>
              <w:pStyle w:val="6"/>
              <w:spacing w:before="79"/>
              <w:ind w:right="530" w:firstLine="48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419" w:type="dxa"/>
            <w:vAlign w:val="center"/>
          </w:tcPr>
          <w:p w14:paraId="54871643">
            <w:pPr>
              <w:pStyle w:val="6"/>
              <w:spacing w:before="79"/>
              <w:ind w:right="46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性别</w:t>
            </w:r>
          </w:p>
        </w:tc>
        <w:tc>
          <w:tcPr>
            <w:tcW w:w="1405" w:type="dxa"/>
            <w:tcBorders>
              <w:right w:val="single" w:color="000000" w:sz="6" w:space="0"/>
            </w:tcBorders>
            <w:vAlign w:val="center"/>
          </w:tcPr>
          <w:p w14:paraId="68222E87">
            <w:pPr>
              <w:pStyle w:val="6"/>
              <w:spacing w:before="79"/>
              <w:ind w:right="667" w:firstLine="48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504" w:type="dxa"/>
            <w:tcBorders>
              <w:left w:val="single" w:color="000000" w:sz="6" w:space="0"/>
            </w:tcBorders>
            <w:vAlign w:val="center"/>
          </w:tcPr>
          <w:p w14:paraId="7A90F2D3">
            <w:pPr>
              <w:pStyle w:val="6"/>
              <w:spacing w:before="79"/>
              <w:ind w:left="464" w:right="330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学院</w:t>
            </w:r>
          </w:p>
        </w:tc>
        <w:tc>
          <w:tcPr>
            <w:tcW w:w="1701" w:type="dxa"/>
            <w:vAlign w:val="center"/>
          </w:tcPr>
          <w:p w14:paraId="25FC8D18">
            <w:pPr>
              <w:pStyle w:val="6"/>
              <w:spacing w:before="79"/>
              <w:ind w:right="1138" w:firstLine="480"/>
              <w:jc w:val="center"/>
              <w:rPr>
                <w:color w:val="auto"/>
                <w:sz w:val="21"/>
                <w:szCs w:val="21"/>
              </w:rPr>
            </w:pPr>
          </w:p>
        </w:tc>
      </w:tr>
      <w:tr w14:paraId="39365A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292" w:type="dxa"/>
            <w:vAlign w:val="center"/>
          </w:tcPr>
          <w:p w14:paraId="34110F2D">
            <w:pPr>
              <w:pStyle w:val="6"/>
              <w:spacing w:before="81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班 级</w:t>
            </w:r>
          </w:p>
        </w:tc>
        <w:tc>
          <w:tcPr>
            <w:tcW w:w="1376" w:type="dxa"/>
            <w:vAlign w:val="center"/>
          </w:tcPr>
          <w:p w14:paraId="4D4C9A1C">
            <w:pPr>
              <w:pStyle w:val="6"/>
              <w:spacing w:before="81"/>
              <w:ind w:right="530" w:firstLine="48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419" w:type="dxa"/>
            <w:vAlign w:val="center"/>
          </w:tcPr>
          <w:p w14:paraId="1653B55D">
            <w:pPr>
              <w:pStyle w:val="6"/>
              <w:spacing w:before="81"/>
              <w:ind w:right="46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宿舍</w:t>
            </w:r>
          </w:p>
        </w:tc>
        <w:tc>
          <w:tcPr>
            <w:tcW w:w="1405" w:type="dxa"/>
            <w:vAlign w:val="center"/>
          </w:tcPr>
          <w:p w14:paraId="19EC5DB4">
            <w:pPr>
              <w:pStyle w:val="6"/>
              <w:spacing w:before="81"/>
              <w:ind w:right="674" w:firstLine="48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504" w:type="dxa"/>
            <w:vAlign w:val="center"/>
          </w:tcPr>
          <w:p w14:paraId="52CA3930">
            <w:pPr>
              <w:pStyle w:val="6"/>
              <w:spacing w:before="81"/>
              <w:ind w:left="222" w:right="95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联系方式</w:t>
            </w:r>
          </w:p>
        </w:tc>
        <w:tc>
          <w:tcPr>
            <w:tcW w:w="1701" w:type="dxa"/>
            <w:vAlign w:val="center"/>
          </w:tcPr>
          <w:p w14:paraId="5D2B63F4">
            <w:pPr>
              <w:pStyle w:val="6"/>
              <w:spacing w:before="81"/>
              <w:ind w:right="1138" w:firstLine="480"/>
              <w:jc w:val="center"/>
              <w:rPr>
                <w:color w:val="auto"/>
                <w:sz w:val="21"/>
                <w:szCs w:val="21"/>
              </w:rPr>
            </w:pPr>
          </w:p>
        </w:tc>
      </w:tr>
      <w:tr w14:paraId="4968A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292" w:type="dxa"/>
            <w:vAlign w:val="center"/>
          </w:tcPr>
          <w:p w14:paraId="6AB52AD3">
            <w:pPr>
              <w:pStyle w:val="6"/>
              <w:spacing w:before="79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请假时长</w:t>
            </w:r>
          </w:p>
        </w:tc>
        <w:tc>
          <w:tcPr>
            <w:tcW w:w="1376" w:type="dxa"/>
            <w:vAlign w:val="center"/>
          </w:tcPr>
          <w:p w14:paraId="5CACD6D0">
            <w:pPr>
              <w:pStyle w:val="6"/>
              <w:spacing w:before="79"/>
              <w:ind w:left="107" w:firstLine="480"/>
              <w:jc w:val="center"/>
              <w:rPr>
                <w:color w:val="auto"/>
                <w:sz w:val="21"/>
                <w:szCs w:val="21"/>
              </w:rPr>
            </w:pPr>
          </w:p>
        </w:tc>
        <w:tc>
          <w:tcPr>
            <w:tcW w:w="1419" w:type="dxa"/>
            <w:vAlign w:val="center"/>
          </w:tcPr>
          <w:p w14:paraId="1DBCB84B">
            <w:pPr>
              <w:pStyle w:val="6"/>
              <w:spacing w:before="79"/>
              <w:ind w:left="174" w:right="46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>起止时间</w:t>
            </w:r>
          </w:p>
        </w:tc>
        <w:tc>
          <w:tcPr>
            <w:tcW w:w="4610" w:type="dxa"/>
            <w:gridSpan w:val="3"/>
            <w:vAlign w:val="center"/>
          </w:tcPr>
          <w:p w14:paraId="63C57952">
            <w:pPr>
              <w:pStyle w:val="6"/>
              <w:spacing w:before="79"/>
              <w:ind w:left="341" w:firstLine="480"/>
              <w:jc w:val="center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自 </w:t>
            </w:r>
            <w:r>
              <w:rPr>
                <w:rFonts w:hint="eastAsia"/>
                <w:color w:val="auto"/>
                <w:sz w:val="21"/>
                <w:szCs w:val="21"/>
              </w:rPr>
              <w:t xml:space="preserve"> </w:t>
            </w:r>
            <w:r>
              <w:rPr>
                <w:color w:val="auto"/>
                <w:sz w:val="21"/>
                <w:szCs w:val="21"/>
              </w:rPr>
              <w:t>月</w:t>
            </w:r>
            <w:r>
              <w:rPr>
                <w:rFonts w:hint="eastAsia"/>
                <w:color w:val="auto"/>
                <w:sz w:val="21"/>
                <w:szCs w:val="21"/>
              </w:rPr>
              <w:t xml:space="preserve">  </w:t>
            </w:r>
            <w:r>
              <w:rPr>
                <w:color w:val="auto"/>
                <w:sz w:val="21"/>
                <w:szCs w:val="21"/>
              </w:rPr>
              <w:t xml:space="preserve">日 </w:t>
            </w:r>
            <w:r>
              <w:rPr>
                <w:rFonts w:hint="eastAsia"/>
                <w:color w:val="auto"/>
                <w:sz w:val="21"/>
                <w:szCs w:val="21"/>
              </w:rPr>
              <w:t xml:space="preserve"> </w:t>
            </w:r>
            <w:r>
              <w:rPr>
                <w:color w:val="auto"/>
                <w:sz w:val="21"/>
                <w:szCs w:val="21"/>
              </w:rPr>
              <w:t xml:space="preserve">时起至 </w:t>
            </w:r>
            <w:r>
              <w:rPr>
                <w:rFonts w:hint="eastAsia"/>
                <w:color w:val="auto"/>
                <w:sz w:val="21"/>
                <w:szCs w:val="21"/>
              </w:rPr>
              <w:t xml:space="preserve">  </w:t>
            </w:r>
            <w:r>
              <w:rPr>
                <w:color w:val="auto"/>
                <w:sz w:val="21"/>
                <w:szCs w:val="21"/>
              </w:rPr>
              <w:t xml:space="preserve">日 </w:t>
            </w:r>
            <w:r>
              <w:rPr>
                <w:rFonts w:hint="eastAsia"/>
                <w:color w:val="auto"/>
                <w:sz w:val="21"/>
                <w:szCs w:val="21"/>
              </w:rPr>
              <w:t xml:space="preserve"> </w:t>
            </w:r>
            <w:r>
              <w:rPr>
                <w:color w:val="auto"/>
                <w:sz w:val="21"/>
                <w:szCs w:val="21"/>
              </w:rPr>
              <w:t>时</w:t>
            </w:r>
            <w:r>
              <w:rPr>
                <w:rFonts w:hint="eastAsia"/>
                <w:color w:val="auto"/>
                <w:sz w:val="21"/>
                <w:szCs w:val="21"/>
              </w:rPr>
              <w:t xml:space="preserve"> </w:t>
            </w:r>
            <w:r>
              <w:rPr>
                <w:color w:val="auto"/>
                <w:sz w:val="21"/>
                <w:szCs w:val="21"/>
              </w:rPr>
              <w:t>止</w:t>
            </w:r>
          </w:p>
        </w:tc>
      </w:tr>
      <w:tr w14:paraId="5DDE3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7" w:hRule="atLeast"/>
          <w:jc w:val="center"/>
        </w:trPr>
        <w:tc>
          <w:tcPr>
            <w:tcW w:w="1292" w:type="dxa"/>
          </w:tcPr>
          <w:p w14:paraId="105EEE3A">
            <w:pPr>
              <w:pStyle w:val="6"/>
              <w:ind w:firstLine="105" w:firstLineChars="50"/>
              <w:jc w:val="center"/>
              <w:rPr>
                <w:rFonts w:hint="eastAsia" w:ascii="Times New Roman"/>
                <w:color w:val="auto"/>
                <w:sz w:val="21"/>
                <w:szCs w:val="21"/>
              </w:rPr>
            </w:pPr>
          </w:p>
          <w:p w14:paraId="58D54DC9">
            <w:pPr>
              <w:pStyle w:val="6"/>
              <w:ind w:firstLine="105" w:firstLineChars="50"/>
              <w:jc w:val="center"/>
              <w:rPr>
                <w:rFonts w:hint="eastAsia" w:ascii="Times New Roman"/>
                <w:color w:val="auto"/>
                <w:sz w:val="21"/>
                <w:szCs w:val="21"/>
              </w:rPr>
            </w:pPr>
          </w:p>
          <w:p w14:paraId="01F812A3">
            <w:pPr>
              <w:pStyle w:val="6"/>
              <w:ind w:firstLine="105" w:firstLineChars="50"/>
              <w:jc w:val="center"/>
              <w:rPr>
                <w:rFonts w:hint="eastAsia" w:asci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/>
                <w:color w:val="auto"/>
                <w:sz w:val="21"/>
                <w:szCs w:val="21"/>
              </w:rPr>
              <w:t>请假（免</w:t>
            </w:r>
          </w:p>
          <w:p w14:paraId="4B4F2470">
            <w:pPr>
              <w:pStyle w:val="6"/>
              <w:jc w:val="center"/>
              <w:rPr>
                <w:rFonts w:hint="eastAsia" w:asci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/>
                <w:color w:val="auto"/>
                <w:sz w:val="21"/>
                <w:szCs w:val="21"/>
              </w:rPr>
              <w:t>训、缓训）</w:t>
            </w:r>
          </w:p>
          <w:p w14:paraId="56CC1AC5">
            <w:pPr>
              <w:pStyle w:val="6"/>
              <w:jc w:val="center"/>
              <w:rPr>
                <w:rFonts w:asci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/>
                <w:color w:val="auto"/>
                <w:sz w:val="21"/>
                <w:szCs w:val="21"/>
              </w:rPr>
              <w:t>理由</w:t>
            </w:r>
          </w:p>
        </w:tc>
        <w:tc>
          <w:tcPr>
            <w:tcW w:w="7405" w:type="dxa"/>
            <w:gridSpan w:val="5"/>
          </w:tcPr>
          <w:p w14:paraId="409EE8BC">
            <w:pPr>
              <w:pStyle w:val="6"/>
              <w:spacing w:before="80"/>
              <w:ind w:left="107" w:firstLine="480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                                      </w:t>
            </w:r>
            <w:r>
              <w:rPr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color w:val="auto"/>
                <w:sz w:val="21"/>
                <w:szCs w:val="21"/>
              </w:rPr>
              <w:t xml:space="preserve"> </w:t>
            </w:r>
          </w:p>
          <w:p w14:paraId="4F71B26C">
            <w:pPr>
              <w:pStyle w:val="6"/>
              <w:spacing w:before="80"/>
              <w:ind w:left="107" w:firstLine="480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 </w:t>
            </w:r>
          </w:p>
          <w:p w14:paraId="3C709893">
            <w:pPr>
              <w:pStyle w:val="6"/>
              <w:spacing w:before="80"/>
              <w:ind w:left="107" w:firstLine="480"/>
              <w:rPr>
                <w:rFonts w:hint="eastAsia"/>
                <w:color w:val="auto"/>
                <w:sz w:val="21"/>
                <w:szCs w:val="21"/>
              </w:rPr>
            </w:pPr>
          </w:p>
          <w:p w14:paraId="550E5D7E">
            <w:pPr>
              <w:pStyle w:val="6"/>
              <w:spacing w:before="80"/>
              <w:ind w:left="107" w:firstLine="480"/>
              <w:rPr>
                <w:color w:val="auto"/>
                <w:sz w:val="21"/>
                <w:szCs w:val="21"/>
              </w:rPr>
            </w:pPr>
          </w:p>
          <w:p w14:paraId="7EB2198F">
            <w:pPr>
              <w:pStyle w:val="6"/>
              <w:spacing w:before="80"/>
              <w:ind w:firstLine="5250" w:firstLineChars="2500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申请人： </w:t>
            </w:r>
          </w:p>
          <w:p w14:paraId="08EB6614">
            <w:pPr>
              <w:pStyle w:val="6"/>
              <w:spacing w:before="80"/>
              <w:ind w:left="107" w:firstLine="480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                                    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color w:val="auto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color w:val="auto"/>
                <w:sz w:val="21"/>
                <w:szCs w:val="21"/>
              </w:rPr>
              <w:t xml:space="preserve"> 日 期 ： </w:t>
            </w:r>
          </w:p>
        </w:tc>
      </w:tr>
      <w:tr w14:paraId="65DD97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7" w:hRule="atLeast"/>
          <w:jc w:val="center"/>
        </w:trPr>
        <w:tc>
          <w:tcPr>
            <w:tcW w:w="1292" w:type="dxa"/>
          </w:tcPr>
          <w:p w14:paraId="6B16C7D5">
            <w:pPr>
              <w:pStyle w:val="6"/>
              <w:spacing w:before="11"/>
              <w:ind w:firstLine="460"/>
              <w:rPr>
                <w:rFonts w:hint="eastAsia"/>
                <w:color w:val="auto"/>
                <w:sz w:val="21"/>
                <w:szCs w:val="21"/>
              </w:rPr>
            </w:pPr>
          </w:p>
          <w:p w14:paraId="0348923E">
            <w:pPr>
              <w:pStyle w:val="6"/>
              <w:spacing w:before="11"/>
              <w:ind w:firstLine="460"/>
              <w:rPr>
                <w:color w:val="auto"/>
                <w:sz w:val="21"/>
                <w:szCs w:val="21"/>
              </w:rPr>
            </w:pPr>
          </w:p>
          <w:p w14:paraId="45422B44">
            <w:pPr>
              <w:pStyle w:val="6"/>
              <w:spacing w:line="255" w:lineRule="exact"/>
              <w:ind w:left="290" w:leftChars="138" w:firstLine="105" w:firstLineChars="50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连队</w:t>
            </w:r>
            <w:r>
              <w:rPr>
                <w:color w:val="auto"/>
                <w:sz w:val="21"/>
                <w:szCs w:val="21"/>
              </w:rPr>
              <w:t xml:space="preserve"> </w:t>
            </w:r>
          </w:p>
          <w:p w14:paraId="66E718F4">
            <w:pPr>
              <w:pStyle w:val="6"/>
              <w:spacing w:before="193" w:line="255" w:lineRule="exact"/>
              <w:ind w:left="410"/>
              <w:rPr>
                <w:rFonts w:ascii="Times New Roman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意见 </w:t>
            </w:r>
          </w:p>
        </w:tc>
        <w:tc>
          <w:tcPr>
            <w:tcW w:w="7405" w:type="dxa"/>
            <w:gridSpan w:val="5"/>
          </w:tcPr>
          <w:p w14:paraId="6FFA4A64">
            <w:pPr>
              <w:pStyle w:val="6"/>
              <w:spacing w:before="79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 w:val="21"/>
                <w:szCs w:val="21"/>
              </w:rPr>
              <w:t>辅导员意见</w:t>
            </w:r>
            <w:r>
              <w:rPr>
                <w:color w:val="auto"/>
                <w:sz w:val="21"/>
                <w:szCs w:val="21"/>
              </w:rPr>
              <w:t>：</w:t>
            </w:r>
            <w:r>
              <w:rPr>
                <w:rFonts w:hint="eastAsia"/>
                <w:color w:val="auto"/>
                <w:sz w:val="21"/>
                <w:szCs w:val="21"/>
              </w:rPr>
              <w:t xml:space="preserve">        </w:t>
            </w:r>
            <w:r>
              <w:rPr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/>
                <w:color w:val="auto"/>
                <w:sz w:val="21"/>
                <w:szCs w:val="21"/>
              </w:rPr>
              <w:t xml:space="preserve">               连长意见</w:t>
            </w:r>
            <w:r>
              <w:rPr>
                <w:color w:val="auto"/>
                <w:sz w:val="21"/>
                <w:szCs w:val="21"/>
              </w:rPr>
              <w:t>：</w:t>
            </w:r>
          </w:p>
          <w:p w14:paraId="06F9D124">
            <w:pPr>
              <w:pStyle w:val="6"/>
              <w:spacing w:before="80"/>
              <w:ind w:left="107" w:firstLine="480"/>
              <w:rPr>
                <w:rFonts w:hint="eastAsia"/>
                <w:color w:val="auto"/>
                <w:sz w:val="21"/>
                <w:szCs w:val="21"/>
              </w:rPr>
            </w:pPr>
          </w:p>
          <w:p w14:paraId="097EFB73">
            <w:pPr>
              <w:pStyle w:val="6"/>
              <w:spacing w:before="80"/>
              <w:ind w:left="107" w:firstLine="480"/>
              <w:rPr>
                <w:rFonts w:hint="eastAsia"/>
                <w:color w:val="auto"/>
                <w:sz w:val="21"/>
                <w:szCs w:val="21"/>
              </w:rPr>
            </w:pPr>
          </w:p>
          <w:p w14:paraId="10F648B9">
            <w:pPr>
              <w:pStyle w:val="6"/>
              <w:spacing w:before="80"/>
              <w:ind w:left="107" w:firstLine="480"/>
              <w:rPr>
                <w:rFonts w:hint="eastAsia"/>
                <w:color w:val="auto"/>
                <w:sz w:val="21"/>
                <w:szCs w:val="21"/>
              </w:rPr>
            </w:pPr>
          </w:p>
          <w:p w14:paraId="35C40BEF">
            <w:pPr>
              <w:pStyle w:val="6"/>
              <w:spacing w:line="275" w:lineRule="exact"/>
              <w:ind w:left="107" w:firstLine="480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  </w:t>
            </w:r>
            <w:r>
              <w:rPr>
                <w:rFonts w:hint="eastAsia"/>
                <w:color w:val="auto"/>
                <w:sz w:val="21"/>
                <w:szCs w:val="21"/>
              </w:rPr>
              <w:t xml:space="preserve">               签 名</w:t>
            </w:r>
            <w:r>
              <w:rPr>
                <w:color w:val="auto"/>
                <w:sz w:val="21"/>
                <w:szCs w:val="21"/>
              </w:rPr>
              <w:t>：</w:t>
            </w:r>
            <w:r>
              <w:rPr>
                <w:rFonts w:hint="eastAsia"/>
                <w:color w:val="auto"/>
                <w:sz w:val="21"/>
                <w:szCs w:val="21"/>
              </w:rPr>
              <w:t xml:space="preserve">                      签 名</w:t>
            </w:r>
            <w:r>
              <w:rPr>
                <w:color w:val="auto"/>
                <w:sz w:val="21"/>
                <w:szCs w:val="21"/>
              </w:rPr>
              <w:t>：</w:t>
            </w:r>
          </w:p>
          <w:p w14:paraId="59CCCE28">
            <w:pPr>
              <w:pStyle w:val="6"/>
              <w:spacing w:line="275" w:lineRule="exact"/>
              <w:ind w:left="107" w:firstLine="480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  </w:t>
            </w:r>
            <w:r>
              <w:rPr>
                <w:rFonts w:hint="eastAsia"/>
                <w:color w:val="auto"/>
                <w:sz w:val="21"/>
                <w:szCs w:val="21"/>
              </w:rPr>
              <w:t xml:space="preserve">               </w:t>
            </w:r>
            <w:r>
              <w:rPr>
                <w:color w:val="auto"/>
                <w:sz w:val="21"/>
                <w:szCs w:val="21"/>
              </w:rPr>
              <w:t>日 期：</w:t>
            </w:r>
            <w:r>
              <w:rPr>
                <w:rFonts w:hint="eastAsia"/>
                <w:color w:val="auto"/>
                <w:sz w:val="21"/>
                <w:szCs w:val="21"/>
              </w:rPr>
              <w:t xml:space="preserve">                      </w:t>
            </w:r>
            <w:r>
              <w:rPr>
                <w:color w:val="auto"/>
                <w:sz w:val="21"/>
                <w:szCs w:val="21"/>
              </w:rPr>
              <w:t xml:space="preserve">日 期： </w:t>
            </w:r>
          </w:p>
        </w:tc>
      </w:tr>
      <w:tr w14:paraId="70D8E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2" w:hRule="atLeast"/>
          <w:jc w:val="center"/>
        </w:trPr>
        <w:tc>
          <w:tcPr>
            <w:tcW w:w="1292" w:type="dxa"/>
          </w:tcPr>
          <w:p w14:paraId="4E25CD0B">
            <w:pPr>
              <w:pStyle w:val="6"/>
              <w:rPr>
                <w:rFonts w:hint="eastAsia" w:ascii="Times New Roman"/>
                <w:color w:val="auto"/>
                <w:sz w:val="21"/>
                <w:szCs w:val="21"/>
              </w:rPr>
            </w:pPr>
          </w:p>
          <w:p w14:paraId="6F47024E">
            <w:pPr>
              <w:pStyle w:val="6"/>
              <w:rPr>
                <w:rFonts w:hint="eastAsia" w:ascii="Times New Roman"/>
                <w:color w:val="auto"/>
                <w:sz w:val="21"/>
                <w:szCs w:val="21"/>
              </w:rPr>
            </w:pPr>
          </w:p>
          <w:p w14:paraId="752045AE">
            <w:pPr>
              <w:pStyle w:val="6"/>
              <w:jc w:val="center"/>
              <w:rPr>
                <w:rFonts w:hint="eastAsia" w:asci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/>
                <w:color w:val="auto"/>
                <w:sz w:val="21"/>
                <w:szCs w:val="21"/>
              </w:rPr>
              <w:t>学院</w:t>
            </w:r>
          </w:p>
          <w:p w14:paraId="2CFFC8C8">
            <w:pPr>
              <w:pStyle w:val="6"/>
              <w:jc w:val="center"/>
              <w:rPr>
                <w:rFonts w:hint="eastAsia" w:asci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/>
                <w:color w:val="auto"/>
                <w:sz w:val="21"/>
                <w:szCs w:val="21"/>
              </w:rPr>
              <w:t>领导</w:t>
            </w:r>
          </w:p>
          <w:p w14:paraId="78E18608">
            <w:pPr>
              <w:pStyle w:val="6"/>
              <w:jc w:val="center"/>
              <w:rPr>
                <w:rFonts w:asci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/>
                <w:color w:val="auto"/>
                <w:sz w:val="21"/>
                <w:szCs w:val="21"/>
              </w:rPr>
              <w:t>意见</w:t>
            </w:r>
          </w:p>
        </w:tc>
        <w:tc>
          <w:tcPr>
            <w:tcW w:w="7405" w:type="dxa"/>
            <w:gridSpan w:val="5"/>
          </w:tcPr>
          <w:p w14:paraId="757761A9">
            <w:pPr>
              <w:pStyle w:val="6"/>
              <w:spacing w:before="79"/>
              <w:ind w:left="107" w:firstLine="480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          </w:t>
            </w:r>
          </w:p>
          <w:p w14:paraId="55DCA9E5">
            <w:pPr>
              <w:bidi w:val="0"/>
              <w:rPr>
                <w:rFonts w:hint="eastAsia"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          </w:t>
            </w:r>
            <w:r>
              <w:rPr>
                <w:color w:val="auto"/>
                <w:spacing w:val="1"/>
                <w:sz w:val="21"/>
                <w:szCs w:val="21"/>
              </w:rPr>
              <w:t xml:space="preserve"> </w:t>
            </w:r>
            <w:r>
              <w:rPr>
                <w:color w:val="auto"/>
                <w:sz w:val="21"/>
                <w:szCs w:val="21"/>
              </w:rPr>
              <w:t xml:space="preserve"> </w:t>
            </w:r>
          </w:p>
          <w:p w14:paraId="60D924B9">
            <w:pPr>
              <w:pStyle w:val="6"/>
              <w:spacing w:before="79"/>
              <w:ind w:left="107" w:firstLine="480"/>
              <w:rPr>
                <w:color w:val="auto"/>
                <w:sz w:val="21"/>
                <w:szCs w:val="21"/>
              </w:rPr>
            </w:pPr>
          </w:p>
          <w:p w14:paraId="404771BA">
            <w:pPr>
              <w:pStyle w:val="6"/>
              <w:spacing w:before="44"/>
              <w:ind w:left="107" w:firstLine="480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                                       签 名 ： </w:t>
            </w:r>
          </w:p>
          <w:p w14:paraId="131567C0">
            <w:pPr>
              <w:pStyle w:val="6"/>
              <w:spacing w:before="44"/>
              <w:ind w:left="107" w:firstLine="480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                                       日 期 ： </w:t>
            </w:r>
          </w:p>
        </w:tc>
      </w:tr>
      <w:tr w14:paraId="2567C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4" w:hRule="atLeast"/>
          <w:jc w:val="center"/>
        </w:trPr>
        <w:tc>
          <w:tcPr>
            <w:tcW w:w="1292" w:type="dxa"/>
          </w:tcPr>
          <w:p w14:paraId="4CC1397A">
            <w:pPr>
              <w:pStyle w:val="6"/>
              <w:ind w:firstLine="210" w:firstLineChars="100"/>
              <w:rPr>
                <w:rFonts w:hint="eastAsia" w:ascii="Times New Roman"/>
                <w:color w:val="auto"/>
                <w:sz w:val="21"/>
                <w:szCs w:val="21"/>
              </w:rPr>
            </w:pPr>
          </w:p>
          <w:p w14:paraId="75109C46">
            <w:pPr>
              <w:pStyle w:val="6"/>
              <w:ind w:firstLine="210" w:firstLineChars="100"/>
              <w:rPr>
                <w:rFonts w:hint="eastAsia" w:ascii="Times New Roman"/>
                <w:color w:val="auto"/>
                <w:sz w:val="21"/>
                <w:szCs w:val="21"/>
              </w:rPr>
            </w:pPr>
          </w:p>
          <w:p w14:paraId="38910027">
            <w:pPr>
              <w:pStyle w:val="6"/>
              <w:ind w:firstLine="210" w:firstLineChars="100"/>
              <w:rPr>
                <w:rFonts w:hint="eastAsia" w:ascii="Times New Roman"/>
                <w:color w:val="auto"/>
                <w:sz w:val="21"/>
                <w:szCs w:val="21"/>
              </w:rPr>
            </w:pPr>
          </w:p>
          <w:p w14:paraId="5CE97E1C">
            <w:pPr>
              <w:pStyle w:val="6"/>
              <w:ind w:firstLine="420" w:firstLineChars="200"/>
              <w:rPr>
                <w:rFonts w:hint="eastAsia" w:asci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/>
                <w:color w:val="auto"/>
                <w:sz w:val="21"/>
                <w:szCs w:val="21"/>
              </w:rPr>
              <w:t>学校</w:t>
            </w:r>
          </w:p>
          <w:p w14:paraId="044F268F">
            <w:pPr>
              <w:pStyle w:val="6"/>
              <w:ind w:firstLine="420" w:firstLineChars="200"/>
              <w:rPr>
                <w:rFonts w:asci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/>
                <w:color w:val="auto"/>
                <w:sz w:val="21"/>
                <w:szCs w:val="21"/>
              </w:rPr>
              <w:t>意见</w:t>
            </w:r>
          </w:p>
        </w:tc>
        <w:tc>
          <w:tcPr>
            <w:tcW w:w="7405" w:type="dxa"/>
            <w:gridSpan w:val="5"/>
          </w:tcPr>
          <w:p w14:paraId="7D0E978B">
            <w:pPr>
              <w:pStyle w:val="6"/>
              <w:spacing w:before="79"/>
              <w:ind w:left="107" w:firstLine="480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 </w:t>
            </w:r>
          </w:p>
          <w:p w14:paraId="551D3646">
            <w:pPr>
              <w:pStyle w:val="6"/>
              <w:spacing w:before="80"/>
              <w:ind w:left="1911" w:firstLine="480"/>
              <w:jc w:val="center"/>
              <w:rPr>
                <w:color w:val="auto"/>
                <w:sz w:val="21"/>
                <w:szCs w:val="21"/>
              </w:rPr>
            </w:pPr>
          </w:p>
          <w:p w14:paraId="0A5481D0">
            <w:pPr>
              <w:bidi w:val="0"/>
              <w:rPr>
                <w:color w:val="auto"/>
              </w:rPr>
            </w:pPr>
          </w:p>
          <w:p w14:paraId="09C9711B">
            <w:pPr>
              <w:pStyle w:val="6"/>
              <w:spacing w:before="87"/>
              <w:ind w:left="0" w:leftChars="0" w:firstLine="4699" w:firstLineChars="2238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签 名 ： </w:t>
            </w:r>
          </w:p>
          <w:p w14:paraId="2E6BA3E0">
            <w:pPr>
              <w:pStyle w:val="6"/>
              <w:spacing w:before="80"/>
              <w:ind w:left="107" w:firstLine="480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                                       日 期 ： </w:t>
            </w:r>
          </w:p>
        </w:tc>
      </w:tr>
    </w:tbl>
    <w:p w14:paraId="00C1953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备注：</w:t>
      </w:r>
    </w:p>
    <w:p w14:paraId="1236FEB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1.请假</w:t>
      </w:r>
      <w:r>
        <w:rPr>
          <w:rFonts w:hint="eastAsia" w:cs="宋体"/>
          <w:color w:val="auto"/>
          <w:sz w:val="21"/>
          <w:szCs w:val="21"/>
          <w:lang w:eastAsia="zh-CN"/>
        </w:rPr>
        <w:t>须</w:t>
      </w:r>
      <w:r>
        <w:rPr>
          <w:rFonts w:hint="eastAsia" w:ascii="宋体" w:hAnsi="宋体" w:eastAsia="宋体" w:cs="宋体"/>
          <w:color w:val="auto"/>
          <w:spacing w:val="-17"/>
          <w:sz w:val="21"/>
          <w:szCs w:val="21"/>
        </w:rPr>
        <w:t>注明休假类别，免训根据分为“陪训”或“离队休息”；缓训只有“离队休息”</w:t>
      </w:r>
      <w:r>
        <w:rPr>
          <w:rFonts w:hint="eastAsia" w:ascii="宋体" w:hAnsi="宋体" w:eastAsia="宋体" w:cs="宋体"/>
          <w:color w:val="auto"/>
          <w:sz w:val="21"/>
          <w:szCs w:val="21"/>
        </w:rPr>
        <w:t xml:space="preserve"> 。</w:t>
      </w:r>
    </w:p>
    <w:p w14:paraId="3654D42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textAlignment w:val="auto"/>
      </w:pPr>
      <w:r>
        <w:rPr>
          <w:rFonts w:hint="eastAsia" w:ascii="宋体" w:hAnsi="宋体" w:eastAsia="宋体" w:cs="宋体"/>
          <w:color w:val="auto"/>
          <w:sz w:val="21"/>
          <w:szCs w:val="21"/>
        </w:rPr>
        <w:t>2.此表一式</w:t>
      </w:r>
      <w:r>
        <w:rPr>
          <w:rFonts w:hint="eastAsia" w:ascii="宋体" w:hAnsi="宋体" w:cs="宋体"/>
          <w:color w:val="auto"/>
          <w:sz w:val="21"/>
          <w:szCs w:val="21"/>
          <w:lang w:eastAsia="zh-CN"/>
        </w:rPr>
        <w:t>三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份，</w:t>
      </w:r>
      <w:r>
        <w:rPr>
          <w:rFonts w:hint="eastAsia" w:ascii="宋体" w:hAnsi="宋体" w:cs="宋体"/>
          <w:color w:val="auto"/>
          <w:sz w:val="21"/>
          <w:szCs w:val="21"/>
          <w:lang w:eastAsia="zh-CN"/>
        </w:rPr>
        <w:t>学生本人和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学校武装部、二级学院各</w:t>
      </w:r>
      <w:r>
        <w:rPr>
          <w:rFonts w:hint="eastAsia" w:ascii="宋体" w:hAnsi="宋体" w:cs="宋体"/>
          <w:color w:val="auto"/>
          <w:sz w:val="21"/>
          <w:szCs w:val="21"/>
          <w:lang w:eastAsia="zh-CN"/>
        </w:rPr>
        <w:t>留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2A15D3"/>
    <w:rsid w:val="42CC2297"/>
    <w:rsid w:val="504A1A7A"/>
    <w:rsid w:val="6FF8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8"/>
      <w:szCs w:val="28"/>
      <w:lang w:val="zh-CN" w:bidi="zh-CN"/>
    </w:rPr>
  </w:style>
  <w:style w:type="paragraph" w:customStyle="1" w:styleId="6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1916</Words>
  <Characters>1930</Characters>
  <Lines>0</Lines>
  <Paragraphs>0</Paragraphs>
  <TotalTime>2</TotalTime>
  <ScaleCrop>false</ScaleCrop>
  <LinksUpToDate>false</LinksUpToDate>
  <CharactersWithSpaces>2367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2026-09-07T00:58:00Z</dcterms:created>
  <dc:creator>Administrator</dc:creator>
  <cp:lastModifiedBy>陈翊</cp:lastModifiedBy>
  <dcterms:modified xsi:type="dcterms:W3CDTF">2026-09-07T01:38:29Z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eyJoZGlkIjoiNDk2YTk3ZjNlZWJlZTIzYjJmYjRmN2VjNjg3OTZkYTIiLCJ1c2VySWQiOiI0NDU2NzkzNDEifQ==</vt:lpwstr>
  </property>
  <property fmtid="{D5CDD505-2E9C-101B-9397-08002B2CF9AE}" pid="4" name="ICV">
    <vt:lpwstr>6592EA514D544BE699948D97DC8870DA_12</vt:lpwstr>
  </property>
</Properties>
</file>