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4380B">
      <w:pPr>
        <w:ind w:left="-2" w:leftChars="-203" w:right="105" w:rightChars="50" w:hanging="424" w:hangingChars="96"/>
        <w:rPr>
          <w:rFonts w:hint="eastAsia"/>
          <w:b/>
          <w:color w:val="FF0000"/>
          <w:spacing w:val="60"/>
          <w:w w:val="50"/>
          <w:sz w:val="108"/>
          <w:szCs w:val="108"/>
        </w:rPr>
      </w:pPr>
      <w:r>
        <w:rPr>
          <w:rFonts w:ascii="宋体" w:hAnsi="宋体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-259715</wp:posOffset>
                </wp:positionH>
                <wp:positionV relativeFrom="paragraph">
                  <wp:posOffset>922020</wp:posOffset>
                </wp:positionV>
                <wp:extent cx="6036310" cy="5715"/>
                <wp:effectExtent l="0" t="15875" r="2540" b="1651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36310" cy="5715"/>
                        </a:xfrm>
                        <a:prstGeom prst="straightConnector1">
                          <a:avLst/>
                        </a:prstGeom>
                        <a:ln w="317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20.45pt;margin-top:72.6pt;height:0.45pt;width:475.3pt;z-index:251659264;mso-width-relative:page;mso-height-relative:page;" filled="f" stroked="t" coordsize="21600,21600" o:gfxdata="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X69lX1gAAAAsBAAAPAAAAAAAAAAEAIAAAACIAAABk&#10;cnMvZG93bnJldi54bWxQSwECFAAUAAAACACHTuJArl82xQgCAAD6AwAADgAAAAAAAAABACAAAAAl&#10;AQAAZHJzL2Uyb0RvYy54bWxQSwUGAAAAAAYABgBZAQAAnwUAAAAA&#10;">
                <v:fill on="f" focussize="0,0"/>
                <v:stroke weight="2.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b/>
          <w:color w:val="FF0000"/>
          <w:spacing w:val="0"/>
          <w:w w:val="80"/>
          <w:kern w:val="0"/>
          <w:sz w:val="108"/>
          <w:szCs w:val="108"/>
          <w:fitText w:val="9520" w:id="-1149069824"/>
        </w:rPr>
        <w:t>湖南女子学院学生工作</w:t>
      </w:r>
      <w:r>
        <w:rPr>
          <w:rFonts w:hint="eastAsia"/>
          <w:b/>
          <w:color w:val="FF0000"/>
          <w:spacing w:val="-14"/>
          <w:w w:val="80"/>
          <w:kern w:val="0"/>
          <w:sz w:val="108"/>
          <w:szCs w:val="108"/>
          <w:fitText w:val="9520" w:id="-1149069824"/>
        </w:rPr>
        <w:t>部</w:t>
      </w:r>
    </w:p>
    <w:p w14:paraId="22FC20CB">
      <w:pPr>
        <w:jc w:val="righ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学工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部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[202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]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23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号</w:t>
      </w:r>
    </w:p>
    <w:p w14:paraId="1B6D53CA">
      <w:pPr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关于开展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2026年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华图教育助学金评选的通知</w:t>
      </w:r>
    </w:p>
    <w:p w14:paraId="34B21C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r>
        <w:rPr>
          <w:rFonts w:hint="eastAsia" w:ascii="仿宋" w:hAnsi="仿宋" w:eastAsia="仿宋" w:cs="仿宋"/>
          <w:sz w:val="28"/>
          <w:szCs w:val="28"/>
        </w:rPr>
        <w:t>各二级学院:</w:t>
      </w:r>
    </w:p>
    <w:p w14:paraId="01197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为助力家庭经济困难学生高质量就业，支持有志于参加公务员、事业单位等考试的学生顺利完成专业培训，根据《湖南女子学院华图教育助学金评颁实施办法》，现启动2026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年</w:t>
      </w:r>
      <w:r>
        <w:rPr>
          <w:rFonts w:hint="eastAsia" w:ascii="仿宋" w:hAnsi="仿宋" w:eastAsia="仿宋" w:cs="仿宋"/>
          <w:sz w:val="28"/>
          <w:szCs w:val="28"/>
        </w:rPr>
        <w:t>华图教育助学金评选工作。具体事项通知如下:</w:t>
      </w:r>
    </w:p>
    <w:p w14:paraId="14C90E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一、评选名额及金额</w:t>
      </w:r>
    </w:p>
    <w:p w14:paraId="3B12F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名额分配:共评选9人，其中商学院和文传院各推荐2人，其他学院各推荐1人。</w:t>
      </w:r>
    </w:p>
    <w:p w14:paraId="346BA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奖励标准:1万元/人，总额9万元，用于支付华图教育相关培训费用。</w:t>
      </w:r>
    </w:p>
    <w:p w14:paraId="282B3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二、评选条件</w:t>
      </w:r>
    </w:p>
    <w:p w14:paraId="372CAA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1.拥护中国共产党的领导，热爱祖国，遵守宪法和法律;</w:t>
      </w:r>
    </w:p>
    <w:p w14:paraId="109496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2.在校期间遵守学校规章制度，诚实守信，道德品质良好，学习成绩良好;</w:t>
      </w:r>
    </w:p>
    <w:p w14:paraId="688F2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7届</w:t>
      </w:r>
      <w:r>
        <w:rPr>
          <w:rFonts w:hint="eastAsia" w:ascii="仿宋" w:hAnsi="仿宋" w:eastAsia="仿宋" w:cs="仿宋"/>
          <w:sz w:val="28"/>
          <w:szCs w:val="28"/>
        </w:rPr>
        <w:t>家庭经济困难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毕业生</w:t>
      </w:r>
      <w:r>
        <w:rPr>
          <w:rFonts w:hint="eastAsia" w:ascii="仿宋" w:hAnsi="仿宋" w:eastAsia="仿宋" w:cs="仿宋"/>
          <w:sz w:val="28"/>
          <w:szCs w:val="28"/>
        </w:rPr>
        <w:t>(需提供相关证明材料);</w:t>
      </w:r>
    </w:p>
    <w:p w14:paraId="2A10EA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</w:rPr>
        <w:t>4.有志于参加202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年公务员、事业单位、银行、教育等编制类考试，并承诺全程参与华图教育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暑期在中南林业科技大学举办的</w:t>
      </w:r>
      <w:r>
        <w:rPr>
          <w:rFonts w:hint="eastAsia" w:ascii="仿宋" w:hAnsi="仿宋" w:eastAsia="仿宋" w:cs="仿宋"/>
          <w:sz w:val="28"/>
          <w:szCs w:val="28"/>
        </w:rPr>
        <w:t>培训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班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时间大概是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7月10日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--8月16日，精准的培训时间以华图教育的安排为准。</w:t>
      </w:r>
    </w:p>
    <w:p w14:paraId="7A6820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三、评选程序</w:t>
      </w:r>
    </w:p>
    <w:p w14:paraId="6C0D97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(一)学生申请。</w:t>
      </w:r>
      <w:r>
        <w:rPr>
          <w:rFonts w:hint="eastAsia" w:ascii="仿宋" w:hAnsi="仿宋" w:eastAsia="仿宋" w:cs="仿宋"/>
          <w:sz w:val="28"/>
          <w:szCs w:val="28"/>
        </w:rPr>
        <w:t>学生填写《湖南女子学院2026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年</w:t>
      </w:r>
      <w:r>
        <w:rPr>
          <w:rFonts w:hint="eastAsia" w:ascii="仿宋" w:hAnsi="仿宋" w:eastAsia="仿宋" w:cs="仿宋"/>
          <w:sz w:val="28"/>
          <w:szCs w:val="28"/>
        </w:rPr>
        <w:t>华图教育助学金申请审批表》(附件1)，附家庭经济困难证明、学业成绩单及个人备考承诺书。</w:t>
      </w:r>
    </w:p>
    <w:p w14:paraId="56E2DD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(二)组织评审</w:t>
      </w:r>
    </w:p>
    <w:p w14:paraId="0889F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1.班级评议:辅导员组织所在班级对提出申请的学生进行评议，经班级评议小组讨论,提出推荐名单,班内公示1天后上报二级学院。</w:t>
      </w:r>
    </w:p>
    <w:p w14:paraId="6EF53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2.学院初评:二级学院按照公开、公平、公正的原则对班级推荐对象进行初审，等额推荐学生名单并在本学院内公示3个工作日。公示无异议后将推荐名单及相关材料报送学生资助中心。</w:t>
      </w:r>
    </w:p>
    <w:p w14:paraId="602D0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3.学校评定:学生工作部对二级学院上报的学生材料进行汇总复审和等额评定，报学校评审领导小组研究审定后，在校内公示不少于5个工作日。</w:t>
      </w:r>
    </w:p>
    <w:p w14:paraId="60056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(三)备案与培训安排</w:t>
      </w:r>
    </w:p>
    <w:p w14:paraId="4DD50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评选结果报华图教育科技有限公司备案，获助学生需按华图教育课程安排参加培训，无故缺席者取消资助资格。</w:t>
      </w:r>
    </w:p>
    <w:p w14:paraId="545C3A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四、注意事项</w:t>
      </w:r>
    </w:p>
    <w:p w14:paraId="15C689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1.各二级学院须严格审核学生家庭经济状况和报考意向，确保资助精准覆盖困难且备考意愿强烈的学生。</w:t>
      </w:r>
    </w:p>
    <w:p w14:paraId="6608EE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2.获助学生需签订承诺书，全程参与培训，否则须退回助学金。</w:t>
      </w:r>
    </w:p>
    <w:p w14:paraId="41593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3.各二级学院6月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</w:rPr>
        <w:t>日前需上报的材料:《湖南女子学院202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6年</w:t>
      </w:r>
      <w:r>
        <w:rPr>
          <w:rFonts w:hint="eastAsia" w:ascii="仿宋" w:hAnsi="仿宋" w:eastAsia="仿宋" w:cs="仿宋"/>
          <w:sz w:val="28"/>
          <w:szCs w:val="28"/>
        </w:rPr>
        <w:t>华图教育助学金申请审批表》(纸质档一式一份，签字盖章)及相关材料，《湖南女子学院2026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年</w:t>
      </w:r>
      <w:r>
        <w:rPr>
          <w:rFonts w:hint="eastAsia" w:ascii="仿宋" w:hAnsi="仿宋" w:eastAsia="仿宋" w:cs="仿宋"/>
          <w:sz w:val="28"/>
          <w:szCs w:val="28"/>
        </w:rPr>
        <w:t>华图教育助学金名单汇总表》(电子档和纸质档,纸质档一式一份，签字盖章)。</w:t>
      </w:r>
    </w:p>
    <w:p w14:paraId="5AD08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附件:</w:t>
      </w:r>
    </w:p>
    <w:p w14:paraId="531B3E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1.湖南女子学院2026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年</w:t>
      </w:r>
      <w:r>
        <w:rPr>
          <w:rFonts w:hint="eastAsia" w:ascii="仿宋" w:hAnsi="仿宋" w:eastAsia="仿宋" w:cs="仿宋"/>
          <w:sz w:val="28"/>
          <w:szCs w:val="28"/>
        </w:rPr>
        <w:t>华图教育助学金申请审批表</w:t>
      </w:r>
    </w:p>
    <w:p w14:paraId="0B80FA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2.湖南女子学院202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6年</w:t>
      </w:r>
      <w:r>
        <w:rPr>
          <w:rFonts w:hint="eastAsia" w:ascii="仿宋" w:hAnsi="仿宋" w:eastAsia="仿宋" w:cs="仿宋"/>
          <w:sz w:val="28"/>
          <w:szCs w:val="28"/>
        </w:rPr>
        <w:t>图教育助学金名单汇总表</w:t>
      </w:r>
    </w:p>
    <w:p w14:paraId="478AA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3.湖南女子学院华图教育助学金培训承诺书</w:t>
      </w:r>
    </w:p>
    <w:p w14:paraId="18D03306">
      <w:pPr>
        <w:keepNext w:val="0"/>
        <w:keepLines w:val="0"/>
        <w:pageBreakBefore w:val="0"/>
        <w:widowControl w:val="0"/>
        <w:wordWrap/>
        <w:topLinePunct w:val="0"/>
        <w:bidi w:val="0"/>
        <w:snapToGrid/>
        <w:spacing w:line="500" w:lineRule="exact"/>
        <w:ind w:firstLine="62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3111500</wp:posOffset>
            </wp:positionH>
            <wp:positionV relativeFrom="paragraph">
              <wp:posOffset>164465</wp:posOffset>
            </wp:positionV>
            <wp:extent cx="1720215" cy="1631950"/>
            <wp:effectExtent l="0" t="0" r="0" b="0"/>
            <wp:wrapNone/>
            <wp:docPr id="1" name="F35B0BEE-F18A-47BB-8FCB-E00DA2F2635D-1" descr="C:/Users/Administrator/AppData/Local/Temp/wps.NZAmzXw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35B0BEE-F18A-47BB-8FCB-E00DA2F2635D-1" descr="C:/Users/Administrator/AppData/Local/Temp/wps.NZAmzXwps"/>
                    <pic:cNvPicPr>
                      <a:picLocks noChangeAspect="1"/>
                    </pic:cNvPicPr>
                  </pic:nvPicPr>
                  <pic:blipFill>
                    <a:blip r:embed="rId4"/>
                    <a:srcRect l="14292" t="13093" r="27937" b="13873"/>
                    <a:stretch>
                      <a:fillRect/>
                    </a:stretch>
                  </pic:blipFill>
                  <pic:spPr>
                    <a:xfrm>
                      <a:off x="0" y="0"/>
                      <a:ext cx="1720215" cy="163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8D2FBB">
      <w:pPr>
        <w:keepNext w:val="0"/>
        <w:keepLines w:val="0"/>
        <w:pageBreakBefore w:val="0"/>
        <w:widowControl w:val="0"/>
        <w:wordWrap/>
        <w:topLinePunct w:val="0"/>
        <w:bidi w:val="0"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13387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0" w:firstLineChars="20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学生工作部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</w:p>
    <w:p w14:paraId="79A7EA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320" w:firstLineChars="1900"/>
        <w:textAlignment w:val="auto"/>
        <w:rPr>
          <w:b/>
        </w:rPr>
      </w:pP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D527858-19FA-4ABD-830D-0987260B82F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38FD052-996D-44AF-B49F-72B884F67145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16261AF1-4D18-48FF-82A1-18BE9F2C2460}"/>
  </w:font>
  <w:font w:name="仿宋_GB2312">
    <w:altName w:val="仿宋"/>
    <w:panose1 w:val="02010609030101010101"/>
    <w:charset w:val="7A"/>
    <w:family w:val="modern"/>
    <w:pitch w:val="default"/>
    <w:sig w:usb0="00000000" w:usb1="00000000" w:usb2="00000000" w:usb3="00000000" w:csb0="00040000" w:csb1="00000000"/>
    <w:embedRegular r:id="rId4" w:fontKey="{E7AA8E09-34C5-45E6-B246-E41410E4262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lMjFlMjVhMWIyMGJmYjgwYmE1OGRmYTNiOWY5MTMifQ=="/>
  </w:docVars>
  <w:rsids>
    <w:rsidRoot w:val="45E320C9"/>
    <w:rsid w:val="001068CB"/>
    <w:rsid w:val="004320C2"/>
    <w:rsid w:val="007963BD"/>
    <w:rsid w:val="00990A71"/>
    <w:rsid w:val="009F1891"/>
    <w:rsid w:val="00BB6E05"/>
    <w:rsid w:val="00CC60C9"/>
    <w:rsid w:val="00D82AD9"/>
    <w:rsid w:val="00EA57EB"/>
    <w:rsid w:val="00EC16A0"/>
    <w:rsid w:val="00EF1F46"/>
    <w:rsid w:val="01C012ED"/>
    <w:rsid w:val="01F1594A"/>
    <w:rsid w:val="06BF7DC5"/>
    <w:rsid w:val="0ACB4F8A"/>
    <w:rsid w:val="0B69407C"/>
    <w:rsid w:val="0DF017FC"/>
    <w:rsid w:val="12490E8B"/>
    <w:rsid w:val="138768B8"/>
    <w:rsid w:val="1977384B"/>
    <w:rsid w:val="1CBA3213"/>
    <w:rsid w:val="1E0F6420"/>
    <w:rsid w:val="21064FAF"/>
    <w:rsid w:val="213276BA"/>
    <w:rsid w:val="22250FCC"/>
    <w:rsid w:val="333077D1"/>
    <w:rsid w:val="3B3F4A55"/>
    <w:rsid w:val="45E320C9"/>
    <w:rsid w:val="48494F6A"/>
    <w:rsid w:val="4BBC585D"/>
    <w:rsid w:val="53246333"/>
    <w:rsid w:val="5C05719D"/>
    <w:rsid w:val="69A55B1C"/>
    <w:rsid w:val="6B901F04"/>
    <w:rsid w:val="796B5C3D"/>
    <w:rsid w:val="7DEE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  <w:style w:type="paragraph" w:customStyle="1" w:styleId="10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  <extobjs>
    <extobj name="F35B0BEE-F18A-47BB-8FCB-E00DA2F2635D-1">
      <extobjdata type="F35B0BEE-F18A-47BB-8FCB-E00DA2F2635D" data="ewoJIkRlc2lnbklkIiA6ICIxYjRhMmZlNy0xMTZiLTQzMmUtODg3ZC1lOGU4ODMwNjUzNjciCn0K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988</Words>
  <Characters>1047</Characters>
  <Lines>1</Lines>
  <Paragraphs>1</Paragraphs>
  <TotalTime>9</TotalTime>
  <ScaleCrop>false</ScaleCrop>
  <LinksUpToDate>false</LinksUpToDate>
  <CharactersWithSpaces>1048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2023-11-15T01:23:00Z</dcterms:created>
  <dc:creator>WPS_1655386426</dc:creator>
  <cp:lastModifiedBy>WPS_7007</cp:lastModifiedBy>
  <cp:lastPrinted>2023-11-24T01:10:00Z</cp:lastPrinted>
  <dcterms:modified xsi:type="dcterms:W3CDTF">2026-06-01T05:28:51Z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11CA4E9204BD4477BE198AB4D78C93A7_13</vt:lpwstr>
  </property>
  <property fmtid="{D5CDD505-2E9C-101B-9397-08002B2CF9AE}" pid="4" name="KSOTemplateDocerSaveRecord">
    <vt:lpwstr>eyJoZGlkIjoiNzNjYTkyNzA3NmQyODg5MWY3MjViNDFlMDMxM2IzMmUiLCJ1c2VySWQiOiI0MjU5Njg5MDcifQ==</vt:lpwstr>
  </property>
</Properties>
</file>