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12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附件3</w:t>
      </w:r>
    </w:p>
    <w:p w14:paraId="7B2B0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组织开展校内事业单位工作人员培训</w:t>
      </w:r>
    </w:p>
    <w:p w14:paraId="7F1D9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备案流程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​</w:t>
      </w:r>
    </w:p>
    <w:p w14:paraId="4488D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​</w:t>
      </w:r>
    </w:p>
    <w:p w14:paraId="4B47D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lang w:eastAsia="zh-CN"/>
        </w:rPr>
        <w:t>为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进一步规范</w:t>
      </w:r>
      <w:r>
        <w:rPr>
          <w:rFonts w:hint="eastAsia" w:ascii="Times New Roman" w:hAnsi="Times New Roman" w:eastAsia="方正仿宋_GB2312" w:cs="Times New Roman"/>
          <w:sz w:val="30"/>
          <w:szCs w:val="30"/>
          <w:lang w:eastAsia="zh-CN"/>
        </w:rPr>
        <w:t>事业单位工作人员培训学时认定工作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_GB2312" w:cs="Times New Roman"/>
          <w:sz w:val="30"/>
          <w:szCs w:val="30"/>
          <w:lang w:eastAsia="zh-CN"/>
        </w:rPr>
        <w:t>根据《湖南省人社厅办公室关于做好2025年全省事业单位工作人员培训工作的通知》（湘人社办函</w:t>
      </w:r>
      <w:r>
        <w:rPr>
          <w:rFonts w:hint="default" w:ascii="Times New Roman" w:hAnsi="Times New Roman" w:cs="Times New Roman"/>
          <w:spacing w:val="28"/>
          <w:sz w:val="30"/>
          <w:szCs w:val="30"/>
        </w:rPr>
        <w:t>〔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2025</w:t>
      </w:r>
      <w:r>
        <w:rPr>
          <w:rFonts w:hint="default" w:ascii="Times New Roman" w:hAnsi="Times New Roman" w:cs="Times New Roman"/>
          <w:spacing w:val="28"/>
          <w:sz w:val="30"/>
          <w:szCs w:val="30"/>
        </w:rPr>
        <w:t>〕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27号</w:t>
      </w:r>
      <w:r>
        <w:rPr>
          <w:rFonts w:hint="eastAsia" w:ascii="Times New Roman" w:hAnsi="Times New Roman" w:eastAsia="方正仿宋_GB2312" w:cs="Times New Roman"/>
          <w:sz w:val="30"/>
          <w:szCs w:val="30"/>
          <w:lang w:eastAsia="zh-CN"/>
        </w:rPr>
        <w:t>）文件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相关要求，现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就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组织开展校内事业单位工作人员培训备案流程</w:t>
      </w:r>
      <w:r>
        <w:rPr>
          <w:rFonts w:hint="eastAsia" w:ascii="Times New Roman" w:hAnsi="Times New Roman" w:eastAsia="方正仿宋_GB2312" w:cs="Times New Roman"/>
          <w:sz w:val="30"/>
          <w:szCs w:val="30"/>
          <w:lang w:eastAsia="zh-CN"/>
        </w:rPr>
        <w:t>说明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如下：</w:t>
      </w:r>
    </w:p>
    <w:p w14:paraId="5C0D2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一、备案要求​</w:t>
      </w:r>
    </w:p>
    <w:p w14:paraId="162AA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（一）备案时间​</w:t>
      </w:r>
    </w:p>
    <w:p w14:paraId="66E0B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二级单位举办培训、讲座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等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活动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，如需认定事业单位工作人员培训（以下简称培训）学时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，须在活动开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展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 3 个工作日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前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，向人事处提交备案申请。未备案或备案审核未通过的，人事处将不予认定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培训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学时。</w:t>
      </w:r>
    </w:p>
    <w:p w14:paraId="59879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（二）备案材料​</w:t>
      </w:r>
    </w:p>
    <w:p w14:paraId="6172C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需提交完整的活动方案，内容应涵盖活动主题、目的、起止时间、举办地点、面向对象、主讲人信息、课程设置等关键信息</w:t>
      </w:r>
      <w:r>
        <w:rPr>
          <w:rFonts w:hint="eastAsia" w:ascii="Times New Roman" w:hAnsi="Times New Roman" w:eastAsia="方正仿宋_GB2312" w:cs="Times New Roman"/>
          <w:sz w:val="30"/>
          <w:szCs w:val="30"/>
          <w:lang w:eastAsia="zh-CN"/>
        </w:rPr>
        <w:t>，将加盖单位公章的活动方案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电子版发送至人事处邮箱rsc@hnwu.edu.cn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。</w:t>
      </w:r>
    </w:p>
    <w:p w14:paraId="2A850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涉及收费的</w:t>
      </w:r>
      <w:r>
        <w:rPr>
          <w:rFonts w:hint="eastAsia" w:ascii="Times New Roman" w:hAnsi="Times New Roman" w:eastAsia="方正仿宋_GB2312" w:cs="Times New Roman"/>
          <w:sz w:val="30"/>
          <w:szCs w:val="30"/>
          <w:lang w:eastAsia="zh-CN"/>
        </w:rPr>
        <w:t>活动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项目，应提供详细的费用收支预算明细及合法有效的收费依据文件；</w:t>
      </w:r>
      <w:r>
        <w:rPr>
          <w:rFonts w:hint="eastAsia" w:ascii="Times New Roman" w:hAnsi="Times New Roman" w:eastAsia="方正仿宋_GB2312" w:cs="Times New Roman"/>
          <w:sz w:val="30"/>
          <w:szCs w:val="30"/>
          <w:lang w:eastAsia="zh-CN"/>
        </w:rPr>
        <w:t>涉及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实践操作、外出考察等特殊环节的活动，需</w:t>
      </w:r>
      <w:r>
        <w:rPr>
          <w:rFonts w:hint="eastAsia" w:ascii="Times New Roman" w:hAnsi="Times New Roman" w:eastAsia="方正仿宋_GB2312" w:cs="Times New Roman"/>
          <w:sz w:val="30"/>
          <w:szCs w:val="30"/>
          <w:lang w:eastAsia="zh-CN"/>
        </w:rPr>
        <w:t>补充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提交安全保障措施说明。</w:t>
      </w:r>
    </w:p>
    <w:p w14:paraId="490CE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二、学时认定​</w:t>
      </w:r>
    </w:p>
    <w:p w14:paraId="7BDB5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培训单位在活动结束后5个工作日内，向人事处提交参会名单、现场活动照片等资料，人事处会同培训单位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开展培训学时的认定工作，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学时证明由培训单位发放。学时认定标准为每40分钟1学时，半天4学时，全天8学时。</w:t>
      </w:r>
    </w:p>
    <w:p w14:paraId="03A0D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工作要求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​</w:t>
      </w:r>
    </w:p>
    <w:p w14:paraId="6DE6C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各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培训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单位要认真做好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组织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工作，严格落实考勤管理制度，杜绝代学、刷课等违规行为，指定专人负责考勤工作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参训人员请假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eastAsia="zh-CN"/>
        </w:rPr>
        <w:t>、缺勤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次数超过培训课程学时1/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者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不予颁发结业证书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不予认定学时。​</w:t>
      </w:r>
    </w:p>
    <w:p w14:paraId="3F0F1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0"/>
          <w:szCs w:val="30"/>
        </w:rPr>
      </w:pPr>
    </w:p>
    <w:p w14:paraId="1FFA12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45C547D-CDE1-4F68-BDD8-9F6533940E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9F6EB3F-8425-4B06-AA98-F6877E2B27A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2BCBAA4-3C8A-497F-A443-D701303337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1A67CD1-EEB7-475D-9850-7456C70FFB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2025-05-30T03:21:34Z</dcterms:created>
  <dc:creator>Administrator</dc:creator>
  <cp:lastModifiedBy>任颖涵</cp:lastModifiedBy>
  <dcterms:modified xsi:type="dcterms:W3CDTF">2025-05-30T03:21:59Z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eyJoZGlkIjoiN2Y1ZWQzZDIwYmMxNDZiMzBjMjQ2MGQ0OTdjMDJlN2UiLCJ1c2VySWQiOiI3MTY3MTMzNTAifQ==</vt:lpwstr>
  </property>
  <property fmtid="{D5CDD505-2E9C-101B-9397-08002B2CF9AE}" pid="4" name="ICV">
    <vt:lpwstr>91197206D9F344B69271DC61327A0D8C_12</vt:lpwstr>
  </property>
</Properties>
</file>