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ascii="宋体" w:cs="黑体"/>
          <w:b/>
          <w:bCs/>
          <w:color w:val="0000FF"/>
          <w:sz w:val="28"/>
          <w:szCs w:val="28"/>
        </w:rPr>
      </w:pPr>
    </w:p>
    <w:p>
      <w:pPr>
        <w:spacing w:line="520" w:lineRule="exact"/>
        <w:jc w:val="center"/>
        <w:rPr>
          <w:rFonts w:ascii="宋体" w:cs="黑体"/>
          <w:b/>
          <w:bCs/>
          <w:color w:val="0000FF"/>
          <w:sz w:val="28"/>
          <w:szCs w:val="28"/>
        </w:rPr>
      </w:pPr>
    </w:p>
    <w:p>
      <w:pPr>
        <w:spacing w:line="520" w:lineRule="exact"/>
        <w:jc w:val="center"/>
        <w:rPr>
          <w:rFonts w:ascii="宋体" w:cs="黑体"/>
          <w:b/>
          <w:bCs/>
          <w:color w:val="0000FF"/>
          <w:sz w:val="28"/>
          <w:szCs w:val="28"/>
        </w:rPr>
      </w:pPr>
    </w:p>
    <w:p>
      <w:pPr>
        <w:spacing w:line="440" w:lineRule="exact"/>
        <w:jc w:val="center"/>
        <w:rPr>
          <w:rFonts w:ascii="仿宋_GB2312" w:eastAsia="仿宋_GB2312" w:cs="黑体"/>
          <w:b/>
          <w:bCs/>
          <w:sz w:val="28"/>
          <w:szCs w:val="28"/>
        </w:rPr>
      </w:pPr>
      <w:r>
        <w:rPr>
          <w:rFonts w:ascii="宋体" w:hAnsi="宋体" w:cs="黑体"/>
          <w:b/>
          <w:bCs/>
          <w:color w:val="0000FF"/>
          <w:sz w:val="28"/>
          <w:szCs w:val="28"/>
        </w:rPr>
        <w:t xml:space="preserve">                                            </w:t>
      </w:r>
      <w:r>
        <w:rPr>
          <w:rFonts w:hint="eastAsia" w:ascii="仿宋_GB2312" w:hAnsi="宋体" w:eastAsia="仿宋_GB2312" w:cs="黑体"/>
          <w:b/>
          <w:bCs/>
          <w:sz w:val="28"/>
          <w:szCs w:val="28"/>
        </w:rPr>
        <w:t>学工处</w:t>
      </w:r>
      <w:r>
        <w:rPr>
          <w:rFonts w:ascii="仿宋_GB2312" w:hAnsi="宋体" w:eastAsia="仿宋_GB2312" w:cs="黑体"/>
          <w:b/>
          <w:bCs/>
          <w:sz w:val="28"/>
          <w:szCs w:val="28"/>
        </w:rPr>
        <w:t>[2017]37</w:t>
      </w:r>
      <w:r>
        <w:rPr>
          <w:rFonts w:hint="eastAsia" w:ascii="仿宋_GB2312" w:hAnsi="宋体" w:eastAsia="仿宋_GB2312" w:cs="黑体"/>
          <w:b/>
          <w:bCs/>
          <w:sz w:val="28"/>
          <w:szCs w:val="28"/>
        </w:rPr>
        <w:t>号</w:t>
      </w:r>
    </w:p>
    <w:p>
      <w:pPr>
        <w:spacing w:line="300" w:lineRule="exact"/>
        <w:jc w:val="center"/>
        <w:rPr>
          <w:rFonts w:ascii="宋体"/>
          <w:b/>
          <w:sz w:val="28"/>
          <w:szCs w:val="28"/>
        </w:rPr>
      </w:pPr>
      <w:bookmarkStart w:id="0" w:name="_GoBack"/>
      <w:bookmarkEnd w:id="0"/>
    </w:p>
    <w:p>
      <w:pPr>
        <w:spacing w:line="41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各系：</w:t>
      </w:r>
    </w:p>
    <w:p>
      <w:pPr>
        <w:pStyle w:val="9"/>
        <w:spacing w:line="410" w:lineRule="exact"/>
        <w:ind w:firstLine="548" w:firstLineChars="196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为进一步加强和改进大学生思想政治教育工作，不断拓展大学生宿舍文化内涵，</w:t>
      </w:r>
      <w:r>
        <w:rPr>
          <w:rFonts w:hint="eastAsia" w:ascii="仿宋_GB2312" w:eastAsia="仿宋_GB2312" w:cs="仿宋_GB2312"/>
          <w:sz w:val="28"/>
          <w:szCs w:val="28"/>
        </w:rPr>
        <w:t>强化学生宿舍育人功能，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营造文明、温馨、</w:t>
      </w:r>
      <w:r>
        <w:rPr>
          <w:rFonts w:hint="eastAsia" w:ascii="仿宋_GB2312" w:hAnsi="宋体" w:eastAsia="仿宋_GB2312" w:cs="仿宋_GB2312"/>
          <w:spacing w:val="-2"/>
          <w:sz w:val="28"/>
          <w:szCs w:val="28"/>
          <w:shd w:val="clear" w:color="auto" w:fill="FFFFFF"/>
        </w:rPr>
        <w:t>和谐的宿舍文化氛围，</w:t>
      </w:r>
      <w:r>
        <w:rPr>
          <w:rFonts w:hint="eastAsia" w:ascii="仿宋_GB2312" w:eastAsia="仿宋_GB2312" w:cs="仿宋_GB2312"/>
          <w:sz w:val="28"/>
          <w:szCs w:val="28"/>
        </w:rPr>
        <w:t>使宿舍成为融“生活服务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文化熏陶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思想教育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行为指导”于一体的第二课堂，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促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进大学生健康成长成才，经研究决定举办以</w:t>
      </w:r>
      <w:r>
        <w:rPr>
          <w:rFonts w:hint="eastAsia" w:ascii="仿宋_GB2312" w:hAnsi="宋体" w:eastAsia="仿宋_GB2312" w:cs="仿宋_GB2312"/>
          <w:color w:val="000000"/>
          <w:spacing w:val="-2"/>
          <w:sz w:val="28"/>
          <w:szCs w:val="28"/>
          <w:shd w:val="clear" w:color="auto" w:fill="FFFFFF"/>
        </w:rPr>
        <w:t>“齐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创</w:t>
      </w:r>
      <w:r>
        <w:rPr>
          <w:rFonts w:hint="eastAsia" w:ascii="仿宋_GB2312" w:hAnsi="宋体" w:eastAsia="仿宋_GB2312" w:cs="仿宋_GB2312"/>
          <w:color w:val="000000"/>
          <w:spacing w:val="-2"/>
          <w:sz w:val="28"/>
          <w:szCs w:val="28"/>
          <w:shd w:val="clear" w:color="auto" w:fill="FFFFFF"/>
        </w:rPr>
        <w:t>缤纷居室</w:t>
      </w:r>
      <w:r>
        <w:rPr>
          <w:rFonts w:ascii="仿宋_GB2312" w:hAnsi="宋体" w:eastAsia="仿宋_GB2312" w:cs="仿宋_GB2312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共建文化家园”为主题的大学生宿舍文化月活动。现将有关事项通知如下：</w:t>
      </w:r>
    </w:p>
    <w:p>
      <w:pPr>
        <w:pStyle w:val="9"/>
        <w:widowControl/>
        <w:shd w:val="clear" w:color="auto" w:fill="FFFFFF"/>
        <w:spacing w:line="410" w:lineRule="exact"/>
        <w:ind w:firstLine="562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一、活动主题：</w:t>
      </w:r>
      <w:r>
        <w:rPr>
          <w:rFonts w:hint="eastAsia" w:ascii="仿宋_GB2312" w:hAnsi="宋体" w:eastAsia="仿宋_GB2312" w:cs="仿宋_GB2312"/>
          <w:color w:val="000000"/>
          <w:spacing w:val="-2"/>
          <w:sz w:val="28"/>
          <w:szCs w:val="28"/>
          <w:shd w:val="clear" w:color="auto" w:fill="FFFFFF"/>
        </w:rPr>
        <w:t>齐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创</w:t>
      </w:r>
      <w:r>
        <w:rPr>
          <w:rFonts w:hint="eastAsia" w:ascii="仿宋_GB2312" w:hAnsi="宋体" w:eastAsia="仿宋_GB2312" w:cs="仿宋_GB2312"/>
          <w:color w:val="000000"/>
          <w:spacing w:val="-2"/>
          <w:sz w:val="28"/>
          <w:szCs w:val="28"/>
          <w:shd w:val="clear" w:color="auto" w:fill="FFFFFF"/>
        </w:rPr>
        <w:t>缤纷居室</w:t>
      </w:r>
      <w:r>
        <w:rPr>
          <w:rFonts w:ascii="仿宋_GB2312" w:hAnsi="宋体" w:eastAsia="仿宋_GB2312" w:cs="仿宋_GB2312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共建文化家园</w:t>
      </w:r>
    </w:p>
    <w:p>
      <w:pPr>
        <w:pStyle w:val="9"/>
        <w:widowControl/>
        <w:shd w:val="clear" w:color="auto" w:fill="FFFFFF"/>
        <w:spacing w:line="41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二、活动时间：</w:t>
      </w:r>
      <w:r>
        <w:rPr>
          <w:rFonts w:ascii="仿宋_GB2312" w:hAnsi="宋体" w:eastAsia="仿宋_GB2312"/>
          <w:sz w:val="28"/>
          <w:szCs w:val="28"/>
        </w:rPr>
        <w:t>2017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ascii="仿宋_GB2312" w:hAnsi="宋体" w:eastAsia="仿宋_GB2312"/>
          <w:sz w:val="28"/>
          <w:szCs w:val="28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ascii="仿宋_GB2312" w:hAnsi="宋体" w:eastAsia="仿宋_GB2312"/>
          <w:sz w:val="28"/>
          <w:szCs w:val="28"/>
        </w:rPr>
        <w:t xml:space="preserve">  </w:t>
      </w:r>
    </w:p>
    <w:p>
      <w:pPr>
        <w:spacing w:line="41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三、活动内容：</w:t>
      </w:r>
    </w:p>
    <w:p>
      <w:pPr>
        <w:widowControl/>
        <w:adjustRightInd w:val="0"/>
        <w:snapToGrid w:val="0"/>
        <w:spacing w:line="410" w:lineRule="exact"/>
        <w:ind w:firstLine="562" w:firstLineChars="200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（一）制度建设</w:t>
      </w:r>
    </w:p>
    <w:p>
      <w:pPr>
        <w:pStyle w:val="23"/>
        <w:spacing w:line="410" w:lineRule="exact"/>
        <w:ind w:firstLineChars="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活动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目的：规范管理行为，强化管理效果</w:t>
      </w:r>
    </w:p>
    <w:p>
      <w:pPr>
        <w:pStyle w:val="23"/>
        <w:spacing w:line="410" w:lineRule="exact"/>
        <w:ind w:firstLine="3168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组织部门：各系</w:t>
      </w:r>
    </w:p>
    <w:p>
      <w:pPr>
        <w:pStyle w:val="23"/>
        <w:spacing w:line="410" w:lineRule="exact"/>
        <w:ind w:firstLine="3168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内容及要求：</w:t>
      </w:r>
    </w:p>
    <w:p>
      <w:pPr>
        <w:pStyle w:val="23"/>
        <w:spacing w:line="410" w:lineRule="exact"/>
        <w:ind w:firstLine="3168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1.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制度完善。要求在</w:t>
      </w: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11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10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日前，各系在学校宿舍管理相关制度基础上，结合本系实际，制定符合本系需要的宿舍卫生、学生就寝、宿舍违纪等情况检查及学生自治委管理等各项制度。</w:t>
      </w:r>
    </w:p>
    <w:p>
      <w:pPr>
        <w:spacing w:line="41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2.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制度实施。各系完善制度后，采取多种形式</w:t>
      </w:r>
      <w:r>
        <w:rPr>
          <w:rFonts w:hint="eastAsia" w:ascii="仿宋_GB2312" w:hAnsi="宋体" w:eastAsia="仿宋_GB2312"/>
          <w:sz w:val="28"/>
          <w:szCs w:val="28"/>
        </w:rPr>
        <w:t>组织学生学习，并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从第</w:t>
      </w:r>
      <w:r>
        <w:rPr>
          <w:rFonts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10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shd w:val="clear" w:color="auto" w:fill="FFFFFF"/>
        </w:rPr>
        <w:t>周开始执行，实施过程中要求有记录、有反馈、有措施，确保各项制度落实到位，提升宿舍日常管理质量。</w:t>
      </w:r>
    </w:p>
    <w:p>
      <w:pPr>
        <w:widowControl/>
        <w:adjustRightInd w:val="0"/>
        <w:snapToGrid w:val="0"/>
        <w:spacing w:line="410" w:lineRule="exact"/>
        <w:ind w:firstLine="562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（二）队伍建设</w:t>
      </w:r>
    </w:p>
    <w:p>
      <w:pPr>
        <w:widowControl/>
        <w:adjustRightInd w:val="0"/>
        <w:snapToGrid w:val="0"/>
        <w:spacing w:line="410" w:lineRule="exact"/>
        <w:ind w:firstLine="562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活动目的：健全队伍机制，提升队伍素质</w:t>
      </w:r>
    </w:p>
    <w:p>
      <w:pPr>
        <w:widowControl/>
        <w:adjustRightInd w:val="0"/>
        <w:snapToGrid w:val="0"/>
        <w:spacing w:line="410" w:lineRule="exact"/>
        <w:ind w:firstLine="562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组织部门：</w:t>
      </w:r>
      <w:r>
        <w:rPr>
          <w:rFonts w:hint="eastAsia" w:ascii="仿宋_GB2312" w:hAnsi="宋体" w:eastAsia="仿宋_GB2312"/>
          <w:sz w:val="28"/>
          <w:szCs w:val="28"/>
        </w:rPr>
        <w:t>学生工作处、保卫处</w:t>
      </w:r>
    </w:p>
    <w:p>
      <w:pPr>
        <w:widowControl/>
        <w:adjustRightInd w:val="0"/>
        <w:snapToGrid w:val="0"/>
        <w:spacing w:line="410" w:lineRule="exact"/>
        <w:ind w:firstLine="562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内容及要求：</w:t>
      </w:r>
    </w:p>
    <w:p>
      <w:pPr>
        <w:widowControl/>
        <w:adjustRightInd w:val="0"/>
        <w:snapToGrid w:val="0"/>
        <w:spacing w:line="410" w:lineRule="exact"/>
        <w:ind w:firstLine="562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1.</w:t>
      </w:r>
      <w:r>
        <w:rPr>
          <w:rFonts w:hint="eastAsia" w:ascii="仿宋_GB2312" w:hAnsi="宋体" w:eastAsia="仿宋_GB2312"/>
          <w:bCs/>
          <w:sz w:val="28"/>
          <w:szCs w:val="28"/>
        </w:rPr>
        <w:t>完善队伍。各系配合学生工作处，完成各楼栋宿舍自治委队伍的调整，明确职责，加强管理。</w:t>
      </w:r>
    </w:p>
    <w:p>
      <w:pPr>
        <w:spacing w:line="41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sz w:val="28"/>
          <w:szCs w:val="28"/>
        </w:rPr>
        <w:t>开展培训。学生工作处联合保卫处，通过讲座、演练等形式，分别对宿管员和宿舍自治委成员开展心理健康、消防安全等主题培训，</w:t>
      </w:r>
      <w:r>
        <w:rPr>
          <w:rFonts w:hint="eastAsia" w:ascii="仿宋_GB2312" w:hAnsi="宋体" w:eastAsia="仿宋_GB2312"/>
          <w:sz w:val="28"/>
          <w:szCs w:val="28"/>
        </w:rPr>
        <w:t>提高安全管理意识，增强应急处理能力，具体时间和地点另行通知。</w:t>
      </w:r>
    </w:p>
    <w:p>
      <w:pPr>
        <w:spacing w:line="41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（三）楼栋文化建设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410" w:lineRule="exact"/>
        <w:ind w:firstLine="560" w:firstLineChars="200"/>
        <w:jc w:val="left"/>
        <w:rPr>
          <w:rFonts w:ascii="仿宋_GB2312" w:eastAsia="仿宋_GB2312" w:cs="宋体"/>
          <w:color w:val="0000FF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活动目的：创文明之风，呈温馨之美；扬简约之风，展个性之彩</w:t>
      </w:r>
    </w:p>
    <w:p>
      <w:pPr>
        <w:spacing w:line="41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组织部门：学生工作处、各系</w:t>
      </w:r>
    </w:p>
    <w:p>
      <w:pPr>
        <w:spacing w:line="41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内容与要求：</w:t>
      </w:r>
    </w:p>
    <w:p>
      <w:pPr>
        <w:spacing w:line="41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1.</w:t>
      </w:r>
      <w:r>
        <w:rPr>
          <w:rFonts w:hint="eastAsia" w:ascii="仿宋_GB2312" w:hAnsi="宋体" w:eastAsia="仿宋_GB2312"/>
          <w:bCs/>
          <w:sz w:val="28"/>
          <w:szCs w:val="28"/>
        </w:rPr>
        <w:t>楼栋（楼层）设计大赛。</w:t>
      </w:r>
      <w:r>
        <w:rPr>
          <w:rFonts w:hint="eastAsia" w:ascii="仿宋_GB2312" w:hAnsi="宋体" w:eastAsia="仿宋_GB2312"/>
          <w:sz w:val="28"/>
          <w:szCs w:val="28"/>
        </w:rPr>
        <w:t>由各系推荐一栋或一栋中的几层参加，学生处于第</w:t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周组织检查和评比。</w:t>
      </w:r>
      <w:r>
        <w:rPr>
          <w:rFonts w:hint="eastAsia" w:ascii="仿宋_GB2312" w:hAnsi="宋体" w:eastAsia="仿宋_GB2312"/>
          <w:bCs/>
          <w:sz w:val="28"/>
          <w:szCs w:val="28"/>
        </w:rPr>
        <w:t>要求围绕女大学生特点，以传承中华传统美德、弘扬社会主义核心价值观为主题，结合各系特点进行，效果上达到主题突出，</w:t>
      </w:r>
      <w:r>
        <w:rPr>
          <w:rFonts w:hint="eastAsia" w:ascii="仿宋_GB2312" w:hAnsi="宋体" w:eastAsia="仿宋_GB2312"/>
          <w:sz w:val="28"/>
          <w:szCs w:val="28"/>
        </w:rPr>
        <w:t>统一和谐，美观大方。</w:t>
      </w:r>
    </w:p>
    <w:p>
      <w:pPr>
        <w:widowControl/>
        <w:adjustRightInd w:val="0"/>
        <w:snapToGrid w:val="0"/>
        <w:spacing w:line="41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sz w:val="28"/>
          <w:szCs w:val="28"/>
        </w:rPr>
        <w:t>寝室设计大赛。</w:t>
      </w:r>
      <w:r>
        <w:rPr>
          <w:rFonts w:hint="eastAsia" w:ascii="仿宋_GB2312" w:hAnsi="宋体" w:eastAsia="仿宋_GB2312"/>
          <w:sz w:val="28"/>
          <w:szCs w:val="28"/>
        </w:rPr>
        <w:t>由学生自治委以楼栋为单位推荐有代表性的寝室参加，校学生会宿管部于第</w:t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周组织检查和评比。要求室内外干净、整洁、舒适，活动月内寝室卫生分数在本栋楼排名前十；室内设计围绕楼栋或楼层主题，力求构思新颖，创新突出。</w:t>
      </w:r>
    </w:p>
    <w:p>
      <w:pPr>
        <w:spacing w:line="41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四、奖项设置</w:t>
      </w:r>
    </w:p>
    <w:p>
      <w:pPr>
        <w:spacing w:line="41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>1.</w:t>
      </w:r>
      <w:r>
        <w:rPr>
          <w:rFonts w:hint="eastAsia" w:ascii="仿宋_GB2312" w:hAnsi="宋体" w:eastAsia="仿宋_GB2312"/>
          <w:bCs/>
          <w:sz w:val="28"/>
          <w:szCs w:val="28"/>
        </w:rPr>
        <w:t>集体奖</w:t>
      </w:r>
    </w:p>
    <w:p>
      <w:pPr>
        <w:spacing w:line="41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根据文化月各项活动开展及宿舍常规管理情况，评选出一等奖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名，二等奖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名，三等奖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名，优秀奖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名，颁发荣誉证书并发放奖金。具体评分标准为：总分</w:t>
      </w:r>
      <w:r>
        <w:rPr>
          <w:rFonts w:ascii="仿宋_GB2312" w:hAnsi="宋体" w:eastAsia="仿宋_GB2312"/>
          <w:sz w:val="28"/>
          <w:szCs w:val="28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分，其中制度文化建设</w:t>
      </w:r>
      <w:r>
        <w:rPr>
          <w:rFonts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分（评分表见附件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）；楼栋、楼层、宿舍文化建设</w:t>
      </w:r>
      <w:r>
        <w:rPr>
          <w:rFonts w:ascii="仿宋_GB2312" w:hAnsi="宋体" w:eastAsia="仿宋_GB2312"/>
          <w:sz w:val="28"/>
          <w:szCs w:val="28"/>
        </w:rPr>
        <w:t>50</w:t>
      </w:r>
      <w:r>
        <w:rPr>
          <w:rFonts w:hint="eastAsia" w:ascii="仿宋_GB2312" w:hAnsi="宋体" w:eastAsia="仿宋_GB2312"/>
          <w:sz w:val="28"/>
          <w:szCs w:val="28"/>
        </w:rPr>
        <w:t>分（评分表见附件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、附件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）；宿舍日常管理成效</w:t>
      </w:r>
      <w:r>
        <w:rPr>
          <w:rFonts w:ascii="仿宋_GB2312" w:hAnsi="宋体" w:eastAsia="仿宋_GB2312"/>
          <w:sz w:val="28"/>
          <w:szCs w:val="28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分，分为卫生、纪律两大部分，取第</w:t>
      </w: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周到第</w:t>
      </w:r>
      <w:r>
        <w:rPr>
          <w:rFonts w:ascii="仿宋_GB2312" w:hAnsi="宋体" w:eastAsia="仿宋_GB2312"/>
          <w:sz w:val="28"/>
          <w:szCs w:val="28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周校学生会宿管部抽查的结果；</w:t>
      </w:r>
      <w:r>
        <w:rPr>
          <w:rFonts w:ascii="仿宋_GB2312" w:hAnsi="宋体" w:eastAsia="仿宋_GB2312"/>
          <w:sz w:val="28"/>
          <w:szCs w:val="28"/>
        </w:rPr>
        <w:t>PPT</w:t>
      </w:r>
      <w:r>
        <w:rPr>
          <w:rFonts w:hint="eastAsia" w:ascii="仿宋_GB2312" w:hAnsi="宋体" w:eastAsia="仿宋_GB2312"/>
          <w:sz w:val="28"/>
          <w:szCs w:val="28"/>
        </w:rPr>
        <w:t>汇报</w:t>
      </w:r>
      <w:r>
        <w:rPr>
          <w:rFonts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分（评分表见附件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）。</w:t>
      </w:r>
    </w:p>
    <w:p>
      <w:pPr>
        <w:spacing w:line="41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单项奖</w:t>
      </w:r>
    </w:p>
    <w:p>
      <w:pPr>
        <w:spacing w:line="41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根据各系申报和检查评比情况，评选出最佳创意楼栋、最佳创意楼层、最佳创意寝室等三个单项奖若干，给予挂牌奖励并发放奖金。</w:t>
      </w:r>
    </w:p>
    <w:p>
      <w:pPr>
        <w:spacing w:line="41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五、活动要求</w:t>
      </w:r>
    </w:p>
    <w:p>
      <w:pPr>
        <w:spacing w:line="410" w:lineRule="exact"/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各系根据通知要求，认真组织开展各项活动，确保各项文化建设落实到位，以提高学生宿舍的文化底蕴和生活氛围。</w:t>
      </w:r>
    </w:p>
    <w:p>
      <w:pPr>
        <w:spacing w:line="410" w:lineRule="exact"/>
        <w:ind w:firstLine="560" w:firstLineChars="20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华文中宋" w:eastAsia="仿宋_GB2312"/>
          <w:sz w:val="28"/>
          <w:szCs w:val="28"/>
        </w:rPr>
        <w:t>制度建设评分表</w:t>
      </w:r>
    </w:p>
    <w:p>
      <w:pPr>
        <w:spacing w:line="410" w:lineRule="exact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华文中宋" w:eastAsia="仿宋_GB2312"/>
          <w:sz w:val="28"/>
          <w:szCs w:val="28"/>
        </w:rPr>
        <w:t>楼栋（楼层）设计大赛评分表</w:t>
      </w:r>
    </w:p>
    <w:p>
      <w:pPr>
        <w:spacing w:line="410" w:lineRule="exact"/>
        <w:ind w:firstLine="548" w:firstLineChars="196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</w:t>
      </w:r>
      <w:r>
        <w:rPr>
          <w:rFonts w:ascii="仿宋_GB2312" w:hAnsi="华文中宋" w:eastAsia="仿宋_GB2312"/>
          <w:sz w:val="28"/>
          <w:szCs w:val="28"/>
        </w:rPr>
        <w:t>3</w:t>
      </w:r>
      <w:r>
        <w:rPr>
          <w:rFonts w:hint="eastAsia" w:ascii="仿宋_GB2312" w:hAnsi="华文中宋" w:eastAsia="仿宋_GB2312"/>
          <w:sz w:val="28"/>
          <w:szCs w:val="28"/>
        </w:rPr>
        <w:t>：寝室设计大赛评分表</w:t>
      </w:r>
    </w:p>
    <w:p>
      <w:pPr>
        <w:tabs>
          <w:tab w:val="left" w:pos="7938"/>
        </w:tabs>
        <w:spacing w:line="410" w:lineRule="exact"/>
        <w:ind w:firstLine="548" w:firstLineChars="196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_GB2312" w:hAnsi="华文中宋" w:eastAsia="仿宋_GB2312"/>
          <w:sz w:val="28"/>
          <w:szCs w:val="28"/>
        </w:rPr>
        <w:t>附件</w:t>
      </w:r>
      <w:r>
        <w:rPr>
          <w:rFonts w:ascii="仿宋_GB2312" w:hAnsi="华文中宋" w:eastAsia="仿宋_GB2312"/>
          <w:sz w:val="28"/>
          <w:szCs w:val="28"/>
        </w:rPr>
        <w:t>4</w:t>
      </w:r>
      <w:r>
        <w:rPr>
          <w:rFonts w:hint="eastAsia" w:ascii="仿宋_GB2312" w:hAnsi="华文中宋" w:eastAsia="仿宋_GB2312"/>
          <w:sz w:val="28"/>
          <w:szCs w:val="28"/>
        </w:rPr>
        <w:t>：</w:t>
      </w:r>
      <w:r>
        <w:rPr>
          <w:rFonts w:ascii="仿宋_GB2312" w:hAnsi="华文中宋" w:eastAsia="仿宋_GB2312"/>
          <w:bCs/>
          <w:sz w:val="28"/>
          <w:szCs w:val="28"/>
        </w:rPr>
        <w:t>PPT</w:t>
      </w:r>
      <w:r>
        <w:rPr>
          <w:rFonts w:hint="eastAsia" w:ascii="仿宋_GB2312" w:hAnsi="华文中宋" w:eastAsia="仿宋_GB2312"/>
          <w:bCs/>
          <w:sz w:val="28"/>
          <w:szCs w:val="28"/>
        </w:rPr>
        <w:t>汇报评分表</w:t>
      </w:r>
    </w:p>
    <w:p>
      <w:pPr>
        <w:tabs>
          <w:tab w:val="left" w:pos="7938"/>
        </w:tabs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学生工作部（处）</w:t>
      </w:r>
    </w:p>
    <w:p>
      <w:pPr>
        <w:tabs>
          <w:tab w:val="left" w:pos="7938"/>
        </w:tabs>
        <w:spacing w:line="440" w:lineRule="exact"/>
        <w:ind w:firstLine="5460" w:firstLineChars="1950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2017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31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tabs>
          <w:tab w:val="left" w:pos="7938"/>
        </w:tabs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制度建设评分表</w:t>
      </w:r>
    </w:p>
    <w:p>
      <w:pPr>
        <w:spacing w:line="460" w:lineRule="exact"/>
        <w:jc w:val="center"/>
        <w:rPr>
          <w:rFonts w:ascii="宋体"/>
          <w:b/>
          <w:sz w:val="28"/>
          <w:szCs w:val="28"/>
        </w:rPr>
      </w:pPr>
    </w:p>
    <w:tbl>
      <w:tblPr>
        <w:tblStyle w:val="13"/>
        <w:tblW w:w="88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4678"/>
        <w:gridCol w:w="1665"/>
        <w:gridCol w:w="10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评分指标</w:t>
            </w:r>
          </w:p>
        </w:tc>
        <w:tc>
          <w:tcPr>
            <w:tcW w:w="46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138" w:firstLineChars="49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制度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完善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分）</w:t>
            </w:r>
          </w:p>
        </w:tc>
        <w:tc>
          <w:tcPr>
            <w:tcW w:w="4678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全面性：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制度内容齐全，多元化，具有丰富性和翔实性。</w:t>
            </w: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15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035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合理性及创新性：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制度内容合情合理，操作性强且具有创新性。</w:t>
            </w: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035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规范性：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文字语言表达准确、得当、条理清晰。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035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制度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60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4678" w:type="dxa"/>
          </w:tcPr>
          <w:p>
            <w:pPr>
              <w:spacing w:line="5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学习情况：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组织学生学习新的制度文件，包括组织形式、考核形式等，有相关记录或图片。</w:t>
            </w: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pacing w:line="5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执行情况：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严格执行制度，有详实记录和数据。</w:t>
            </w: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反馈情况：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制度执行结果及时反馈，及时处理违纪违规现象，有备案。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总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6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460" w:lineRule="exact"/>
        <w:jc w:val="center"/>
        <w:rPr>
          <w:rFonts w:ascii="宋体"/>
          <w:b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spacing w:line="4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楼栋（楼层）设计大赛评分表</w:t>
      </w:r>
    </w:p>
    <w:p>
      <w:pPr>
        <w:spacing w:line="460" w:lineRule="exact"/>
        <w:jc w:val="center"/>
        <w:rPr>
          <w:rFonts w:ascii="宋体"/>
          <w:b/>
          <w:sz w:val="28"/>
          <w:szCs w:val="28"/>
        </w:rPr>
      </w:pPr>
    </w:p>
    <w:tbl>
      <w:tblPr>
        <w:tblStyle w:val="13"/>
        <w:tblW w:w="88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4784"/>
        <w:gridCol w:w="1244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评分指标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138" w:firstLineChars="49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ind w:firstLine="413" w:firstLineChars="147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文化主题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分）</w:t>
            </w:r>
          </w:p>
        </w:tc>
        <w:tc>
          <w:tcPr>
            <w:tcW w:w="4784" w:type="dxa"/>
            <w:vAlign w:val="center"/>
          </w:tcPr>
          <w:p>
            <w:pPr>
              <w:spacing w:line="300" w:lineRule="exact"/>
              <w:ind w:left="31680" w:hanging="275" w:hangingChars="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主题鲜明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围绕女大学生特点，彰显女德主题，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整体协调。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spacing w:line="400" w:lineRule="exact"/>
              <w:ind w:left="31680" w:hanging="275" w:hangingChars="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专业性：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体现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系部特色文化，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统一和谐，美观大方。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建设效果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60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分）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spacing w:line="400" w:lineRule="exact"/>
              <w:ind w:left="31680" w:hanging="275" w:hangingChars="98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创新性：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有一定的文化创意、文化品位及环保意识。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widowControl/>
              <w:spacing w:line="400" w:lineRule="exact"/>
              <w:ind w:left="31680" w:hanging="281" w:hangingChars="100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实践性：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体现一定的动手能力和操作能力。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spacing w:line="300" w:lineRule="exact"/>
              <w:ind w:left="31680" w:hanging="281" w:hangingChars="1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健康性：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布置内容健康向上，装饰自然、简单反映新时代大学生的风采。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spacing w:line="300" w:lineRule="exact"/>
              <w:ind w:left="31680" w:hanging="281" w:hangingChars="100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整洁性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楼栋和楼层环境优美，卫生整洁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，张贴有序，美观大方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总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47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7938"/>
        </w:tabs>
        <w:spacing w:line="440" w:lineRule="exact"/>
        <w:rPr>
          <w:rFonts w:ascii="仿宋_GB2312" w:eastAsia="仿宋_GB2312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4"/>
          <w:szCs w:val="24"/>
        </w:rPr>
      </w:pPr>
    </w:p>
    <w:p>
      <w:pPr>
        <w:tabs>
          <w:tab w:val="left" w:pos="7938"/>
        </w:tabs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寝室设计大赛评分表</w:t>
      </w:r>
    </w:p>
    <w:p>
      <w:pPr>
        <w:spacing w:line="460" w:lineRule="exact"/>
        <w:jc w:val="center"/>
        <w:rPr>
          <w:rFonts w:ascii="宋体"/>
          <w:b/>
          <w:sz w:val="28"/>
          <w:szCs w:val="28"/>
        </w:rPr>
      </w:pPr>
    </w:p>
    <w:tbl>
      <w:tblPr>
        <w:tblStyle w:val="13"/>
        <w:tblW w:w="88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4784"/>
        <w:gridCol w:w="1244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评分指标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138" w:firstLineChars="49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ind w:firstLine="413" w:firstLineChars="147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设计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60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分）</w:t>
            </w:r>
          </w:p>
        </w:tc>
        <w:tc>
          <w:tcPr>
            <w:tcW w:w="4784" w:type="dxa"/>
            <w:vAlign w:val="center"/>
          </w:tcPr>
          <w:p>
            <w:pPr>
              <w:spacing w:line="300" w:lineRule="exact"/>
              <w:ind w:left="31680" w:hanging="274" w:hangingChars="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主题鲜明，整体协调，制度上墙，张贴有序，美观大方。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spacing w:line="400" w:lineRule="exact"/>
              <w:ind w:left="31680" w:hanging="274" w:hangingChars="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体现出一定的动手能力、专业性、宿舍特色和室友间的友谊。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widowControl/>
              <w:spacing w:line="400" w:lineRule="exact"/>
              <w:ind w:left="31680" w:hanging="280" w:hangingChars="10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有一定的创新性和文化品位，体现节约环保意识。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widowControl/>
              <w:spacing w:line="400" w:lineRule="exact"/>
              <w:ind w:left="31680" w:hanging="280" w:hangingChars="100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寝室布置内容健康向上，反映新时代大学生的风采。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内务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整理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4784" w:type="dxa"/>
            <w:vAlign w:val="center"/>
          </w:tcPr>
          <w:p>
            <w:pPr>
              <w:spacing w:line="3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地面整洁，玻璃明亮，室内无尘污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spacing w:line="300" w:lineRule="exact"/>
              <w:ind w:left="31680" w:hanging="280" w:hangingChars="1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牙刷、牙刷杯、热水瓶、水桶、鞋子和行李箱等整齐摆放，方向一致。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被子、枕头、床单、蚊帐整洁整齐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厕所、水池无污垢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总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47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460" w:lineRule="exact"/>
        <w:jc w:val="center"/>
        <w:rPr>
          <w:rFonts w:ascii="宋体"/>
          <w:b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p>
      <w:pPr>
        <w:tabs>
          <w:tab w:val="left" w:pos="7938"/>
        </w:tabs>
        <w:spacing w:line="440" w:lineRule="exac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</w:t>
      </w:r>
      <w:r>
        <w:rPr>
          <w:rFonts w:ascii="仿宋_GB2312" w:hAnsi="华文中宋" w:eastAsia="仿宋_GB2312"/>
          <w:sz w:val="28"/>
          <w:szCs w:val="28"/>
        </w:rPr>
        <w:t>4</w:t>
      </w:r>
      <w:r>
        <w:rPr>
          <w:rFonts w:hint="eastAsia" w:ascii="仿宋_GB2312" w:hAnsi="华文中宋" w:eastAsia="仿宋_GB2312"/>
          <w:sz w:val="28"/>
          <w:szCs w:val="28"/>
        </w:rPr>
        <w:t>：</w:t>
      </w:r>
    </w:p>
    <w:p>
      <w:pPr>
        <w:tabs>
          <w:tab w:val="left" w:pos="7938"/>
        </w:tabs>
        <w:spacing w:line="44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ascii="华文中宋" w:hAnsi="华文中宋" w:eastAsia="华文中宋"/>
          <w:b/>
          <w:bCs/>
          <w:sz w:val="36"/>
          <w:szCs w:val="36"/>
        </w:rPr>
        <w:t>PPT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汇报评分表</w:t>
      </w:r>
    </w:p>
    <w:p>
      <w:pPr>
        <w:tabs>
          <w:tab w:val="left" w:pos="7938"/>
        </w:tabs>
        <w:spacing w:line="440" w:lineRule="exact"/>
        <w:jc w:val="center"/>
        <w:rPr>
          <w:rFonts w:ascii="宋体"/>
          <w:b/>
          <w:bCs/>
          <w:sz w:val="32"/>
          <w:szCs w:val="32"/>
        </w:rPr>
      </w:pPr>
    </w:p>
    <w:tbl>
      <w:tblPr>
        <w:tblStyle w:val="13"/>
        <w:tblW w:w="8974" w:type="dxa"/>
        <w:jc w:val="center"/>
        <w:tblInd w:w="-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4860"/>
        <w:gridCol w:w="1350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评分指标</w:t>
            </w:r>
          </w:p>
        </w:tc>
        <w:tc>
          <w:tcPr>
            <w:tcW w:w="48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138" w:firstLineChars="49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ind w:firstLine="413" w:firstLineChars="147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内容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展示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60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PPT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设计新颖美观，独具特色，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展示内容布局合理，突出本次文化活动月主题；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展示内容全面，幻灯片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切换流畅，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操作熟练；幻灯片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数量合理；</w:t>
            </w:r>
          </w:p>
        </w:tc>
        <w:tc>
          <w:tcPr>
            <w:tcW w:w="13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汇报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展示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仪表端庄，举止大方；普通话标准，语言清晰，表达准确。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500" w:lineRule="exact"/>
              <w:ind w:left="120" w:leftChars="57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感情饱满，精神昂扬；演说过程自然流畅、生动活泼，具有较强说服力。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>
            <w:pPr>
              <w:widowControl/>
              <w:spacing w:line="500" w:lineRule="exact"/>
              <w:ind w:firstLine="140" w:firstLineChars="50"/>
              <w:jc w:val="left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时间控制得当，不超过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分钟。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总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48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7938"/>
        </w:tabs>
        <w:spacing w:line="440" w:lineRule="exact"/>
        <w:rPr>
          <w:rFonts w:ascii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644" w:bottom="1361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4749"/>
    <w:rsid w:val="00072EE7"/>
    <w:rsid w:val="000A4D6E"/>
    <w:rsid w:val="000F6BA7"/>
    <w:rsid w:val="00117245"/>
    <w:rsid w:val="001342FF"/>
    <w:rsid w:val="0014452D"/>
    <w:rsid w:val="00155D17"/>
    <w:rsid w:val="00172A27"/>
    <w:rsid w:val="00173DFC"/>
    <w:rsid w:val="001869B3"/>
    <w:rsid w:val="001A253D"/>
    <w:rsid w:val="001F29C3"/>
    <w:rsid w:val="001F7046"/>
    <w:rsid w:val="0022105C"/>
    <w:rsid w:val="002513A1"/>
    <w:rsid w:val="0026306B"/>
    <w:rsid w:val="002778A2"/>
    <w:rsid w:val="0029484A"/>
    <w:rsid w:val="002B0429"/>
    <w:rsid w:val="002C242B"/>
    <w:rsid w:val="002C54EA"/>
    <w:rsid w:val="002D1051"/>
    <w:rsid w:val="002D35C1"/>
    <w:rsid w:val="002E724B"/>
    <w:rsid w:val="00305B16"/>
    <w:rsid w:val="00312296"/>
    <w:rsid w:val="00337AFE"/>
    <w:rsid w:val="003650B6"/>
    <w:rsid w:val="003B1F4E"/>
    <w:rsid w:val="003B6401"/>
    <w:rsid w:val="003B7D68"/>
    <w:rsid w:val="003D0645"/>
    <w:rsid w:val="003F000D"/>
    <w:rsid w:val="0043308D"/>
    <w:rsid w:val="00436938"/>
    <w:rsid w:val="004666C9"/>
    <w:rsid w:val="00473F15"/>
    <w:rsid w:val="00480CF2"/>
    <w:rsid w:val="004858B5"/>
    <w:rsid w:val="004B5C49"/>
    <w:rsid w:val="004F439E"/>
    <w:rsid w:val="0050026B"/>
    <w:rsid w:val="00531F25"/>
    <w:rsid w:val="005323DB"/>
    <w:rsid w:val="005739F6"/>
    <w:rsid w:val="005B2487"/>
    <w:rsid w:val="005B78B1"/>
    <w:rsid w:val="005D064D"/>
    <w:rsid w:val="005E60B7"/>
    <w:rsid w:val="005F7FC1"/>
    <w:rsid w:val="00603552"/>
    <w:rsid w:val="006172EA"/>
    <w:rsid w:val="00630A3F"/>
    <w:rsid w:val="00680769"/>
    <w:rsid w:val="006C3F7C"/>
    <w:rsid w:val="006D27A6"/>
    <w:rsid w:val="006D2947"/>
    <w:rsid w:val="00737778"/>
    <w:rsid w:val="0074134A"/>
    <w:rsid w:val="007712DB"/>
    <w:rsid w:val="00791BE3"/>
    <w:rsid w:val="007D2899"/>
    <w:rsid w:val="00815379"/>
    <w:rsid w:val="00844F8C"/>
    <w:rsid w:val="00847E0C"/>
    <w:rsid w:val="00896C6E"/>
    <w:rsid w:val="008F1A2A"/>
    <w:rsid w:val="00921782"/>
    <w:rsid w:val="0092369D"/>
    <w:rsid w:val="0092391E"/>
    <w:rsid w:val="00923D54"/>
    <w:rsid w:val="009449BA"/>
    <w:rsid w:val="00945676"/>
    <w:rsid w:val="00960195"/>
    <w:rsid w:val="009E34D7"/>
    <w:rsid w:val="00A005D1"/>
    <w:rsid w:val="00A2621E"/>
    <w:rsid w:val="00A50A2D"/>
    <w:rsid w:val="00A878AC"/>
    <w:rsid w:val="00A91176"/>
    <w:rsid w:val="00A91F9E"/>
    <w:rsid w:val="00AA4E29"/>
    <w:rsid w:val="00AB03CE"/>
    <w:rsid w:val="00AD4839"/>
    <w:rsid w:val="00AE02EC"/>
    <w:rsid w:val="00AF6969"/>
    <w:rsid w:val="00B3396B"/>
    <w:rsid w:val="00B373AA"/>
    <w:rsid w:val="00BE258F"/>
    <w:rsid w:val="00BF6658"/>
    <w:rsid w:val="00CF41AD"/>
    <w:rsid w:val="00CF4701"/>
    <w:rsid w:val="00D1019D"/>
    <w:rsid w:val="00D15F7E"/>
    <w:rsid w:val="00D71A09"/>
    <w:rsid w:val="00D96915"/>
    <w:rsid w:val="00DA0716"/>
    <w:rsid w:val="00DA6AB6"/>
    <w:rsid w:val="00DE1E06"/>
    <w:rsid w:val="00DF14BA"/>
    <w:rsid w:val="00E152B3"/>
    <w:rsid w:val="00E91450"/>
    <w:rsid w:val="00EA4266"/>
    <w:rsid w:val="00EB16A7"/>
    <w:rsid w:val="00ED3087"/>
    <w:rsid w:val="00F11573"/>
    <w:rsid w:val="00F1382D"/>
    <w:rsid w:val="00FB036E"/>
    <w:rsid w:val="010C3DC8"/>
    <w:rsid w:val="01784C88"/>
    <w:rsid w:val="01A45240"/>
    <w:rsid w:val="01BA1962"/>
    <w:rsid w:val="01DB7918"/>
    <w:rsid w:val="01E41640"/>
    <w:rsid w:val="01F0403A"/>
    <w:rsid w:val="023C66B8"/>
    <w:rsid w:val="03F40836"/>
    <w:rsid w:val="041F2024"/>
    <w:rsid w:val="04E8539D"/>
    <w:rsid w:val="051E41F2"/>
    <w:rsid w:val="05754C01"/>
    <w:rsid w:val="05A22D78"/>
    <w:rsid w:val="05BC5E39"/>
    <w:rsid w:val="06530EEF"/>
    <w:rsid w:val="06F253F2"/>
    <w:rsid w:val="07364D1D"/>
    <w:rsid w:val="07485E01"/>
    <w:rsid w:val="087349A2"/>
    <w:rsid w:val="0874554B"/>
    <w:rsid w:val="087B4398"/>
    <w:rsid w:val="087B52A5"/>
    <w:rsid w:val="088E0696"/>
    <w:rsid w:val="09261B0E"/>
    <w:rsid w:val="092B763A"/>
    <w:rsid w:val="095B4567"/>
    <w:rsid w:val="099D0853"/>
    <w:rsid w:val="09A82D78"/>
    <w:rsid w:val="09C74F1B"/>
    <w:rsid w:val="09D67E25"/>
    <w:rsid w:val="09E8755A"/>
    <w:rsid w:val="09E92ED1"/>
    <w:rsid w:val="0A291A8E"/>
    <w:rsid w:val="0A5C0AAA"/>
    <w:rsid w:val="0B2273B9"/>
    <w:rsid w:val="0B441E89"/>
    <w:rsid w:val="0B734058"/>
    <w:rsid w:val="0B856175"/>
    <w:rsid w:val="0B9A26FE"/>
    <w:rsid w:val="0BF74FF8"/>
    <w:rsid w:val="0C415135"/>
    <w:rsid w:val="0C4456BA"/>
    <w:rsid w:val="0C691C6B"/>
    <w:rsid w:val="0D3A4718"/>
    <w:rsid w:val="0D680829"/>
    <w:rsid w:val="0DAB426F"/>
    <w:rsid w:val="0DCF2837"/>
    <w:rsid w:val="0DD83BAC"/>
    <w:rsid w:val="0E39752E"/>
    <w:rsid w:val="0E5C591E"/>
    <w:rsid w:val="0EBD1F4A"/>
    <w:rsid w:val="0F0A6D3C"/>
    <w:rsid w:val="0F1550CD"/>
    <w:rsid w:val="0F217D72"/>
    <w:rsid w:val="0FE7036B"/>
    <w:rsid w:val="10036F54"/>
    <w:rsid w:val="10A61FE0"/>
    <w:rsid w:val="10E66A8C"/>
    <w:rsid w:val="10E82A49"/>
    <w:rsid w:val="10F62E3E"/>
    <w:rsid w:val="11204D4B"/>
    <w:rsid w:val="11504E88"/>
    <w:rsid w:val="11517FAB"/>
    <w:rsid w:val="116239FA"/>
    <w:rsid w:val="117955CB"/>
    <w:rsid w:val="11801AAA"/>
    <w:rsid w:val="11E164E5"/>
    <w:rsid w:val="121C74C5"/>
    <w:rsid w:val="12841571"/>
    <w:rsid w:val="12A63CA4"/>
    <w:rsid w:val="13823A55"/>
    <w:rsid w:val="13A85E50"/>
    <w:rsid w:val="13C87FBD"/>
    <w:rsid w:val="13D42198"/>
    <w:rsid w:val="146C3610"/>
    <w:rsid w:val="147719A1"/>
    <w:rsid w:val="15230B16"/>
    <w:rsid w:val="154A65A6"/>
    <w:rsid w:val="155B5497"/>
    <w:rsid w:val="16165DD7"/>
    <w:rsid w:val="16550F32"/>
    <w:rsid w:val="16624512"/>
    <w:rsid w:val="16D23D7F"/>
    <w:rsid w:val="171E2792"/>
    <w:rsid w:val="174E114A"/>
    <w:rsid w:val="175A3A67"/>
    <w:rsid w:val="17D70AA9"/>
    <w:rsid w:val="180D3131"/>
    <w:rsid w:val="181A539A"/>
    <w:rsid w:val="18A809F1"/>
    <w:rsid w:val="18C91B03"/>
    <w:rsid w:val="18EB43EE"/>
    <w:rsid w:val="19632DB3"/>
    <w:rsid w:val="1B0A7C6C"/>
    <w:rsid w:val="1B8F37D0"/>
    <w:rsid w:val="1BC23B97"/>
    <w:rsid w:val="1C3154D0"/>
    <w:rsid w:val="1C854F5A"/>
    <w:rsid w:val="1CAE79B6"/>
    <w:rsid w:val="1CF81ADD"/>
    <w:rsid w:val="1D540AAA"/>
    <w:rsid w:val="1D8312E8"/>
    <w:rsid w:val="1DF345F8"/>
    <w:rsid w:val="1E101569"/>
    <w:rsid w:val="1E8F4FAF"/>
    <w:rsid w:val="1EB02F65"/>
    <w:rsid w:val="1EC91910"/>
    <w:rsid w:val="1EDD7C07"/>
    <w:rsid w:val="1F150BB0"/>
    <w:rsid w:val="2037189D"/>
    <w:rsid w:val="204B6589"/>
    <w:rsid w:val="20BE47AF"/>
    <w:rsid w:val="21022723"/>
    <w:rsid w:val="21135FD2"/>
    <w:rsid w:val="21364F92"/>
    <w:rsid w:val="213A3C94"/>
    <w:rsid w:val="215005A4"/>
    <w:rsid w:val="221E33EE"/>
    <w:rsid w:val="221E3F06"/>
    <w:rsid w:val="224A024D"/>
    <w:rsid w:val="224D5BBE"/>
    <w:rsid w:val="230279FC"/>
    <w:rsid w:val="236E4B2D"/>
    <w:rsid w:val="23B72AAE"/>
    <w:rsid w:val="23CE1599"/>
    <w:rsid w:val="23E76D75"/>
    <w:rsid w:val="254C7941"/>
    <w:rsid w:val="258377C1"/>
    <w:rsid w:val="259E591E"/>
    <w:rsid w:val="26322DBB"/>
    <w:rsid w:val="26C67444"/>
    <w:rsid w:val="26EF5376"/>
    <w:rsid w:val="26FA1273"/>
    <w:rsid w:val="270A5318"/>
    <w:rsid w:val="271436A9"/>
    <w:rsid w:val="27D334E2"/>
    <w:rsid w:val="28282984"/>
    <w:rsid w:val="282E547B"/>
    <w:rsid w:val="285D1648"/>
    <w:rsid w:val="28736656"/>
    <w:rsid w:val="287C6B0D"/>
    <w:rsid w:val="28A11F36"/>
    <w:rsid w:val="28A450B9"/>
    <w:rsid w:val="28C626ED"/>
    <w:rsid w:val="28FB506B"/>
    <w:rsid w:val="29010D74"/>
    <w:rsid w:val="29493649"/>
    <w:rsid w:val="295F1973"/>
    <w:rsid w:val="296F4D14"/>
    <w:rsid w:val="29A10956"/>
    <w:rsid w:val="2A0C1188"/>
    <w:rsid w:val="2A567F78"/>
    <w:rsid w:val="2A827ECE"/>
    <w:rsid w:val="2A8F5EDF"/>
    <w:rsid w:val="2AFA300F"/>
    <w:rsid w:val="2B1758DF"/>
    <w:rsid w:val="2B523D90"/>
    <w:rsid w:val="2B6E2E22"/>
    <w:rsid w:val="2BA87CB0"/>
    <w:rsid w:val="2BF45E90"/>
    <w:rsid w:val="2C164A61"/>
    <w:rsid w:val="2C18711A"/>
    <w:rsid w:val="2CAC6259"/>
    <w:rsid w:val="2CBA2925"/>
    <w:rsid w:val="2DD237EF"/>
    <w:rsid w:val="2DD2603B"/>
    <w:rsid w:val="2DDD2760"/>
    <w:rsid w:val="2E8E3BF4"/>
    <w:rsid w:val="2F501B9F"/>
    <w:rsid w:val="2F592F41"/>
    <w:rsid w:val="2F6E12E0"/>
    <w:rsid w:val="2FB97F85"/>
    <w:rsid w:val="2FFC545B"/>
    <w:rsid w:val="301C26FD"/>
    <w:rsid w:val="30293B07"/>
    <w:rsid w:val="30316E1F"/>
    <w:rsid w:val="306814F8"/>
    <w:rsid w:val="30F545DF"/>
    <w:rsid w:val="3157724C"/>
    <w:rsid w:val="315C3C47"/>
    <w:rsid w:val="31620151"/>
    <w:rsid w:val="3198766B"/>
    <w:rsid w:val="323002C4"/>
    <w:rsid w:val="324E7F24"/>
    <w:rsid w:val="327E4972"/>
    <w:rsid w:val="32BB7D35"/>
    <w:rsid w:val="32EC62E0"/>
    <w:rsid w:val="3301039F"/>
    <w:rsid w:val="331F61ED"/>
    <w:rsid w:val="332664C5"/>
    <w:rsid w:val="33306C79"/>
    <w:rsid w:val="336B4FE8"/>
    <w:rsid w:val="33B44166"/>
    <w:rsid w:val="346F6E14"/>
    <w:rsid w:val="34AA7045"/>
    <w:rsid w:val="34CE6897"/>
    <w:rsid w:val="34DB3F45"/>
    <w:rsid w:val="353201D7"/>
    <w:rsid w:val="36103369"/>
    <w:rsid w:val="36173CCD"/>
    <w:rsid w:val="362B0F44"/>
    <w:rsid w:val="36823CE5"/>
    <w:rsid w:val="3692345F"/>
    <w:rsid w:val="36CB4C36"/>
    <w:rsid w:val="36E07D70"/>
    <w:rsid w:val="37055B53"/>
    <w:rsid w:val="37103EE5"/>
    <w:rsid w:val="3751494E"/>
    <w:rsid w:val="379023F0"/>
    <w:rsid w:val="379D6FCC"/>
    <w:rsid w:val="37B35A6E"/>
    <w:rsid w:val="380940FC"/>
    <w:rsid w:val="389771E3"/>
    <w:rsid w:val="38F81807"/>
    <w:rsid w:val="39083330"/>
    <w:rsid w:val="39343BEA"/>
    <w:rsid w:val="39526432"/>
    <w:rsid w:val="39643DB4"/>
    <w:rsid w:val="39E157FE"/>
    <w:rsid w:val="3A1A7360"/>
    <w:rsid w:val="3A89332A"/>
    <w:rsid w:val="3AA21402"/>
    <w:rsid w:val="3AD65514"/>
    <w:rsid w:val="3AF760C5"/>
    <w:rsid w:val="3AF834CA"/>
    <w:rsid w:val="3B4D4259"/>
    <w:rsid w:val="3BF22397"/>
    <w:rsid w:val="3C4A4CF1"/>
    <w:rsid w:val="3C535D05"/>
    <w:rsid w:val="3C7307F5"/>
    <w:rsid w:val="3C926AEF"/>
    <w:rsid w:val="3CA96714"/>
    <w:rsid w:val="3CC911C7"/>
    <w:rsid w:val="3D1C2704"/>
    <w:rsid w:val="3D6C4254"/>
    <w:rsid w:val="3DC368EC"/>
    <w:rsid w:val="3E0F72E0"/>
    <w:rsid w:val="3F3B4002"/>
    <w:rsid w:val="3F6F74C3"/>
    <w:rsid w:val="3F867352"/>
    <w:rsid w:val="3FD775E1"/>
    <w:rsid w:val="3FF7137F"/>
    <w:rsid w:val="40022F93"/>
    <w:rsid w:val="40D478A4"/>
    <w:rsid w:val="416B15EF"/>
    <w:rsid w:val="41A945C9"/>
    <w:rsid w:val="41E77EA5"/>
    <w:rsid w:val="4202341A"/>
    <w:rsid w:val="421B7EDB"/>
    <w:rsid w:val="42663468"/>
    <w:rsid w:val="43004B7A"/>
    <w:rsid w:val="43056A83"/>
    <w:rsid w:val="4341539A"/>
    <w:rsid w:val="43D92BF1"/>
    <w:rsid w:val="44191925"/>
    <w:rsid w:val="444801A2"/>
    <w:rsid w:val="446012BE"/>
    <w:rsid w:val="449A6F6E"/>
    <w:rsid w:val="44C934CE"/>
    <w:rsid w:val="44F43DDF"/>
    <w:rsid w:val="452E5ABF"/>
    <w:rsid w:val="45864FBB"/>
    <w:rsid w:val="45A62E2D"/>
    <w:rsid w:val="45FD4563"/>
    <w:rsid w:val="460826EC"/>
    <w:rsid w:val="463E4FCC"/>
    <w:rsid w:val="46B53D11"/>
    <w:rsid w:val="47012B0C"/>
    <w:rsid w:val="47997807"/>
    <w:rsid w:val="47BA1F3A"/>
    <w:rsid w:val="47E51E85"/>
    <w:rsid w:val="48112949"/>
    <w:rsid w:val="48516FB5"/>
    <w:rsid w:val="487216E8"/>
    <w:rsid w:val="48D7678F"/>
    <w:rsid w:val="490B63E4"/>
    <w:rsid w:val="4928143E"/>
    <w:rsid w:val="49717759"/>
    <w:rsid w:val="49997F78"/>
    <w:rsid w:val="49F805EB"/>
    <w:rsid w:val="4A4B25F3"/>
    <w:rsid w:val="4B013201"/>
    <w:rsid w:val="4BCB791F"/>
    <w:rsid w:val="4C6E0FF4"/>
    <w:rsid w:val="4D06246C"/>
    <w:rsid w:val="4D41354B"/>
    <w:rsid w:val="4D9E7167"/>
    <w:rsid w:val="4DB33889"/>
    <w:rsid w:val="4DB53509"/>
    <w:rsid w:val="4E2D5D18"/>
    <w:rsid w:val="4E3605DF"/>
    <w:rsid w:val="4E8D0FEE"/>
    <w:rsid w:val="4EE419FD"/>
    <w:rsid w:val="4EF9611F"/>
    <w:rsid w:val="4F30407B"/>
    <w:rsid w:val="4F334096"/>
    <w:rsid w:val="4F5139D8"/>
    <w:rsid w:val="4F676753"/>
    <w:rsid w:val="4F720D08"/>
    <w:rsid w:val="4F9E46AF"/>
    <w:rsid w:val="5008415F"/>
    <w:rsid w:val="50147B70"/>
    <w:rsid w:val="50E23A41"/>
    <w:rsid w:val="511E3DA7"/>
    <w:rsid w:val="517F7C6D"/>
    <w:rsid w:val="51AD440F"/>
    <w:rsid w:val="52670236"/>
    <w:rsid w:val="52723A8F"/>
    <w:rsid w:val="527F6965"/>
    <w:rsid w:val="530B1DCC"/>
    <w:rsid w:val="5382178A"/>
    <w:rsid w:val="53BA2E6A"/>
    <w:rsid w:val="53FA3C53"/>
    <w:rsid w:val="53FC4F2B"/>
    <w:rsid w:val="54313F07"/>
    <w:rsid w:val="54471B54"/>
    <w:rsid w:val="544C4F97"/>
    <w:rsid w:val="54664607"/>
    <w:rsid w:val="54BC40D6"/>
    <w:rsid w:val="54DE7EE1"/>
    <w:rsid w:val="54F25AE9"/>
    <w:rsid w:val="55AD6B1D"/>
    <w:rsid w:val="560F58BD"/>
    <w:rsid w:val="56245862"/>
    <w:rsid w:val="567F2984"/>
    <w:rsid w:val="56B20949"/>
    <w:rsid w:val="56BC6CDA"/>
    <w:rsid w:val="57045800"/>
    <w:rsid w:val="571E5A7A"/>
    <w:rsid w:val="57487A1E"/>
    <w:rsid w:val="57D12283"/>
    <w:rsid w:val="57E16E3D"/>
    <w:rsid w:val="57FE7E59"/>
    <w:rsid w:val="587902B5"/>
    <w:rsid w:val="58793082"/>
    <w:rsid w:val="58A545FC"/>
    <w:rsid w:val="58F133F6"/>
    <w:rsid w:val="5911563A"/>
    <w:rsid w:val="593F5B4B"/>
    <w:rsid w:val="596D6007"/>
    <w:rsid w:val="59870472"/>
    <w:rsid w:val="59946483"/>
    <w:rsid w:val="59A14F4A"/>
    <w:rsid w:val="59B73E30"/>
    <w:rsid w:val="59BE2B4A"/>
    <w:rsid w:val="5A3D58B8"/>
    <w:rsid w:val="5A462E7F"/>
    <w:rsid w:val="5A5101E2"/>
    <w:rsid w:val="5B06119B"/>
    <w:rsid w:val="5B5A5DEF"/>
    <w:rsid w:val="5C3F65C5"/>
    <w:rsid w:val="5C54188A"/>
    <w:rsid w:val="5C611758"/>
    <w:rsid w:val="5D2E6FEF"/>
    <w:rsid w:val="5D502A26"/>
    <w:rsid w:val="5DDB4B89"/>
    <w:rsid w:val="5E8577B3"/>
    <w:rsid w:val="5EEA6AC7"/>
    <w:rsid w:val="5EF665DA"/>
    <w:rsid w:val="5F0B1B27"/>
    <w:rsid w:val="5F19708A"/>
    <w:rsid w:val="5F387044"/>
    <w:rsid w:val="5F62370B"/>
    <w:rsid w:val="5F821A41"/>
    <w:rsid w:val="5FAE5D89"/>
    <w:rsid w:val="5FED0A16"/>
    <w:rsid w:val="5FFA0406"/>
    <w:rsid w:val="5FFC4F61"/>
    <w:rsid w:val="5FFF4068"/>
    <w:rsid w:val="60453067"/>
    <w:rsid w:val="60DE0679"/>
    <w:rsid w:val="60EA43F5"/>
    <w:rsid w:val="61E324A5"/>
    <w:rsid w:val="61F1723C"/>
    <w:rsid w:val="62194B7D"/>
    <w:rsid w:val="625830AD"/>
    <w:rsid w:val="626671FB"/>
    <w:rsid w:val="62D95444"/>
    <w:rsid w:val="63061E40"/>
    <w:rsid w:val="63483071"/>
    <w:rsid w:val="637431B0"/>
    <w:rsid w:val="63CB7DC7"/>
    <w:rsid w:val="63F6448F"/>
    <w:rsid w:val="63F7410E"/>
    <w:rsid w:val="64A358AC"/>
    <w:rsid w:val="657D3011"/>
    <w:rsid w:val="65D43A20"/>
    <w:rsid w:val="65FF44E4"/>
    <w:rsid w:val="663C74B6"/>
    <w:rsid w:val="668C301B"/>
    <w:rsid w:val="672E1C15"/>
    <w:rsid w:val="67362168"/>
    <w:rsid w:val="676A1E67"/>
    <w:rsid w:val="67E81E06"/>
    <w:rsid w:val="68343B40"/>
    <w:rsid w:val="683A6742"/>
    <w:rsid w:val="684A4429"/>
    <w:rsid w:val="685D2D8E"/>
    <w:rsid w:val="68C617F4"/>
    <w:rsid w:val="68CB47E5"/>
    <w:rsid w:val="68D73C8C"/>
    <w:rsid w:val="68E1201D"/>
    <w:rsid w:val="68EC3C32"/>
    <w:rsid w:val="69131D57"/>
    <w:rsid w:val="6923630A"/>
    <w:rsid w:val="692E469B"/>
    <w:rsid w:val="692E772D"/>
    <w:rsid w:val="69D0606C"/>
    <w:rsid w:val="69E1277A"/>
    <w:rsid w:val="69E63E4A"/>
    <w:rsid w:val="6A0D16B2"/>
    <w:rsid w:val="6A526A6D"/>
    <w:rsid w:val="6AA55F17"/>
    <w:rsid w:val="6ADF78E5"/>
    <w:rsid w:val="6B1F3999"/>
    <w:rsid w:val="6B21034E"/>
    <w:rsid w:val="6B977A60"/>
    <w:rsid w:val="6BB2029E"/>
    <w:rsid w:val="6C0203AB"/>
    <w:rsid w:val="6C0C37CF"/>
    <w:rsid w:val="6C303D8F"/>
    <w:rsid w:val="6C9629FB"/>
    <w:rsid w:val="6CC97D77"/>
    <w:rsid w:val="6D144001"/>
    <w:rsid w:val="6D577CC3"/>
    <w:rsid w:val="6DA170E8"/>
    <w:rsid w:val="6DED1766"/>
    <w:rsid w:val="6E2F5A53"/>
    <w:rsid w:val="6EBA61C2"/>
    <w:rsid w:val="6ED2525C"/>
    <w:rsid w:val="6EE92F94"/>
    <w:rsid w:val="6FEB37AA"/>
    <w:rsid w:val="70D254DB"/>
    <w:rsid w:val="71241F24"/>
    <w:rsid w:val="717D3F41"/>
    <w:rsid w:val="718E2720"/>
    <w:rsid w:val="719D69F4"/>
    <w:rsid w:val="71BC16E1"/>
    <w:rsid w:val="72273137"/>
    <w:rsid w:val="7230535F"/>
    <w:rsid w:val="72946F8C"/>
    <w:rsid w:val="73064FE6"/>
    <w:rsid w:val="731971E5"/>
    <w:rsid w:val="73C70602"/>
    <w:rsid w:val="73DC5FBC"/>
    <w:rsid w:val="74121015"/>
    <w:rsid w:val="7428323C"/>
    <w:rsid w:val="747C28F6"/>
    <w:rsid w:val="753871DF"/>
    <w:rsid w:val="755E141B"/>
    <w:rsid w:val="75DC78F7"/>
    <w:rsid w:val="75E64D79"/>
    <w:rsid w:val="767D6150"/>
    <w:rsid w:val="767E1A75"/>
    <w:rsid w:val="77DD6AE1"/>
    <w:rsid w:val="78106988"/>
    <w:rsid w:val="788543C8"/>
    <w:rsid w:val="78AC737D"/>
    <w:rsid w:val="78D366C6"/>
    <w:rsid w:val="78E53E5A"/>
    <w:rsid w:val="792E5A59"/>
    <w:rsid w:val="7955121E"/>
    <w:rsid w:val="79E84010"/>
    <w:rsid w:val="79F80A27"/>
    <w:rsid w:val="7AA35C8B"/>
    <w:rsid w:val="7B276F1B"/>
    <w:rsid w:val="7B3E6B40"/>
    <w:rsid w:val="7B484ED1"/>
    <w:rsid w:val="7BE34969"/>
    <w:rsid w:val="7C4250E9"/>
    <w:rsid w:val="7C710A1D"/>
    <w:rsid w:val="7C81232F"/>
    <w:rsid w:val="7C8E7766"/>
    <w:rsid w:val="7C985AF7"/>
    <w:rsid w:val="7CB60C15"/>
    <w:rsid w:val="7CE17A49"/>
    <w:rsid w:val="7CED669B"/>
    <w:rsid w:val="7CEE0714"/>
    <w:rsid w:val="7CEF1D89"/>
    <w:rsid w:val="7D1B50AE"/>
    <w:rsid w:val="7D260BDE"/>
    <w:rsid w:val="7D3350A6"/>
    <w:rsid w:val="7D6D017E"/>
    <w:rsid w:val="7D70648A"/>
    <w:rsid w:val="7E006343"/>
    <w:rsid w:val="7E9D19B4"/>
    <w:rsid w:val="7EAB7AE1"/>
    <w:rsid w:val="7F392BC8"/>
    <w:rsid w:val="7F6977B6"/>
    <w:rsid w:val="7F855246"/>
    <w:rsid w:val="7F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nhideWhenUsed="0" w:uiPriority="99" w:semiHidden="0" w:name="heading 7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7"/>
    <w:basedOn w:val="1"/>
    <w:next w:val="1"/>
    <w:link w:val="16"/>
    <w:qFormat/>
    <w:uiPriority w:val="99"/>
    <w:pPr>
      <w:keepNext/>
      <w:keepLines/>
      <w:spacing w:before="240" w:after="64" w:line="320" w:lineRule="auto"/>
      <w:outlineLvl w:val="6"/>
    </w:pPr>
    <w:rPr>
      <w:rFonts w:ascii="Calibri" w:hAnsi="Calibri" w:cs="宋体"/>
      <w:b/>
      <w:bCs/>
      <w:sz w:val="24"/>
      <w:szCs w:val="24"/>
    </w:rPr>
  </w:style>
  <w:style w:type="character" w:default="1" w:styleId="10">
    <w:name w:val="Default Paragraph Font"/>
    <w:semiHidden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uiPriority w:val="99"/>
    <w:pPr>
      <w:ind w:left="100" w:leftChars="2500"/>
    </w:pPr>
  </w:style>
  <w:style w:type="paragraph" w:styleId="5">
    <w:name w:val="Balloon Text"/>
    <w:basedOn w:val="1"/>
    <w:link w:val="18"/>
    <w:uiPriority w:val="99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link w:val="2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9">
    <w:name w:val="Normal (Web)"/>
    <w:basedOn w:val="1"/>
    <w:link w:val="24"/>
    <w:uiPriority w:val="99"/>
    <w:rPr>
      <w:sz w:val="24"/>
    </w:rPr>
  </w:style>
  <w:style w:type="character" w:styleId="11">
    <w:name w:val="page number"/>
    <w:basedOn w:val="10"/>
    <w:uiPriority w:val="99"/>
    <w:rPr>
      <w:rFonts w:cs="Times New Roman"/>
    </w:rPr>
  </w:style>
  <w:style w:type="character" w:styleId="12">
    <w:name w:val="Hyperlink"/>
    <w:basedOn w:val="10"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Heading 2 Char"/>
    <w:basedOn w:val="10"/>
    <w:link w:val="2"/>
    <w:locked/>
    <w:uiPriority w:val="99"/>
    <w:rPr>
      <w:rFonts w:ascii="Cambria" w:hAnsi="Cambria" w:cs="宋体"/>
      <w:b/>
      <w:bCs/>
      <w:kern w:val="2"/>
      <w:sz w:val="32"/>
      <w:szCs w:val="32"/>
    </w:rPr>
  </w:style>
  <w:style w:type="character" w:customStyle="1" w:styleId="16">
    <w:name w:val="Heading 7 Char"/>
    <w:basedOn w:val="10"/>
    <w:link w:val="3"/>
    <w:locked/>
    <w:uiPriority w:val="99"/>
    <w:rPr>
      <w:rFonts w:ascii="Calibri" w:hAnsi="Calibri" w:cs="宋体"/>
      <w:b/>
      <w:bCs/>
      <w:kern w:val="2"/>
      <w:sz w:val="24"/>
      <w:szCs w:val="24"/>
    </w:rPr>
  </w:style>
  <w:style w:type="character" w:customStyle="1" w:styleId="17">
    <w:name w:val="Date Char"/>
    <w:basedOn w:val="10"/>
    <w:link w:val="4"/>
    <w:semiHidden/>
    <w:locked/>
    <w:uiPriority w:val="99"/>
    <w:rPr>
      <w:rFonts w:cs="Times New Roman"/>
      <w:sz w:val="20"/>
      <w:szCs w:val="20"/>
    </w:rPr>
  </w:style>
  <w:style w:type="character" w:customStyle="1" w:styleId="18">
    <w:name w:val="Balloon Text Char"/>
    <w:basedOn w:val="10"/>
    <w:link w:val="5"/>
    <w:semiHidden/>
    <w:locked/>
    <w:uiPriority w:val="99"/>
    <w:rPr>
      <w:rFonts w:cs="Times New Roman"/>
      <w:sz w:val="2"/>
    </w:rPr>
  </w:style>
  <w:style w:type="character" w:customStyle="1" w:styleId="19">
    <w:name w:val="Footer Char"/>
    <w:basedOn w:val="10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0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21">
    <w:name w:val="HTML Preformatted Char"/>
    <w:basedOn w:val="10"/>
    <w:link w:val="8"/>
    <w:semiHidden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22">
    <w:name w:val="List Paragraph_92ccadcf-4558-4be2-b433-c62788e8dbf6"/>
    <w:basedOn w:val="1"/>
    <w:uiPriority w:val="99"/>
    <w:pPr>
      <w:ind w:firstLine="420" w:firstLineChars="200"/>
    </w:pPr>
    <w:rPr>
      <w:rFonts w:ascii="Calibri" w:hAnsi="Calibri" w:cs="宋体"/>
      <w:szCs w:val="22"/>
    </w:rPr>
  </w:style>
  <w:style w:type="paragraph" w:customStyle="1" w:styleId="23">
    <w:name w:val="List Paragraph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Normal (Web) Char"/>
    <w:basedOn w:val="10"/>
    <w:link w:val="9"/>
    <w:locked/>
    <w:uiPriority w:val="99"/>
    <w:rPr>
      <w:rFonts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389</Words>
  <Characters>2220</Characters>
  <Lines>0</Lines>
  <Paragraphs>0</Paragraphs>
  <TotalTime>0</TotalTime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2017-10-26T08:39:00Z</dcterms:created>
  <dc:creator>Owner</dc:creator>
  <cp:lastModifiedBy>Administrator</cp:lastModifiedBy>
  <cp:lastPrinted>2017-11-02T08:18:00Z</cp:lastPrinted>
  <dcterms:modified xsi:type="dcterms:W3CDTF">2017-11-02T08:59:00Z</dcterms:modified>
  <dc:title>湖南女子学院第三届寝室文化活动月方案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