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07E06">
      <w:pPr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附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件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Cs/>
          <w:sz w:val="32"/>
          <w:szCs w:val="32"/>
        </w:rPr>
        <w:t>：</w:t>
      </w:r>
    </w:p>
    <w:p w14:paraId="092E4E77">
      <w:pPr>
        <w:spacing w:line="500" w:lineRule="exact"/>
        <w:jc w:val="center"/>
        <w:rPr>
          <w:rFonts w:hint="eastAsia" w:ascii="仿宋" w:hAnsi="仿宋" w:eastAsia="仿宋"/>
          <w:b/>
          <w:bCs w:val="0"/>
          <w:sz w:val="44"/>
          <w:szCs w:val="44"/>
        </w:rPr>
      </w:pPr>
    </w:p>
    <w:p w14:paraId="7A574873">
      <w:pPr>
        <w:spacing w:line="50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44"/>
          <w:szCs w:val="44"/>
        </w:rPr>
        <w:t>湖南女子学院202</w:t>
      </w:r>
      <w:r>
        <w:rPr>
          <w:rFonts w:hint="eastAsia" w:ascii="仿宋" w:hAnsi="仿宋" w:eastAsia="仿宋"/>
          <w:b/>
          <w:bCs w:val="0"/>
          <w:sz w:val="44"/>
          <w:szCs w:val="44"/>
          <w:lang w:val="en-US" w:eastAsia="zh-CN"/>
        </w:rPr>
        <w:t>4年</w:t>
      </w:r>
      <w:r>
        <w:rPr>
          <w:rFonts w:hint="eastAsia" w:ascii="仿宋" w:hAnsi="仿宋" w:eastAsia="仿宋"/>
          <w:b/>
          <w:bCs w:val="0"/>
          <w:sz w:val="44"/>
          <w:szCs w:val="44"/>
        </w:rPr>
        <w:t>新入职教师</w:t>
      </w:r>
      <w:r>
        <w:rPr>
          <w:rFonts w:hint="eastAsia" w:ascii="仿宋" w:hAnsi="仿宋" w:eastAsia="仿宋"/>
          <w:b/>
          <w:bCs w:val="0"/>
          <w:sz w:val="44"/>
          <w:szCs w:val="44"/>
          <w:lang w:eastAsia="zh-CN"/>
        </w:rPr>
        <w:t>校本培训安排</w:t>
      </w:r>
      <w:r>
        <w:rPr>
          <w:rFonts w:hint="eastAsia" w:ascii="仿宋" w:hAnsi="仿宋" w:eastAsia="仿宋"/>
          <w:b/>
          <w:bCs w:val="0"/>
          <w:sz w:val="44"/>
          <w:szCs w:val="44"/>
        </w:rPr>
        <w:t>表</w:t>
      </w:r>
    </w:p>
    <w:p w14:paraId="6D5BA517">
      <w:pPr>
        <w:spacing w:line="500" w:lineRule="exact"/>
        <w:jc w:val="both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</w:p>
    <w:tbl>
      <w:tblPr>
        <w:tblStyle w:val="2"/>
        <w:tblW w:w="13440" w:type="dxa"/>
        <w:tblInd w:w="3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15"/>
        <w:gridCol w:w="2415"/>
        <w:gridCol w:w="3580"/>
        <w:gridCol w:w="2827"/>
        <w:gridCol w:w="2503"/>
      </w:tblGrid>
      <w:tr w14:paraId="52B64C98">
        <w:trPr>
          <w:trHeight w:val="452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24C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日期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3ED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时间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444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培训内容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B88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主讲人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FB0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责任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部门</w:t>
            </w:r>
          </w:p>
        </w:tc>
      </w:tr>
      <w:tr w14:paraId="7A0A72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78F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（星期五）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326B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14:30-14:50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747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开班仪式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666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周艳红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02F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人事处</w:t>
            </w:r>
          </w:p>
        </w:tc>
      </w:tr>
      <w:tr w14:paraId="2990D6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21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F2A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787F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14:50-15:50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1A2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校史校情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6D4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周红才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540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人事处</w:t>
            </w:r>
          </w:p>
        </w:tc>
      </w:tr>
      <w:tr w14:paraId="537BC1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21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B7E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E60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0－1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48F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习近平总书记关于教育的重要论述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880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何旭娟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610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人事处</w:t>
            </w:r>
          </w:p>
        </w:tc>
      </w:tr>
      <w:tr w14:paraId="152F7A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5E7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（星期六）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4C1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0－9: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08C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意识形态安全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E3F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龚雅琴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A23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宣传统战部</w:t>
            </w:r>
          </w:p>
        </w:tc>
      </w:tr>
      <w:tr w14:paraId="17B8C3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21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AFC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337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0－10: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4C2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科研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制度解读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10F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文宁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DF1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科研与学科建设处</w:t>
            </w:r>
          </w:p>
        </w:tc>
      </w:tr>
      <w:tr w14:paraId="15A3D7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21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CFA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016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0－11: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B99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财务制度解读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5C8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李瑢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A4C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财务处</w:t>
            </w:r>
          </w:p>
        </w:tc>
      </w:tr>
      <w:tr w14:paraId="578375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21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CD8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248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14:30－15:30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31F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教务管理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制度解读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8EC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林彬晖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B0A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教务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处</w:t>
            </w:r>
          </w:p>
        </w:tc>
      </w:tr>
      <w:tr w14:paraId="31F117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1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C3D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BFA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0－1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F25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教学信息化水平与教学技能提升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A17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李晓铭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05E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教学质量监测与评估中心</w:t>
            </w:r>
          </w:p>
        </w:tc>
      </w:tr>
      <w:tr w14:paraId="53DF3D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21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2D5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（星期日）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743C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2:30-3:30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093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优秀教师经验交流分享</w:t>
            </w:r>
            <w:bookmarkStart w:id="0" w:name="_GoBack"/>
            <w:bookmarkEnd w:id="0"/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EDF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唐永芳、彭相华、曾海燕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BE1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人事处</w:t>
            </w:r>
          </w:p>
        </w:tc>
      </w:tr>
      <w:tr w14:paraId="3DB9BE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2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280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F14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113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师德师风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7B9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段美娟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9A1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人事处</w:t>
            </w:r>
          </w:p>
        </w:tc>
      </w:tr>
      <w:tr w14:paraId="0BF328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2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F34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752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3DA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结业仪式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79D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段美娟、周艳红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EC3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人事处</w:t>
            </w:r>
          </w:p>
        </w:tc>
      </w:tr>
    </w:tbl>
    <w:p w14:paraId="11FB6E4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1ZWQzZDIwYmMxNDZiMzBjMjQ2MGQ0OTdjMDJlN2UifQ=="/>
  </w:docVars>
  <w:rsids>
    <w:rsidRoot w:val="00000000"/>
    <w:rsid w:val="10E24315"/>
    <w:rsid w:val="1BAA75BC"/>
    <w:rsid w:val="6593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358</Characters>
  <Lines>0</Lines>
  <Paragraphs>0</Paragraphs>
  <TotalTime>0</TotalTime>
  <ScaleCrop>false</ScaleCrop>
  <LinksUpToDate>false</LinksUpToDate>
  <CharactersWithSpaces>359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2024-09-12T03:31:00Z</dcterms:created>
  <dc:creator>Administrator</dc:creator>
  <cp:lastModifiedBy>任颖涵</cp:lastModifiedBy>
  <dcterms:modified xsi:type="dcterms:W3CDTF">2024-09-14T09:59:43Z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31E53348852440C79244A80F587B8D22_12</vt:lpwstr>
  </property>
</Properties>
</file>