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BEC38">
      <w:pPr>
        <w:spacing w:line="580" w:lineRule="exact"/>
        <w:jc w:val="left"/>
        <w:rPr>
          <w:rFonts w:eastAsia="黑体" w:cs="小标宋"/>
          <w:color w:val="000000"/>
          <w:sz w:val="44"/>
          <w:szCs w:val="44"/>
        </w:rPr>
      </w:pPr>
      <w:r>
        <w:rPr>
          <w:rFonts w:hint="eastAsia" w:hAnsi="黑体" w:eastAsia="黑体" w:cs="黑体"/>
          <w:color w:val="000000"/>
          <w:szCs w:val="32"/>
        </w:rPr>
        <w:t>附件</w:t>
      </w:r>
      <w:r>
        <w:rPr>
          <w:rFonts w:hint="eastAsia" w:eastAsia="黑体" w:cs="黑体"/>
          <w:color w:val="000000"/>
          <w:szCs w:val="32"/>
        </w:rPr>
        <w:t>1-3</w:t>
      </w:r>
    </w:p>
    <w:p w14:paraId="26747C18">
      <w:pPr>
        <w:spacing w:beforeLines="100" w:afterLines="100" w:line="64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hAnsi="方正小标宋简体" w:eastAsia="方正小标宋简体" w:cs="方正小标宋简体"/>
          <w:color w:val="000000"/>
          <w:sz w:val="44"/>
          <w:szCs w:val="44"/>
        </w:rPr>
        <w:t>产业技术问题撰写格式模板</w:t>
      </w:r>
    </w:p>
    <w:bookmarkEnd w:id="0"/>
    <w:p w14:paraId="7EAB2015">
      <w:pPr>
        <w:spacing w:line="58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题目</w:t>
      </w:r>
      <w:r>
        <w:rPr>
          <w:rFonts w:hint="eastAsia" w:eastAsia="仿宋_GB2312"/>
          <w:color w:val="000000"/>
          <w:szCs w:val="32"/>
        </w:rPr>
        <w:t>：（以问句形式提出）</w:t>
      </w:r>
    </w:p>
    <w:p w14:paraId="4A48356F">
      <w:pPr>
        <w:spacing w:line="58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所属领域：</w:t>
      </w:r>
    </w:p>
    <w:p w14:paraId="018259E9">
      <w:pPr>
        <w:spacing w:line="58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所属学科：（学科划分以《中华人民共和国学科分类与代码国家标准》（GB/T 13745-2009）所设62个一级学科为准）</w:t>
      </w:r>
    </w:p>
    <w:p w14:paraId="0852B2E1">
      <w:pPr>
        <w:spacing w:line="58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作者</w:t>
      </w:r>
      <w:r>
        <w:rPr>
          <w:rFonts w:hint="eastAsia" w:eastAsia="仿宋_GB2312"/>
          <w:color w:val="000000"/>
          <w:szCs w:val="32"/>
        </w:rPr>
        <w:t>信息：（包括作者姓名、工作单位、手机、邮箱等信息）</w:t>
      </w:r>
    </w:p>
    <w:p w14:paraId="5D2A9B03">
      <w:pPr>
        <w:spacing w:line="58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关键词：（请列出与本问题相关的4个关键词，便于对本问题进行分类、检索和归并）</w:t>
      </w:r>
    </w:p>
    <w:p w14:paraId="171AA141">
      <w:pPr>
        <w:spacing w:line="58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问题正文：（长度2000</w:t>
      </w:r>
      <w:r>
        <w:rPr>
          <w:rFonts w:hint="eastAsia" w:hAnsi="仿宋_GB2312" w:eastAsia="仿宋_GB2312" w:cs="仿宋_GB2312"/>
          <w:color w:val="000000"/>
          <w:szCs w:val="32"/>
        </w:rPr>
        <w:t>字左右</w:t>
      </w:r>
      <w:r>
        <w:rPr>
          <w:rFonts w:hint="eastAsia" w:eastAsia="仿宋_GB2312"/>
          <w:color w:val="000000"/>
          <w:szCs w:val="32"/>
        </w:rPr>
        <w:t>）</w:t>
      </w:r>
    </w:p>
    <w:p w14:paraId="04B14A50">
      <w:pPr>
        <w:spacing w:line="580" w:lineRule="exact"/>
        <w:ind w:firstLine="640" w:firstLineChars="200"/>
        <w:rPr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问题描述：（为问题正文的摘要部分，简单描述本问题基本核心内容和观点）</w:t>
      </w:r>
    </w:p>
    <w:p w14:paraId="1DD905CB">
      <w:pPr>
        <w:spacing w:line="58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问题</w:t>
      </w:r>
      <w:r>
        <w:rPr>
          <w:rFonts w:hint="eastAsia" w:eastAsia="仿宋_GB2312"/>
          <w:color w:val="000000"/>
          <w:szCs w:val="32"/>
        </w:rPr>
        <w:t>背景：（简要介绍本问题在现阶段社会经济和产业发展中的</w:t>
      </w:r>
      <w:r>
        <w:rPr>
          <w:rFonts w:eastAsia="仿宋_GB2312"/>
          <w:color w:val="000000"/>
          <w:szCs w:val="32"/>
        </w:rPr>
        <w:t>产生背景</w:t>
      </w:r>
      <w:r>
        <w:rPr>
          <w:rFonts w:hint="eastAsia" w:eastAsia="仿宋_GB2312"/>
          <w:color w:val="000000"/>
          <w:szCs w:val="32"/>
        </w:rPr>
        <w:t>）</w:t>
      </w:r>
    </w:p>
    <w:p w14:paraId="45A9900D">
      <w:pPr>
        <w:spacing w:line="58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最新进展：（简要介绍本问题的最新进展，及未来面临的关键难点与挑战）</w:t>
      </w:r>
    </w:p>
    <w:p w14:paraId="3731C92C">
      <w:pPr>
        <w:spacing w:line="580" w:lineRule="exact"/>
        <w:ind w:firstLine="640" w:firstLineChars="200"/>
        <w:jc w:val="left"/>
        <w:rPr>
          <w:rFonts w:eastAsia="仿宋_GB2312"/>
          <w:szCs w:val="32"/>
        </w:rPr>
      </w:pPr>
      <w:r>
        <w:rPr>
          <w:rFonts w:hint="eastAsia" w:eastAsia="仿宋_GB2312"/>
          <w:color w:val="000000"/>
          <w:szCs w:val="32"/>
        </w:rPr>
        <w:t>重要</w:t>
      </w:r>
      <w:r>
        <w:rPr>
          <w:rFonts w:eastAsia="仿宋_GB2312"/>
          <w:color w:val="000000"/>
          <w:szCs w:val="32"/>
        </w:rPr>
        <w:t>意义</w:t>
      </w:r>
      <w:r>
        <w:rPr>
          <w:rFonts w:hint="eastAsia" w:eastAsia="仿宋_GB2312"/>
          <w:color w:val="000000"/>
          <w:szCs w:val="32"/>
        </w:rPr>
        <w:t>：（简要介绍本问题取得突破后，对产业转型升级、</w:t>
      </w:r>
      <w:r>
        <w:rPr>
          <w:rFonts w:hint="eastAsia" w:hAnsi="仿宋_GB2312" w:eastAsia="仿宋_GB2312" w:cs="仿宋_GB2312"/>
          <w:szCs w:val="32"/>
        </w:rPr>
        <w:t>提升产业链供应链韧性和安全水平</w:t>
      </w:r>
      <w:r>
        <w:rPr>
          <w:rFonts w:hint="eastAsia" w:eastAsia="仿宋_GB2312"/>
          <w:color w:val="000000"/>
          <w:szCs w:val="32"/>
        </w:rPr>
        <w:t>的重大影响和引领作用，以及可能产生的重大科技、经济和社会效益）</w:t>
      </w:r>
    </w:p>
    <w:p w14:paraId="0742C7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NmRiM2FhODE5YTVlMWIwZmE2MTU2NzM4YWM1NjcifQ=="/>
  </w:docVars>
  <w:rsids>
    <w:rsidRoot w:val="6BE7174B"/>
    <w:rsid w:val="68326D82"/>
    <w:rsid w:val="6BE7174B"/>
    <w:rsid w:val="72F86CBC"/>
    <w:rsid w:val="7358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/>
      <w:spacing w:before="120" w:beforeLines="0" w:beforeAutospacing="0" w:after="120" w:afterLines="0" w:afterAutospacing="0" w:line="560" w:lineRule="exact"/>
      <w:jc w:val="center"/>
      <w:outlineLvl w:val="0"/>
    </w:pPr>
    <w:rPr>
      <w:rFonts w:ascii="Arial" w:hAnsi="Arial" w:eastAsia="黑体" w:cs="Arial"/>
      <w:snapToGrid w:val="0"/>
      <w:color w:val="000000"/>
      <w:kern w:val="44"/>
      <w:sz w:val="32"/>
      <w:szCs w:val="21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仿宋" w:cs="Arial"/>
      <w:snapToGrid w:val="0"/>
      <w:color w:val="000000"/>
      <w:kern w:val="0"/>
      <w:sz w:val="32"/>
      <w:szCs w:val="21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2024-07-30T08:44:00Z</dcterms:created>
  <dc:creator>yane</dc:creator>
  <cp:lastModifiedBy>yane</cp:lastModifiedBy>
  <dcterms:modified xsi:type="dcterms:W3CDTF">2024-07-30T08:44:18Z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A61361AF1E294A829451B171C720A343_11</vt:lpwstr>
  </property>
</Properties>
</file>