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/>
          <w:b/>
          <w:color w:val="000000"/>
          <w:sz w:val="28"/>
          <w:szCs w:val="28"/>
          <w:lang w:val="en-US"/>
        </w:rPr>
        <w:t>产教融合与科技成果转化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28"/>
          <w:szCs w:val="28"/>
        </w:rPr>
        <w:t>工作</w:t>
      </w:r>
    </w:p>
    <w:tbl>
      <w:tblPr>
        <w:tblStyle w:val="5"/>
        <w:tblW w:w="5000" w:type="pct"/>
        <w:jc w:val="center"/>
        <w:tblDescription w:val="{&quot;styleId&quot;:2}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919"/>
        <w:gridCol w:w="537"/>
        <w:gridCol w:w="701"/>
        <w:gridCol w:w="660"/>
        <w:gridCol w:w="783"/>
        <w:gridCol w:w="701"/>
        <w:gridCol w:w="701"/>
        <w:gridCol w:w="783"/>
        <w:gridCol w:w="701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序号</w:t>
            </w:r>
          </w:p>
        </w:tc>
        <w:tc>
          <w:tcPr>
            <w:tcW w:w="112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重点项目</w:t>
            </w: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商学院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文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lang w:eastAsia="zh-CN"/>
              </w:rPr>
              <w:t>学与传播学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院</w:t>
            </w: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社会发展学院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>旅游与航空管理学院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美术与设计学院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音乐与舞蹈学院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信息科学与工程学院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马克思主义学院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体育部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pc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以转让、许可、作价入股方式转化科技成果合同项数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5" w:type="pct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5" w:type="pc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以转让、许可、作价入股方式转化科技成果合同金额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bookmarkStart w:id="0" w:name="_GoBack"/>
            <w:bookmarkEnd w:id="0"/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5" w:type="pc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技术开发、技术咨询、技术服务项目合同项数（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1" w:type="pct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5" w:type="pct"/>
            <w:tcBorders>
              <w:lef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技术开发、技术咨询、技术服务项目合同金额（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30" w:hanging="630" w:hangingChars="3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" w:eastAsia="zh-CN" w:bidi="ar-SA"/>
        </w:rPr>
        <w:t>备注：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" w:eastAsia="zh-CN" w:bidi="ar-SA"/>
        </w:rPr>
        <w:t>合同项数、合同金额均为当年新签订合同的总项数和总金额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" w:eastAsia="zh-CN" w:bidi="ar-SA"/>
        </w:rPr>
        <w:t>，往年签订的成果转化合同当年发生到账的不计入。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38" w:leftChars="0" w:hanging="638" w:hangingChars="304"/>
        <w:jc w:val="both"/>
        <w:textAlignment w:val="auto"/>
        <w:rPr>
          <w:rFonts w:hint="default" w:ascii="宋体" w:hAnsi="宋体" w:eastAsia="宋体" w:cs="宋体"/>
          <w:color w:val="0000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 xml:space="preserve">      2.在计算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vertAlign w:val="baseline"/>
          <w:lang w:val="en" w:eastAsia="zh-CN" w:bidi="ar-SA"/>
        </w:rPr>
        <w:t>当年以转让、许可、作价入股方式转化科技成果合同金额</w:t>
      </w:r>
      <w:r>
        <w:rPr>
          <w:rFonts w:hint="eastAsia" w:ascii="宋体" w:hAnsi="宋体" w:cs="宋体"/>
          <w:color w:val="000000"/>
          <w:kern w:val="2"/>
          <w:sz w:val="21"/>
          <w:szCs w:val="21"/>
          <w:vertAlign w:val="baseline"/>
          <w:lang w:val="en" w:eastAsia="zh-CN" w:bidi="ar-SA"/>
        </w:rPr>
        <w:t>和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vertAlign w:val="baseline"/>
          <w:lang w:val="en" w:eastAsia="zh-CN" w:bidi="ar-SA"/>
        </w:rPr>
        <w:t>当年技术开发、技术咨询、技术服务项目合同金额</w:t>
      </w:r>
      <w:r>
        <w:rPr>
          <w:rFonts w:hint="eastAsia" w:ascii="宋体" w:hAnsi="宋体" w:cs="宋体"/>
          <w:color w:val="000000"/>
          <w:kern w:val="2"/>
          <w:sz w:val="21"/>
          <w:szCs w:val="21"/>
          <w:vertAlign w:val="baseline"/>
          <w:lang w:val="en" w:eastAsia="zh-CN" w:bidi="ar-SA"/>
        </w:rPr>
        <w:t>时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，涉及知识产权的合同金额乘以系数1，不涉及知识产权的合同金额乘以系数0.5。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30" w:leftChars="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" w:eastAsia="zh-CN" w:bidi="ar-SA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" w:eastAsia="zh-CN" w:bidi="ar-SA"/>
        </w:rPr>
        <w:t>以转让、许可方式转化科技成果以及技术开发、技术咨询、技术服务涉及的合同项数和合同金额以“湖南省技术合同认定登记管理系统”登记的为准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" w:eastAsia="zh-CN" w:bidi="ar-SA"/>
        </w:rPr>
        <w:t>。</w:t>
      </w:r>
    </w:p>
    <w:p>
      <w:pPr>
        <w:spacing w:line="320" w:lineRule="exact"/>
        <w:ind w:firstLine="480" w:firstLineChars="200"/>
        <w:rPr>
          <w:rFonts w:hint="eastAsia" w:ascii="华文仿宋" w:hAnsi="华文仿宋" w:eastAsia="华文仿宋"/>
          <w:bCs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YTAwYmE3MDMxNzk5NjkxZGNiYmM5NDE0YjEyMTgifQ=="/>
    <w:docVar w:name="KSO_WPS_MARK_KEY" w:val="be1d40bf-aa50-4588-b331-40354b0b7c14"/>
  </w:docVars>
  <w:rsids>
    <w:rsidRoot w:val="291063D9"/>
    <w:rsid w:val="01401F5A"/>
    <w:rsid w:val="01A61B7D"/>
    <w:rsid w:val="033B6E7D"/>
    <w:rsid w:val="07BE1E2B"/>
    <w:rsid w:val="0BED0F30"/>
    <w:rsid w:val="0D5A0848"/>
    <w:rsid w:val="130A061A"/>
    <w:rsid w:val="13CC3B21"/>
    <w:rsid w:val="18500FFC"/>
    <w:rsid w:val="18C035AA"/>
    <w:rsid w:val="1ABC044C"/>
    <w:rsid w:val="1D085BCA"/>
    <w:rsid w:val="1D243271"/>
    <w:rsid w:val="214B2B0B"/>
    <w:rsid w:val="25E76599"/>
    <w:rsid w:val="291063D9"/>
    <w:rsid w:val="33E41C73"/>
    <w:rsid w:val="34A02734"/>
    <w:rsid w:val="34C72A4F"/>
    <w:rsid w:val="36F34D9D"/>
    <w:rsid w:val="38991D8D"/>
    <w:rsid w:val="39761CB6"/>
    <w:rsid w:val="3BA32DF8"/>
    <w:rsid w:val="3CB40C8E"/>
    <w:rsid w:val="3FFD4EDF"/>
    <w:rsid w:val="44B567CA"/>
    <w:rsid w:val="45316114"/>
    <w:rsid w:val="482C010F"/>
    <w:rsid w:val="490948F4"/>
    <w:rsid w:val="51145BE4"/>
    <w:rsid w:val="526A01B2"/>
    <w:rsid w:val="53954C11"/>
    <w:rsid w:val="54E87AB4"/>
    <w:rsid w:val="5AB80692"/>
    <w:rsid w:val="5F64242D"/>
    <w:rsid w:val="60792A09"/>
    <w:rsid w:val="66EA3218"/>
    <w:rsid w:val="69410E6A"/>
    <w:rsid w:val="696E7728"/>
    <w:rsid w:val="6A695F22"/>
    <w:rsid w:val="6B0162BA"/>
    <w:rsid w:val="6D7E5C2F"/>
    <w:rsid w:val="6F1C7C49"/>
    <w:rsid w:val="71391469"/>
    <w:rsid w:val="79E20E8D"/>
    <w:rsid w:val="7B3038A5"/>
    <w:rsid w:val="7D57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457</Characters>
  <Lines>0</Lines>
  <Paragraphs>0</Paragraphs>
  <TotalTime>71</TotalTime>
  <ScaleCrop>false</ScaleCrop>
  <LinksUpToDate>false</LinksUpToDate>
  <CharactersWithSpaces>463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2024-03-15T07:50:00Z</dcterms:created>
  <dc:creator>李瑢</dc:creator>
  <cp:lastModifiedBy>Zeal K</cp:lastModifiedBy>
  <cp:lastPrinted>2024-03-18T04:02:00Z</cp:lastPrinted>
  <dcterms:modified xsi:type="dcterms:W3CDTF">2024-05-14T07:29:50Z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9067FB23DCAB4AE0BA71A81037290EBD</vt:lpwstr>
  </property>
</Properties>
</file>