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val="0"/>
        <w:wordWrap/>
        <w:overflowPunct/>
        <w:topLinePunct w:val="0"/>
        <w:autoSpaceDE w:val="0"/>
        <w:autoSpaceDN w:val="0"/>
        <w:bidi w:val="0"/>
        <w:adjustRightInd w:val="0"/>
        <w:snapToGrid w:val="0"/>
        <w:spacing w:before="154" w:line="219" w:lineRule="auto"/>
        <w:jc w:val="center"/>
        <w:textAlignment w:val="baseline"/>
        <w:rPr>
          <w:rFonts w:ascii="宋体" w:hAnsi="宋体" w:eastAsia="宋体" w:cs="宋体"/>
          <w:sz w:val="75"/>
          <w:szCs w:val="75"/>
        </w:rPr>
      </w:pPr>
      <w:r>
        <w:rPr>
          <w:rFonts w:ascii="宋体" w:hAnsi="宋体" w:eastAsia="宋体" w:cs="宋体"/>
          <w:b/>
          <w:bCs/>
          <w:color w:val="FF2A00"/>
          <w:spacing w:val="71"/>
          <w:w w:val="100"/>
          <w:kern w:val="0"/>
          <w:sz w:val="84"/>
          <w:szCs w:val="84"/>
          <w:fitText w:val="8700" w:id="1699112698"/>
        </w:rPr>
        <w:t>湖南</w:t>
      </w:r>
      <w:r>
        <w:rPr>
          <w:rFonts w:hint="eastAsia" w:ascii="宋体" w:hAnsi="宋体" w:eastAsia="宋体" w:cs="宋体"/>
          <w:b/>
          <w:bCs/>
          <w:color w:val="FF2A00"/>
          <w:spacing w:val="71"/>
          <w:w w:val="100"/>
          <w:kern w:val="0"/>
          <w:sz w:val="84"/>
          <w:szCs w:val="84"/>
          <w:fitText w:val="8700" w:id="1699112698"/>
          <w:lang w:val="en-US" w:eastAsia="zh-CN"/>
        </w:rPr>
        <w:t>女子</w:t>
      </w:r>
      <w:r>
        <w:rPr>
          <w:rFonts w:ascii="宋体" w:hAnsi="宋体" w:eastAsia="宋体" w:cs="宋体"/>
          <w:b/>
          <w:bCs/>
          <w:color w:val="FF2A00"/>
          <w:spacing w:val="71"/>
          <w:w w:val="100"/>
          <w:kern w:val="0"/>
          <w:sz w:val="84"/>
          <w:szCs w:val="84"/>
          <w:fitText w:val="8700" w:id="1699112698"/>
        </w:rPr>
        <w:t>学院</w:t>
      </w:r>
      <w:r>
        <w:rPr>
          <w:rFonts w:hint="eastAsia" w:ascii="宋体" w:hAnsi="宋体" w:eastAsia="宋体" w:cs="宋体"/>
          <w:b/>
          <w:bCs/>
          <w:color w:val="FF2A00"/>
          <w:spacing w:val="71"/>
          <w:w w:val="100"/>
          <w:kern w:val="0"/>
          <w:sz w:val="84"/>
          <w:szCs w:val="84"/>
          <w:fitText w:val="8700" w:id="1699112698"/>
          <w:lang w:val="en-US" w:eastAsia="zh-CN"/>
        </w:rPr>
        <w:t>文</w:t>
      </w:r>
      <w:r>
        <w:rPr>
          <w:rFonts w:ascii="宋体" w:hAnsi="宋体" w:eastAsia="宋体" w:cs="宋体"/>
          <w:b/>
          <w:bCs/>
          <w:color w:val="FF2A00"/>
          <w:spacing w:val="71"/>
          <w:w w:val="100"/>
          <w:kern w:val="0"/>
          <w:sz w:val="84"/>
          <w:szCs w:val="84"/>
          <w:fitText w:val="8700" w:id="1699112698"/>
        </w:rPr>
        <w:t>学</w:t>
      </w:r>
      <w:r>
        <w:rPr>
          <w:rFonts w:ascii="宋体" w:hAnsi="宋体" w:eastAsia="宋体" w:cs="宋体"/>
          <w:b/>
          <w:bCs/>
          <w:color w:val="FF2A00"/>
          <w:spacing w:val="2"/>
          <w:w w:val="100"/>
          <w:kern w:val="0"/>
          <w:sz w:val="84"/>
          <w:szCs w:val="84"/>
          <w:fitText w:val="8700" w:id="1699112698"/>
        </w:rPr>
        <w:t>院</w:t>
      </w:r>
    </w:p>
    <w:p>
      <w:pPr>
        <w:spacing w:before="84" w:line="60" w:lineRule="exact"/>
        <w:ind w:firstLine="2"/>
        <w:textAlignment w:val="center"/>
      </w:pPr>
      <w:r>
        <w:drawing>
          <wp:inline distT="0" distB="0" distL="0" distR="0">
            <wp:extent cx="5588000" cy="37465"/>
            <wp:effectExtent l="0" t="0" r="0" b="635"/>
            <wp:docPr id="1" name="IM 1"/>
            <wp:cNvGraphicFramePr/>
            <a:graphic xmlns:a="http://schemas.openxmlformats.org/drawingml/2006/main">
              <a:graphicData uri="http://schemas.openxmlformats.org/drawingml/2006/picture">
                <pic:pic xmlns:pic="http://schemas.openxmlformats.org/drawingml/2006/picture">
                  <pic:nvPicPr>
                    <pic:cNvPr id="1" name="IM 1"/>
                    <pic:cNvPicPr/>
                  </pic:nvPicPr>
                  <pic:blipFill>
                    <a:blip r:embed="rId6"/>
                    <a:stretch>
                      <a:fillRect/>
                    </a:stretch>
                  </pic:blipFill>
                  <pic:spPr>
                    <a:xfrm>
                      <a:off x="0" y="0"/>
                      <a:ext cx="5588031" cy="38068"/>
                    </a:xfrm>
                    <a:prstGeom prst="rect">
                      <a:avLst/>
                    </a:prstGeom>
                  </pic:spPr>
                </pic:pic>
              </a:graphicData>
            </a:graphic>
          </wp:inline>
        </w:drawing>
      </w:r>
    </w:p>
    <w:p>
      <w:pPr>
        <w:jc w:val="right"/>
      </w:pPr>
      <w:bookmarkStart w:id="5" w:name="_GoBack"/>
      <w:bookmarkEnd w:id="5"/>
      <w:r>
        <w:rPr>
          <w:rFonts w:hint="eastAsia" w:ascii="宋体" w:hAnsi="宋体" w:eastAsia="宋体" w:cs="宋体"/>
          <w:spacing w:val="-6"/>
          <w:sz w:val="32"/>
          <w:szCs w:val="32"/>
          <w:lang w:val="en-US" w:eastAsia="zh-CN"/>
        </w:rPr>
        <w:t>湘女院文</w:t>
      </w:r>
      <w:r>
        <w:rPr>
          <w:rFonts w:ascii="宋体" w:hAnsi="宋体" w:eastAsia="宋体" w:cs="宋体"/>
          <w:spacing w:val="-6"/>
          <w:sz w:val="32"/>
          <w:szCs w:val="32"/>
        </w:rPr>
        <w:t>字〔20</w:t>
      </w:r>
      <w:r>
        <w:rPr>
          <w:rFonts w:hint="eastAsia" w:ascii="宋体" w:hAnsi="宋体" w:eastAsia="宋体" w:cs="宋体"/>
          <w:spacing w:val="-6"/>
          <w:sz w:val="32"/>
          <w:szCs w:val="32"/>
          <w:lang w:val="en-US" w:eastAsia="zh-CN"/>
        </w:rPr>
        <w:t>21</w:t>
      </w:r>
      <w:r>
        <w:rPr>
          <w:rFonts w:ascii="宋体" w:hAnsi="宋体" w:eastAsia="宋体" w:cs="宋体"/>
          <w:spacing w:val="-6"/>
          <w:sz w:val="32"/>
          <w:szCs w:val="32"/>
        </w:rPr>
        <w:t>〕</w:t>
      </w:r>
      <w:r>
        <w:rPr>
          <w:rFonts w:hint="eastAsia" w:ascii="宋体" w:hAnsi="宋体" w:eastAsia="宋体" w:cs="宋体"/>
          <w:spacing w:val="-6"/>
          <w:sz w:val="32"/>
          <w:szCs w:val="32"/>
          <w:lang w:val="en-US" w:eastAsia="zh-CN"/>
        </w:rPr>
        <w:t>3</w:t>
      </w:r>
      <w:r>
        <w:rPr>
          <w:rFonts w:ascii="宋体" w:hAnsi="宋体" w:eastAsia="宋体" w:cs="宋体"/>
          <w:spacing w:val="-6"/>
          <w:sz w:val="32"/>
          <w:szCs w:val="32"/>
        </w:rPr>
        <w:t>号</w:t>
      </w:r>
    </w:p>
    <w:p>
      <w:pPr>
        <w:jc w:val="center"/>
        <w:rPr>
          <w:rFonts w:hint="eastAsia"/>
          <w:sz w:val="44"/>
          <w:szCs w:val="44"/>
        </w:rPr>
      </w:pPr>
    </w:p>
    <w:p>
      <w:pPr>
        <w:jc w:val="center"/>
        <w:rPr>
          <w:rFonts w:hint="eastAsia"/>
          <w:sz w:val="44"/>
          <w:szCs w:val="44"/>
        </w:rPr>
      </w:pPr>
      <w:r>
        <w:rPr>
          <w:rFonts w:hint="eastAsia"/>
          <w:sz w:val="44"/>
          <w:szCs w:val="44"/>
        </w:rPr>
        <w:t>文学院师范专业人才培养目标达成度</w:t>
      </w:r>
    </w:p>
    <w:p>
      <w:pPr>
        <w:jc w:val="center"/>
        <w:rPr>
          <w:rFonts w:hint="eastAsia"/>
          <w:sz w:val="44"/>
          <w:szCs w:val="44"/>
        </w:rPr>
      </w:pPr>
      <w:r>
        <w:rPr>
          <w:rFonts w:hint="eastAsia"/>
          <w:sz w:val="44"/>
          <w:szCs w:val="44"/>
        </w:rPr>
        <w:t>评价办法(试行)</w:t>
      </w:r>
    </w:p>
    <w:p>
      <w:pPr>
        <w:rPr>
          <w:rFonts w:hint="eastAsia"/>
        </w:rPr>
      </w:pPr>
    </w:p>
    <w:p>
      <w:pPr>
        <w:rPr>
          <w:rFonts w:hint="eastAsia"/>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为进一步提升本科教育教学质量，确保学院各专业培养目标的持续改进，规范专业培养目标达成度评价方法，</w:t>
      </w:r>
      <w:r>
        <w:rPr>
          <w:rFonts w:hint="eastAsia" w:ascii="宋体" w:hAnsi="宋体" w:eastAsia="宋体" w:cs="宋体"/>
          <w:sz w:val="28"/>
          <w:szCs w:val="28"/>
          <w:lang w:val="en-US" w:eastAsia="zh-CN"/>
        </w:rPr>
        <w:t>按照</w:t>
      </w:r>
      <w:r>
        <w:rPr>
          <w:rFonts w:hint="eastAsia" w:ascii="宋体" w:hAnsi="宋体" w:eastAsia="宋体" w:cs="宋体"/>
          <w:sz w:val="28"/>
          <w:szCs w:val="28"/>
        </w:rPr>
        <w:t>《湖南女子学院师范类专业人才培养目标评价管理与实施办法（试行）》</w:t>
      </w:r>
      <w:r>
        <w:rPr>
          <w:rFonts w:hint="eastAsia" w:ascii="宋体" w:hAnsi="宋体" w:eastAsia="宋体" w:cs="宋体"/>
          <w:sz w:val="28"/>
          <w:szCs w:val="28"/>
          <w:lang w:val="en-US" w:eastAsia="zh-CN"/>
        </w:rPr>
        <w:t>文件精神并</w:t>
      </w:r>
      <w:r>
        <w:rPr>
          <w:rFonts w:hint="eastAsia" w:ascii="宋体" w:hAnsi="宋体" w:eastAsia="宋体" w:cs="宋体"/>
          <w:sz w:val="28"/>
          <w:szCs w:val="28"/>
        </w:rPr>
        <w:t>结合师范专业二级认证要求，特制定本办法。</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黑体" w:hAnsi="黑体" w:eastAsia="黑体" w:cs="黑体"/>
          <w:sz w:val="28"/>
          <w:szCs w:val="28"/>
        </w:rPr>
      </w:pPr>
      <w:r>
        <w:rPr>
          <w:rFonts w:hint="eastAsia" w:ascii="黑体" w:hAnsi="黑体" w:eastAsia="黑体" w:cs="黑体"/>
          <w:sz w:val="28"/>
          <w:szCs w:val="28"/>
        </w:rPr>
        <w:t>一、评价及修订责任机构和责任人</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b w:val="0"/>
          <w:bCs w:val="0"/>
          <w:color w:val="000000"/>
          <w:spacing w:val="0"/>
          <w:w w:val="100"/>
          <w:position w:val="0"/>
          <w:sz w:val="28"/>
          <w:szCs w:val="28"/>
        </w:rPr>
        <w:t>学</w:t>
      </w:r>
      <w:r>
        <w:rPr>
          <w:color w:val="000000"/>
          <w:spacing w:val="0"/>
          <w:w w:val="100"/>
          <w:position w:val="0"/>
          <w:sz w:val="28"/>
          <w:szCs w:val="28"/>
        </w:rPr>
        <w:t>院是人才培养目标评价组织与实施的责任主体。</w:t>
      </w:r>
      <w:r>
        <w:rPr>
          <w:rFonts w:hint="eastAsia"/>
          <w:color w:val="000000"/>
          <w:spacing w:val="0"/>
          <w:w w:val="100"/>
          <w:position w:val="0"/>
          <w:sz w:val="28"/>
          <w:szCs w:val="28"/>
          <w:lang w:val="en-US" w:eastAsia="zh-CN"/>
        </w:rPr>
        <w:t>文学院成立培养目标达成度</w:t>
      </w:r>
      <w:r>
        <w:rPr>
          <w:color w:val="000000"/>
          <w:spacing w:val="0"/>
          <w:w w:val="100"/>
          <w:position w:val="0"/>
          <w:sz w:val="28"/>
          <w:szCs w:val="28"/>
        </w:rPr>
        <w:t>评价工作小组</w:t>
      </w:r>
      <w:r>
        <w:rPr>
          <w:rFonts w:hint="eastAsia"/>
          <w:color w:val="000000"/>
          <w:spacing w:val="0"/>
          <w:w w:val="100"/>
          <w:position w:val="0"/>
          <w:sz w:val="28"/>
          <w:szCs w:val="28"/>
          <w:lang w:eastAsia="zh-CN"/>
        </w:rPr>
        <w:t>，</w:t>
      </w:r>
      <w:r>
        <w:rPr>
          <w:color w:val="000000"/>
          <w:spacing w:val="0"/>
          <w:w w:val="100"/>
          <w:position w:val="0"/>
          <w:sz w:val="28"/>
          <w:szCs w:val="28"/>
        </w:rPr>
        <w:t>成员由院长、书记、分管教学工作副院长、分管学生工作副书记、系主任、专业负责人、教学委员、教学督导和专任教师</w:t>
      </w:r>
      <w:r>
        <w:rPr>
          <w:rFonts w:hint="eastAsia"/>
          <w:color w:val="000000"/>
          <w:spacing w:val="0"/>
          <w:w w:val="100"/>
          <w:position w:val="0"/>
          <w:sz w:val="28"/>
          <w:szCs w:val="28"/>
          <w:lang w:eastAsia="zh-CN"/>
        </w:rPr>
        <w:t>、</w:t>
      </w:r>
      <w:r>
        <w:rPr>
          <w:rFonts w:hint="eastAsia"/>
          <w:color w:val="000000"/>
          <w:spacing w:val="0"/>
          <w:w w:val="100"/>
          <w:position w:val="0"/>
          <w:sz w:val="28"/>
          <w:szCs w:val="28"/>
          <w:lang w:val="en-US" w:eastAsia="zh-CN"/>
        </w:rPr>
        <w:t>辅导员</w:t>
      </w:r>
      <w:r>
        <w:rPr>
          <w:color w:val="000000"/>
          <w:spacing w:val="0"/>
          <w:w w:val="100"/>
          <w:position w:val="0"/>
          <w:sz w:val="28"/>
          <w:szCs w:val="28"/>
        </w:rPr>
        <w:t>等组成，学院</w:t>
      </w:r>
      <w:r>
        <w:rPr>
          <w:rFonts w:hint="eastAsia"/>
          <w:color w:val="000000"/>
          <w:spacing w:val="0"/>
          <w:w w:val="100"/>
          <w:position w:val="0"/>
          <w:sz w:val="28"/>
          <w:szCs w:val="28"/>
          <w:lang w:eastAsia="zh-CN"/>
        </w:rPr>
        <w:t>教科</w:t>
      </w:r>
      <w:r>
        <w:rPr>
          <w:color w:val="000000"/>
          <w:spacing w:val="0"/>
          <w:w w:val="100"/>
          <w:position w:val="0"/>
          <w:sz w:val="28"/>
          <w:szCs w:val="28"/>
        </w:rPr>
        <w:t>办、学工办配合开展评价工作。其中院长为第一责任人，分管教学工作副院长为直接责任人。</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黑体" w:hAnsi="黑体" w:eastAsia="黑体" w:cs="黑体"/>
          <w:sz w:val="28"/>
          <w:szCs w:val="28"/>
        </w:rPr>
      </w:pPr>
      <w:r>
        <w:rPr>
          <w:rFonts w:hint="eastAsia" w:ascii="黑体" w:hAnsi="黑体" w:eastAsia="黑体" w:cs="黑体"/>
          <w:sz w:val="28"/>
          <w:szCs w:val="28"/>
        </w:rPr>
        <w:t>二、 评价依据</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黑体" w:hAnsi="黑体" w:eastAsia="宋体" w:cs="黑体"/>
          <w:sz w:val="28"/>
          <w:szCs w:val="28"/>
          <w:lang w:val="en-US" w:eastAsia="zh-CN"/>
        </w:rPr>
      </w:pPr>
      <w:r>
        <w:rPr>
          <w:rFonts w:hint="eastAsia" w:ascii="宋体" w:hAnsi="宋体" w:eastAsia="宋体" w:cs="宋体"/>
          <w:sz w:val="28"/>
          <w:szCs w:val="28"/>
        </w:rPr>
        <w:t>人才培养目标评价采取多方合议制度。包括但不限于：校内外管理专家、基础教育领域专家、同行专家，专业骨干教师，毕业后5年左右毕业生，教育主管部门、用人单位和实习基地管理人员及指导教师，学生家长等利益相关方。专业根据人才培养目标合理性评价、达成情况评价的内容和要求，选择适合对象参与评议。</w:t>
      </w:r>
      <w:r>
        <w:rPr>
          <w:rFonts w:hint="eastAsia" w:ascii="宋体" w:hAnsi="宋体" w:eastAsia="宋体" w:cs="宋体"/>
          <w:sz w:val="28"/>
          <w:szCs w:val="28"/>
          <w:lang w:val="en-US" w:eastAsia="zh-CN"/>
        </w:rPr>
        <w:t>具体评价依据为：</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1.毕业生跟踪反馈报告。包括毕业生对培养目标的认可程度、个人发展现状及其他建议和意见。</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2.社会机构评价报告。包括用人单位、教育行政部门及其他利益相关方</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行业专家</w:t>
      </w:r>
      <w:r>
        <w:rPr>
          <w:rFonts w:hint="eastAsia" w:ascii="宋体" w:hAnsi="宋体" w:eastAsia="宋体" w:cs="宋体"/>
          <w:sz w:val="28"/>
          <w:szCs w:val="28"/>
        </w:rPr>
        <w:t>对毕业生的工作能力、现实表现与培养目标的吻合度评价。</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黑体" w:hAnsi="黑体" w:eastAsia="黑体" w:cs="黑体"/>
          <w:sz w:val="28"/>
          <w:szCs w:val="28"/>
        </w:rPr>
      </w:pPr>
      <w:r>
        <w:rPr>
          <w:rFonts w:hint="eastAsia" w:ascii="黑体" w:hAnsi="黑体" w:eastAsia="黑体" w:cs="黑体"/>
          <w:sz w:val="28"/>
          <w:szCs w:val="28"/>
        </w:rPr>
        <w:t>三、 评价对象</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毕业5年左右的文学院各师范专业毕业生。</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黑体" w:hAnsi="黑体" w:eastAsia="黑体" w:cs="黑体"/>
          <w:sz w:val="28"/>
          <w:szCs w:val="28"/>
        </w:rPr>
      </w:pPr>
      <w:r>
        <w:rPr>
          <w:rFonts w:hint="eastAsia" w:ascii="黑体" w:hAnsi="黑体" w:eastAsia="黑体" w:cs="黑体"/>
          <w:sz w:val="28"/>
          <w:szCs w:val="28"/>
        </w:rPr>
        <w:t>四、 评价周期</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原则上，每</w:t>
      </w:r>
      <w:r>
        <w:rPr>
          <w:rFonts w:hint="eastAsia" w:ascii="宋体" w:hAnsi="宋体" w:eastAsia="宋体" w:cs="宋体"/>
          <w:sz w:val="28"/>
          <w:szCs w:val="28"/>
          <w:lang w:val="en-US" w:eastAsia="zh-CN"/>
        </w:rPr>
        <w:t>2</w:t>
      </w:r>
      <w:r>
        <w:rPr>
          <w:rFonts w:hint="eastAsia" w:ascii="宋体" w:hAnsi="宋体" w:eastAsia="宋体" w:cs="宋体"/>
          <w:sz w:val="28"/>
          <w:szCs w:val="28"/>
        </w:rPr>
        <w:t>年开展一次专业培养目标达成度评价工作。</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黑体" w:hAnsi="黑体" w:eastAsia="黑体" w:cs="黑体"/>
          <w:sz w:val="28"/>
          <w:szCs w:val="28"/>
          <w:lang w:val="en-US" w:eastAsia="zh-CN"/>
        </w:rPr>
      </w:pPr>
      <w:r>
        <w:rPr>
          <w:rFonts w:hint="eastAsia" w:ascii="黑体" w:hAnsi="黑体" w:eastAsia="黑体" w:cs="黑体"/>
          <w:sz w:val="28"/>
          <w:szCs w:val="28"/>
        </w:rPr>
        <w:t>五、 评价方法</w:t>
      </w:r>
      <w:r>
        <w:rPr>
          <w:rFonts w:hint="eastAsia" w:ascii="黑体" w:hAnsi="黑体" w:eastAsia="黑体" w:cs="黑体"/>
          <w:sz w:val="28"/>
          <w:szCs w:val="28"/>
          <w:lang w:val="en-US" w:eastAsia="zh-CN"/>
        </w:rPr>
        <w:t>与评价步骤</w:t>
      </w:r>
    </w:p>
    <w:p>
      <w:pPr>
        <w:pStyle w:val="5"/>
        <w:keepNext/>
        <w:keepLines/>
        <w:pageBreakBefore w:val="0"/>
        <w:widowControl w:val="0"/>
        <w:shd w:val="clear" w:color="auto" w:fill="auto"/>
        <w:kinsoku/>
        <w:wordWrap/>
        <w:overflowPunct/>
        <w:topLinePunct w:val="0"/>
        <w:autoSpaceDE/>
        <w:autoSpaceDN/>
        <w:bidi w:val="0"/>
        <w:adjustRightInd/>
        <w:snapToGrid/>
        <w:spacing w:before="0" w:after="0" w:line="640" w:lineRule="exact"/>
        <w:ind w:left="0" w:right="0" w:firstLine="560" w:firstLineChars="200"/>
        <w:jc w:val="both"/>
        <w:textAlignment w:val="auto"/>
        <w:rPr>
          <w:rFonts w:hint="default" w:ascii="宋体" w:hAnsi="宋体" w:eastAsia="宋体" w:cs="宋体"/>
          <w:sz w:val="28"/>
          <w:szCs w:val="28"/>
          <w:lang w:val="en-US" w:eastAsia="zh-CN"/>
        </w:rPr>
      </w:pPr>
      <w:r>
        <w:rPr>
          <w:rFonts w:hint="eastAsia" w:ascii="宋体" w:hAnsi="宋体" w:eastAsia="宋体" w:cs="宋体"/>
          <w:sz w:val="28"/>
          <w:szCs w:val="28"/>
        </w:rPr>
        <w:t>人才培养目标评价坚持内部与外部评价相结合，综合应用直接和间接评价、定性与定量评价等多样化的评价方式及策略。常用的评价方法包括个别访谈法、集体访谈法、问卷调查法和专家评议法等。评价前需对评价方法进行选择和优化，合理性评价和达成情况评价分别至少选择两种评价方法同时进行评价。</w:t>
      </w:r>
      <w:r>
        <w:rPr>
          <w:rFonts w:hint="eastAsia" w:ascii="宋体" w:hAnsi="宋体" w:eastAsia="宋体" w:cs="宋体"/>
          <w:sz w:val="28"/>
          <w:szCs w:val="28"/>
          <w:lang w:val="en-US" w:eastAsia="zh-CN"/>
        </w:rPr>
        <w:t>文学院各专业的培养目标达成度评价</w:t>
      </w:r>
      <w:r>
        <w:rPr>
          <w:rFonts w:hint="eastAsia" w:cs="宋体"/>
          <w:sz w:val="28"/>
          <w:szCs w:val="28"/>
          <w:lang w:val="en-US" w:eastAsia="zh-CN"/>
        </w:rPr>
        <w:t>，可采取如下方法进行并按步骤实施：</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（一）访谈法</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个别访谈法是指通过面对面口头交谈或通过电话、QQ、微信等方式以语音或视频交谈等方式直接向访谈对象了解人才培养目标合理性或达成情况的评价方法。集体访谈法是指通过面对面集体座谈或者通过腾讯会议、ZOOM、钉钉等网络会议等方式直接向访谈对象了解人才培养目标合理性和达成情况的评价方法。</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具体操作步骤：</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1.依据评价依据设计访谈议题。访谈议题一般由专业负责 人设计，教学副院长审核。访谈议题要紧紧围绕专业设置的人才培养目标是否与评价依据相吻合而设计，突出重点，聚焦问题。议题要覆盖评价依据所有内容，要有区分度，内容不重复、不交叉。</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根据访谈议题选择有代表性的访谈对象。访谈议题要与访谈对象所从事的专业或工作领域或其切身利益密切相关。访谈毕业生还要考虑其工作年限的长短。访谈前，工作人员要主动与访谈对象联系沟通，明确好访谈内容、方式、时间和地点等；要提前将人才培养目标合理性和达成情况评价的有关资料发放给 访谈对象，让访谈对象做好做足接受访谈的准备工作。个别访谈一般每个议题至少选择5个以上、有代表性的访谈对象。集体访谈一般10人左右规模；可以开展多次集体访谈，以便掌握全面信息。</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3.实施访谈。工作人员应掌握一定的访谈技巧。访谈氛围 要轻松，双方交流要平等。要以倾听为主，把大部分时间留给访谈对象，以获得足够的信息量。要根据访谈过程中获得的相关信息和初步结论，及时调整访谈角度和内容，既能获取完整信息，又能把问题谈准、谈透。</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4.整理、归纳和分析。工作人员要及时对访谈记录进行整理、归纳和汇总，做好信息过滤，剔除明显不合理或关联度不高的内容。评价工作组以集体评议的方式对汇总信息进行纵横比对和综合分析，形成有效衔接、相互支撑的信息链条，得出整体性的判断和明确结论，提出改进意见和建议。</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5.撰写访谈调查分析报告。调查分析报告应紧扣评价主题, 简单明了。同时，整理好访谈记录、集体评议记录等材料并归档保存。</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（二）问卷调查法</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问卷调查法是指运用统一设计的问卷向被调查对象了解人才培养目标合理性和达成情况的评价方法。具体操作步骤：</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1.根据评价依据设计访谈调查问卷。调查问卷一般由专业 负责人设计，教学副院长审核。问题设计是做好问卷调查的关键，要紧紧围绕人才培养目标是否与评价依据相吻合而设计，突出重点。问题要覆盖评价依据所有内容，内容不重复、不交叉。调查问卷要根据不同调查对象分别设计，问卷问题要与调查对象所从事的专业或工作领域或其切身利益密切相关。问卷设计可以是定量、定性或其他组合方式，可以是纸质问卷，也可以利用问卷星等工具设计成电子问卷。</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2.根据不同调查问卷选择有代表性的调查对象。如调查的问题涉及专业人才培养目标是否符合党的教育方针和国家教师教育相关政策，国家、地区基础教育改革发展和教师队伍建设重 大战略需求，《国标》，“认证标准”，学校办学与人才培养目标定位等，可选取校内管理专家、同行专家，校外基础教育领域专家、同行专家和教育主管部门、用人单位和实习基地管理人员及指导教师等利益相关方作为调查对象。如调查的问题涉及专业人才培养目标是否符合用人单位对人才发展潜力、专业技能、综合素质的需求，毕业生主流职业发展需求等，则可选择教育主管部 门、用人单位和实习基地管理人员及指导教师，专业毕业后5年 左右毕业生，学生家长等利益相关方作为调查对象。如调查的问题涉及学生毕业后5年左右职业发展状况是否与专业设立的人才培养目标一致等，则可选择专业骨干教师、专业毕业后5年左右毕业生，教育主管部门、用人单位和实习基地管理人员和指导教师，学生家长等利益相关方作为调查对象。</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3.调查实施。调查前，工作人员要主动与调查对象联系，让调查对象知晓调查的目的、意义和要求，并及时通过电子邮件、 微信、QQ、邮箱等方式将调查问卷发放给调查对象。问卷调查实施工作可以由评价工作小组组织实施，也可以委托社会专门机构实施，问卷调查要确保样本数量合理。量表性问卷调查样本量一般至少是量表题项数的5倍，非量表性问卷调查样本量一般至少100以上。</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4.整理、统计和分析。工作人员要及时对回收的调查问卷进行整理、统计和分析，在深入分析统计结果的基础上，得出初步调查结论。评价工作小组以集体评议的方式对初步调查结论进行综合分析，得出整体性判断，提出改进意见和建议。</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5.撰写问卷调查分析报告。调查分析报告应紧扣评价主题, 简单明了。同时，整理好调查问卷、统计分析记录、集体评议记录等材料归档保存。</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（三）专家评议法</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专家评议法是指以函评或会评方式邀请校内外同一专业领域内专家、师范类专业认证专家、教学管理专家等通过审读和分析相关材料，对人才培养目标合理性或达成情况做出整体判断的评价方法。具体操作步骤：</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准备好供专家审读的有关人才培养目标合理性或达成情况评价的材料。如人才培养方案，社会需求调研工作方案和分析报告，人才培养目标论证材料，毕业生跟踪调研报告，学校办学和人才培养目标定位阐述材料，用人单位对人才发展潜力、专业技能、综合素质的需求调研报告，毕业生主流职业发展需求调研报告等材料。</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组织评议。如采用函评的方式，则要及时将材料寄送至专家手中，并与专家保持密切联系，及时准确回复专家评审过程中提出的问题和补充需要的材料。如采取会议的方式，要聘请经验丰富的专家担任评议组组长，由组长组织评议。会议评议前，专业负责人要向专家组详细报告人才培养目标制定和达成的有关情况，回答专家组提出的问题。函评一般邀请10位专家左右，会评一般由5位左右专家组成专家组。</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整理专家会议评议结论及提出的改进意见和建议。整理好会议记录、评审结论等材料并归档保存。</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评价小组需综合毕业生跟踪反馈结果和社会机构</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专家</w:t>
      </w:r>
      <w:r>
        <w:rPr>
          <w:rFonts w:hint="eastAsia" w:ascii="宋体" w:hAnsi="宋体" w:eastAsia="宋体" w:cs="宋体"/>
          <w:sz w:val="28"/>
          <w:szCs w:val="28"/>
        </w:rPr>
        <w:t>反馈结果，采取定性和定量相结合的方式得出培养目标是否达成的结论。在定量评价中，毕业生自评占40%</w:t>
      </w:r>
      <w:r>
        <w:rPr>
          <w:rFonts w:hint="eastAsia" w:ascii="宋体" w:hAnsi="宋体" w:eastAsia="宋体" w:cs="宋体"/>
          <w:sz w:val="28"/>
          <w:szCs w:val="28"/>
          <w:lang w:eastAsia="zh-CN"/>
        </w:rPr>
        <w:t>，</w:t>
      </w:r>
      <w:r>
        <w:rPr>
          <w:rFonts w:hint="eastAsia" w:ascii="宋体" w:hAnsi="宋体" w:eastAsia="宋体" w:cs="宋体"/>
          <w:sz w:val="28"/>
          <w:szCs w:val="28"/>
        </w:rPr>
        <w:t>用人单位</w:t>
      </w:r>
      <w:r>
        <w:rPr>
          <w:rFonts w:hint="eastAsia" w:ascii="宋体" w:hAnsi="宋体" w:eastAsia="宋体" w:cs="宋体"/>
          <w:sz w:val="28"/>
          <w:szCs w:val="28"/>
          <w:lang w:val="en-US" w:eastAsia="zh-CN"/>
        </w:rPr>
        <w:t>及社会机构、专家</w:t>
      </w:r>
      <w:r>
        <w:rPr>
          <w:rFonts w:hint="eastAsia" w:ascii="宋体" w:hAnsi="宋体" w:eastAsia="宋体" w:cs="宋体"/>
          <w:sz w:val="28"/>
          <w:szCs w:val="28"/>
        </w:rPr>
        <w:t>评价60%。</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黑体" w:hAnsi="黑体" w:eastAsia="黑体" w:cs="黑体"/>
          <w:sz w:val="28"/>
          <w:szCs w:val="28"/>
        </w:rPr>
      </w:pPr>
      <w:r>
        <w:rPr>
          <w:rFonts w:hint="eastAsia" w:ascii="黑体" w:hAnsi="黑体" w:eastAsia="黑体" w:cs="黑体"/>
          <w:sz w:val="28"/>
          <w:szCs w:val="28"/>
        </w:rPr>
        <w:t>六、 评价程序</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1.学院部署培养目标达成度评价工作；</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2.专业召开培养目标达成度评价工作会议：确定工作内容、负责人、评价小组成员与任务分工、截止时间；</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3.评价小组搜集整理毕业生和用人单位的调查资料，绘制图表，撰写评价报告；</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4.学院教学指导委员会讨论培养目标达成度评价报告，形成初步意见并提交学院；</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5.学院组织校内外专家对专业的培养目标达成情况报告进行审查。</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黑体" w:hAnsi="黑体" w:eastAsia="黑体" w:cs="黑体"/>
          <w:sz w:val="28"/>
          <w:szCs w:val="28"/>
        </w:rPr>
        <w:t>七、评价结果及应用</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评价结果。学院评价工作小组要对通过多种评价方法获得的评价结果进行综合分析，按学校要求形成“人才培养目标合理性评价”和“人才培养目标达成情况评价”分析报告（见附件），包括专业基本情况、评价依据、评价方法、评价对象、评价结果及分析、主要问题及改进措施等。分析报告和相关支撑材料（评价实施方案、相关纪录、数据和结果使用情况）要完整、可追踪，由学院存档，保存6年。</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结果应用。评价工作小组综合评价结果，形成培养目标达成情况分析报告，并提交学院。学院组织校内外专家对培养目标达成情况分析报告进行审查。培养目标达成情况分析报告作为下一轮培养目标和毕业要求修订的重要依据。</w:t>
      </w:r>
    </w:p>
    <w:p>
      <w:pPr>
        <w:rPr>
          <w:rFonts w:hint="eastAsia" w:ascii="宋体" w:hAnsi="宋体" w:eastAsia="宋体" w:cs="宋体"/>
          <w:sz w:val="28"/>
          <w:szCs w:val="28"/>
        </w:rPr>
      </w:pPr>
    </w:p>
    <w:p>
      <w:pPr>
        <w:jc w:val="right"/>
        <w:rPr>
          <w:rFonts w:hint="eastAsia" w:ascii="宋体" w:hAnsi="宋体" w:eastAsia="宋体" w:cs="宋体"/>
          <w:sz w:val="28"/>
          <w:szCs w:val="28"/>
        </w:rPr>
      </w:pPr>
      <w:r>
        <w:rPr>
          <w:rFonts w:hint="eastAsia" w:ascii="宋体" w:hAnsi="宋体" w:eastAsia="宋体" w:cs="宋体"/>
          <w:sz w:val="28"/>
          <w:szCs w:val="28"/>
        </w:rPr>
        <w:t>湖南女子学院文院</w:t>
      </w:r>
    </w:p>
    <w:p>
      <w:pPr>
        <w:jc w:val="right"/>
        <w:rPr>
          <w:rFonts w:hint="eastAsia" w:ascii="宋体" w:hAnsi="宋体" w:eastAsia="宋体" w:cs="宋体"/>
          <w:sz w:val="28"/>
          <w:szCs w:val="28"/>
        </w:rPr>
        <w:sectPr>
          <w:pgSz w:w="11906" w:h="16838"/>
          <w:pgMar w:top="1440" w:right="1800" w:bottom="1440" w:left="1800" w:header="851" w:footer="992" w:gutter="0"/>
          <w:cols w:space="425" w:num="1"/>
          <w:docGrid w:type="lines" w:linePitch="312" w:charSpace="0"/>
        </w:sectPr>
      </w:pPr>
      <w:r>
        <w:rPr>
          <w:rFonts w:hint="eastAsia" w:ascii="宋体" w:hAnsi="宋体" w:eastAsia="宋体" w:cs="宋体"/>
          <w:sz w:val="28"/>
          <w:szCs w:val="28"/>
        </w:rPr>
        <w:t>202</w:t>
      </w:r>
      <w:r>
        <w:rPr>
          <w:rFonts w:hint="eastAsia" w:ascii="宋体" w:hAnsi="宋体" w:eastAsia="宋体" w:cs="宋体"/>
          <w:sz w:val="28"/>
          <w:szCs w:val="28"/>
          <w:lang w:val="en-US" w:eastAsia="zh-CN"/>
        </w:rPr>
        <w:t>1</w:t>
      </w:r>
      <w:r>
        <w:rPr>
          <w:rFonts w:hint="eastAsia" w:ascii="宋体" w:hAnsi="宋体" w:eastAsia="宋体" w:cs="宋体"/>
          <w:sz w:val="28"/>
          <w:szCs w:val="28"/>
        </w:rPr>
        <w:t>年</w:t>
      </w:r>
      <w:r>
        <w:rPr>
          <w:rFonts w:hint="eastAsia" w:ascii="宋体" w:hAnsi="宋体" w:eastAsia="宋体" w:cs="宋体"/>
          <w:sz w:val="28"/>
          <w:szCs w:val="28"/>
          <w:lang w:val="en-US" w:eastAsia="zh-CN"/>
        </w:rPr>
        <w:t>11</w:t>
      </w:r>
      <w:r>
        <w:rPr>
          <w:rFonts w:hint="eastAsia" w:ascii="宋体" w:hAnsi="宋体" w:eastAsia="宋体" w:cs="宋体"/>
          <w:sz w:val="28"/>
          <w:szCs w:val="28"/>
        </w:rPr>
        <w:t>月12日</w:t>
      </w:r>
    </w:p>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left"/>
        <w:textAlignment w:val="auto"/>
        <w:rPr>
          <w:color w:val="000000"/>
          <w:spacing w:val="0"/>
          <w:w w:val="100"/>
          <w:position w:val="0"/>
          <w:sz w:val="28"/>
          <w:szCs w:val="28"/>
        </w:rPr>
      </w:pPr>
      <w:r>
        <w:rPr>
          <w:color w:val="000000"/>
          <w:spacing w:val="0"/>
          <w:w w:val="100"/>
          <w:position w:val="0"/>
          <w:sz w:val="28"/>
          <w:szCs w:val="28"/>
        </w:rPr>
        <w:t>附件</w:t>
      </w:r>
      <w:r>
        <w:rPr>
          <w:rFonts w:hint="eastAsia"/>
          <w:color w:val="000000"/>
          <w:spacing w:val="0"/>
          <w:w w:val="100"/>
          <w:position w:val="0"/>
          <w:sz w:val="28"/>
          <w:szCs w:val="28"/>
          <w:lang w:val="en-US" w:eastAsia="zh-CN"/>
        </w:rPr>
        <w:t>1</w:t>
      </w:r>
      <w:r>
        <w:rPr>
          <w:color w:val="000000"/>
          <w:spacing w:val="0"/>
          <w:w w:val="100"/>
          <w:position w:val="0"/>
          <w:sz w:val="28"/>
          <w:szCs w:val="28"/>
        </w:rPr>
        <w:t>:</w:t>
      </w:r>
    </w:p>
    <w:p>
      <w:pPr>
        <w:pStyle w:val="6"/>
        <w:keepNext w:val="0"/>
        <w:keepLines w:val="0"/>
        <w:widowControl w:val="0"/>
        <w:shd w:val="clear" w:color="auto" w:fill="auto"/>
        <w:bidi w:val="0"/>
        <w:spacing w:before="0" w:after="360"/>
        <w:ind w:left="0" w:right="0" w:firstLine="0"/>
        <w:jc w:val="center"/>
        <w:rPr>
          <w:rFonts w:hint="eastAsia" w:ascii="宋体" w:hAnsi="宋体" w:eastAsia="宋体" w:cs="宋体"/>
          <w:sz w:val="36"/>
          <w:szCs w:val="36"/>
        </w:rPr>
      </w:pPr>
      <w:r>
        <w:rPr>
          <w:rFonts w:hint="eastAsia" w:cs="宋体"/>
          <w:color w:val="000000"/>
          <w:spacing w:val="0"/>
          <w:w w:val="100"/>
          <w:position w:val="0"/>
          <w:sz w:val="36"/>
          <w:szCs w:val="36"/>
          <w:lang w:val="en-US" w:eastAsia="zh-CN"/>
        </w:rPr>
        <w:t>文学院</w:t>
      </w:r>
      <w:r>
        <w:rPr>
          <w:rFonts w:hint="eastAsia" w:ascii="宋体" w:hAnsi="宋体" w:eastAsia="宋体" w:cs="宋体"/>
          <w:color w:val="000000"/>
          <w:spacing w:val="0"/>
          <w:w w:val="100"/>
          <w:position w:val="0"/>
          <w:sz w:val="36"/>
          <w:szCs w:val="36"/>
        </w:rPr>
        <w:t>XX专业人才培养目标合理性评价分析报告</w:t>
      </w:r>
    </w:p>
    <w:tbl>
      <w:tblPr>
        <w:tblStyle w:val="3"/>
        <w:tblW w:w="0" w:type="auto"/>
        <w:jc w:val="center"/>
        <w:tblLayout w:type="fixed"/>
        <w:tblCellMar>
          <w:top w:w="0" w:type="dxa"/>
          <w:left w:w="10" w:type="dxa"/>
          <w:bottom w:w="0" w:type="dxa"/>
          <w:right w:w="10" w:type="dxa"/>
        </w:tblCellMar>
      </w:tblPr>
      <w:tblGrid>
        <w:gridCol w:w="2846"/>
        <w:gridCol w:w="5405"/>
      </w:tblGrid>
      <w:tr>
        <w:trPr>
          <w:trHeight w:val="739" w:hRule="exact"/>
          <w:jc w:val="center"/>
        </w:trPr>
        <w:tc>
          <w:tcPr>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专业负责人（签字）</w:t>
            </w: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rPr>
          <w:trHeight w:val="797" w:hRule="exact"/>
          <w:jc w:val="center"/>
        </w:trPr>
        <w:tc>
          <w:tcPr>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教学副院长（签字）</w:t>
            </w: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821" w:hRule="exact"/>
          <w:jc w:val="center"/>
        </w:trPr>
        <w:tc>
          <w:tcPr>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80" w:right="0" w:firstLine="0"/>
              <w:jc w:val="center"/>
            </w:pPr>
            <w:r>
              <w:rPr>
                <w:color w:val="000000"/>
                <w:spacing w:val="0"/>
                <w:w w:val="100"/>
                <w:position w:val="0"/>
              </w:rPr>
              <w:t>院长（签字）</w:t>
            </w:r>
          </w:p>
        </w:tc>
        <w:tc>
          <w:tcPr>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bl>
    <w:p>
      <w:pPr>
        <w:widowControl w:val="0"/>
        <w:spacing w:after="539" w:line="1" w:lineRule="exact"/>
      </w:pPr>
    </w:p>
    <w:p>
      <w:pPr>
        <w:pStyle w:val="8"/>
        <w:keepNext w:val="0"/>
        <w:keepLines w:val="0"/>
        <w:widowControl w:val="0"/>
        <w:shd w:val="clear" w:color="auto" w:fill="auto"/>
        <w:tabs>
          <w:tab w:val="left" w:pos="602"/>
        </w:tabs>
        <w:bidi w:val="0"/>
        <w:spacing w:before="0" w:after="700" w:line="240" w:lineRule="auto"/>
        <w:ind w:left="0" w:right="0" w:firstLine="0"/>
        <w:jc w:val="left"/>
      </w:pPr>
      <w:bookmarkStart w:id="0" w:name="bookmark41"/>
      <w:r>
        <w:rPr>
          <w:color w:val="000000"/>
          <w:spacing w:val="0"/>
          <w:w w:val="100"/>
          <w:position w:val="0"/>
        </w:rPr>
        <w:t>一</w:t>
      </w:r>
      <w:bookmarkEnd w:id="0"/>
      <w:r>
        <w:rPr>
          <w:color w:val="000000"/>
          <w:spacing w:val="0"/>
          <w:w w:val="100"/>
          <w:position w:val="0"/>
        </w:rPr>
        <w:t>、</w:t>
      </w:r>
      <w:r>
        <w:rPr>
          <w:color w:val="000000"/>
          <w:spacing w:val="0"/>
          <w:w w:val="100"/>
          <w:position w:val="0"/>
        </w:rPr>
        <w:tab/>
      </w:r>
      <w:r>
        <w:rPr>
          <w:color w:val="000000"/>
          <w:spacing w:val="0"/>
          <w:w w:val="100"/>
          <w:position w:val="0"/>
        </w:rPr>
        <w:t>专业基本情况</w:t>
      </w:r>
    </w:p>
    <w:p>
      <w:pPr>
        <w:pStyle w:val="8"/>
        <w:keepNext w:val="0"/>
        <w:keepLines w:val="0"/>
        <w:widowControl w:val="0"/>
        <w:shd w:val="clear" w:color="auto" w:fill="auto"/>
        <w:tabs>
          <w:tab w:val="left" w:pos="602"/>
        </w:tabs>
        <w:bidi w:val="0"/>
        <w:spacing w:before="0" w:after="700" w:line="240" w:lineRule="auto"/>
        <w:ind w:left="0" w:right="0" w:firstLine="0"/>
        <w:jc w:val="left"/>
      </w:pPr>
      <w:bookmarkStart w:id="1" w:name="bookmark42"/>
      <w:r>
        <w:rPr>
          <w:color w:val="000000"/>
          <w:spacing w:val="0"/>
          <w:w w:val="100"/>
          <w:position w:val="0"/>
        </w:rPr>
        <w:t>二</w:t>
      </w:r>
      <w:bookmarkEnd w:id="1"/>
      <w:r>
        <w:rPr>
          <w:color w:val="000000"/>
          <w:spacing w:val="0"/>
          <w:w w:val="100"/>
          <w:position w:val="0"/>
        </w:rPr>
        <w:t>、</w:t>
      </w:r>
      <w:r>
        <w:rPr>
          <w:color w:val="000000"/>
          <w:spacing w:val="0"/>
          <w:w w:val="100"/>
          <w:position w:val="0"/>
        </w:rPr>
        <w:tab/>
      </w:r>
      <w:r>
        <w:rPr>
          <w:color w:val="000000"/>
          <w:spacing w:val="0"/>
          <w:w w:val="100"/>
          <w:position w:val="0"/>
        </w:rPr>
        <w:t>评价依据</w:t>
      </w:r>
    </w:p>
    <w:p>
      <w:pPr>
        <w:pStyle w:val="8"/>
        <w:keepNext w:val="0"/>
        <w:keepLines w:val="0"/>
        <w:widowControl w:val="0"/>
        <w:shd w:val="clear" w:color="auto" w:fill="auto"/>
        <w:tabs>
          <w:tab w:val="left" w:pos="602"/>
        </w:tabs>
        <w:bidi w:val="0"/>
        <w:spacing w:before="0" w:after="700" w:line="240" w:lineRule="auto"/>
        <w:ind w:left="0" w:right="0" w:firstLine="0"/>
        <w:jc w:val="left"/>
      </w:pPr>
      <w:bookmarkStart w:id="2" w:name="bookmark43"/>
      <w:r>
        <w:rPr>
          <w:color w:val="000000"/>
          <w:spacing w:val="0"/>
          <w:w w:val="100"/>
          <w:position w:val="0"/>
        </w:rPr>
        <w:t>三</w:t>
      </w:r>
      <w:bookmarkEnd w:id="2"/>
      <w:r>
        <w:rPr>
          <w:color w:val="000000"/>
          <w:spacing w:val="0"/>
          <w:w w:val="100"/>
          <w:position w:val="0"/>
        </w:rPr>
        <w:t>、</w:t>
      </w:r>
      <w:r>
        <w:rPr>
          <w:color w:val="000000"/>
          <w:spacing w:val="0"/>
          <w:w w:val="100"/>
          <w:position w:val="0"/>
        </w:rPr>
        <w:tab/>
      </w:r>
      <w:r>
        <w:rPr>
          <w:color w:val="000000"/>
          <w:spacing w:val="0"/>
          <w:w w:val="100"/>
          <w:position w:val="0"/>
        </w:rPr>
        <w:t>评价方法、评价对象</w:t>
      </w:r>
    </w:p>
    <w:p>
      <w:pPr>
        <w:pStyle w:val="8"/>
        <w:keepNext w:val="0"/>
        <w:keepLines w:val="0"/>
        <w:widowControl w:val="0"/>
        <w:shd w:val="clear" w:color="auto" w:fill="auto"/>
        <w:tabs>
          <w:tab w:val="left" w:pos="602"/>
        </w:tabs>
        <w:bidi w:val="0"/>
        <w:spacing w:before="0" w:after="700" w:line="240" w:lineRule="auto"/>
        <w:ind w:left="0" w:right="0" w:firstLine="0"/>
        <w:jc w:val="left"/>
      </w:pPr>
      <w:bookmarkStart w:id="3" w:name="bookmark44"/>
      <w:r>
        <w:rPr>
          <w:color w:val="000000"/>
          <w:spacing w:val="0"/>
          <w:w w:val="100"/>
          <w:position w:val="0"/>
        </w:rPr>
        <w:t>四</w:t>
      </w:r>
      <w:bookmarkEnd w:id="3"/>
      <w:r>
        <w:rPr>
          <w:color w:val="000000"/>
          <w:spacing w:val="0"/>
          <w:w w:val="100"/>
          <w:position w:val="0"/>
        </w:rPr>
        <w:t>、</w:t>
      </w:r>
      <w:r>
        <w:rPr>
          <w:color w:val="000000"/>
          <w:spacing w:val="0"/>
          <w:w w:val="100"/>
          <w:position w:val="0"/>
        </w:rPr>
        <w:tab/>
      </w:r>
      <w:r>
        <w:rPr>
          <w:color w:val="000000"/>
          <w:spacing w:val="0"/>
          <w:w w:val="100"/>
          <w:position w:val="0"/>
        </w:rPr>
        <w:t>评价结果及分析</w:t>
      </w:r>
    </w:p>
    <w:p>
      <w:pPr>
        <w:pStyle w:val="8"/>
        <w:keepNext w:val="0"/>
        <w:keepLines w:val="0"/>
        <w:widowControl w:val="0"/>
        <w:shd w:val="clear" w:color="auto" w:fill="auto"/>
        <w:tabs>
          <w:tab w:val="left" w:pos="602"/>
        </w:tabs>
        <w:bidi w:val="0"/>
        <w:spacing w:before="0" w:after="700" w:line="240" w:lineRule="auto"/>
        <w:ind w:left="0" w:right="0" w:firstLine="0"/>
        <w:jc w:val="left"/>
      </w:pPr>
      <w:bookmarkStart w:id="4" w:name="bookmark45"/>
      <w:r>
        <w:rPr>
          <w:color w:val="000000"/>
          <w:spacing w:val="0"/>
          <w:w w:val="100"/>
          <w:position w:val="0"/>
        </w:rPr>
        <w:t>五</w:t>
      </w:r>
      <w:bookmarkEnd w:id="4"/>
      <w:r>
        <w:rPr>
          <w:color w:val="000000"/>
          <w:spacing w:val="0"/>
          <w:w w:val="100"/>
          <w:position w:val="0"/>
        </w:rPr>
        <w:t>、</w:t>
      </w:r>
      <w:r>
        <w:rPr>
          <w:color w:val="000000"/>
          <w:spacing w:val="0"/>
          <w:w w:val="100"/>
          <w:position w:val="0"/>
        </w:rPr>
        <w:tab/>
      </w:r>
      <w:r>
        <w:rPr>
          <w:color w:val="000000"/>
          <w:spacing w:val="0"/>
          <w:w w:val="100"/>
          <w:position w:val="0"/>
        </w:rPr>
        <w:t>主要问题与改进措施</w:t>
      </w:r>
    </w:p>
    <w:p>
      <w:pPr>
        <w:jc w:val="both"/>
        <w:rPr>
          <w:rFonts w:hint="eastAsia" w:ascii="宋体" w:hAnsi="宋体" w:eastAsia="宋体" w:cs="宋体"/>
          <w:sz w:val="28"/>
          <w:szCs w:val="28"/>
        </w:rPr>
      </w:pPr>
    </w:p>
    <w:p>
      <w:pPr>
        <w:rPr>
          <w:rFonts w:hint="eastAsia" w:ascii="宋体" w:hAnsi="宋体" w:eastAsia="宋体" w:cs="宋体"/>
          <w:sz w:val="28"/>
          <w:szCs w:val="28"/>
        </w:rPr>
        <w:sectPr>
          <w:pgSz w:w="11906" w:h="16838"/>
          <w:pgMar w:top="1440" w:right="1800" w:bottom="1440" w:left="1800" w:header="851" w:footer="992" w:gutter="0"/>
          <w:cols w:space="425" w:num="1"/>
          <w:docGrid w:type="lines" w:linePitch="312" w:charSpace="0"/>
        </w:sectPr>
      </w:pPr>
    </w:p>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left"/>
        <w:textAlignment w:val="auto"/>
        <w:rPr>
          <w:color w:val="000000"/>
          <w:spacing w:val="0"/>
          <w:w w:val="100"/>
          <w:position w:val="0"/>
          <w:sz w:val="28"/>
          <w:szCs w:val="28"/>
        </w:rPr>
      </w:pPr>
      <w:r>
        <w:rPr>
          <w:color w:val="000000"/>
          <w:spacing w:val="0"/>
          <w:w w:val="100"/>
          <w:position w:val="0"/>
          <w:sz w:val="28"/>
          <w:szCs w:val="28"/>
        </w:rPr>
        <w:t>附件2:</w:t>
      </w:r>
    </w:p>
    <w:p>
      <w:pPr>
        <w:spacing w:line="321" w:lineRule="auto"/>
        <w:rPr>
          <w:rFonts w:ascii="Arial"/>
          <w:sz w:val="21"/>
        </w:rPr>
      </w:pPr>
    </w:p>
    <w:p>
      <w:pPr>
        <w:spacing w:before="117" w:line="219" w:lineRule="auto"/>
        <w:ind w:left="400"/>
        <w:rPr>
          <w:rFonts w:ascii="宋体" w:hAnsi="宋体" w:eastAsia="宋体" w:cs="宋体"/>
          <w:sz w:val="36"/>
          <w:szCs w:val="36"/>
        </w:rPr>
      </w:pPr>
      <w:r>
        <w:rPr>
          <w:rFonts w:hint="eastAsia" w:ascii="宋体" w:hAnsi="宋体" w:eastAsia="宋体" w:cs="宋体"/>
          <w:b/>
          <w:bCs/>
          <w:spacing w:val="-5"/>
          <w:sz w:val="36"/>
          <w:szCs w:val="36"/>
          <w:lang w:eastAsia="zh-CN"/>
        </w:rPr>
        <w:t>文学院</w:t>
      </w:r>
      <w:r>
        <w:rPr>
          <w:rFonts w:hint="eastAsia" w:ascii="宋体" w:hAnsi="宋体" w:eastAsia="宋体" w:cs="宋体"/>
          <w:b/>
          <w:bCs/>
          <w:spacing w:val="-5"/>
          <w:sz w:val="36"/>
          <w:szCs w:val="36"/>
          <w:u w:val="single"/>
          <w:lang w:val="en-US" w:eastAsia="zh-CN"/>
        </w:rPr>
        <w:t xml:space="preserve">       </w:t>
      </w:r>
      <w:r>
        <w:rPr>
          <w:rFonts w:ascii="宋体" w:hAnsi="宋体" w:eastAsia="宋体" w:cs="宋体"/>
          <w:b/>
          <w:bCs/>
          <w:spacing w:val="-5"/>
          <w:sz w:val="36"/>
          <w:szCs w:val="36"/>
        </w:rPr>
        <w:t>专业毕业生培养目标达成度调查表</w:t>
      </w:r>
    </w:p>
    <w:p>
      <w:pPr>
        <w:spacing w:before="182" w:line="219" w:lineRule="auto"/>
        <w:ind w:left="3240"/>
        <w:rPr>
          <w:rFonts w:ascii="宋体" w:hAnsi="宋体" w:eastAsia="宋体" w:cs="宋体"/>
          <w:sz w:val="36"/>
          <w:szCs w:val="36"/>
        </w:rPr>
      </w:pPr>
      <w:r>
        <w:rPr>
          <w:rFonts w:ascii="宋体" w:hAnsi="宋体" w:eastAsia="宋体" w:cs="宋体"/>
          <w:b/>
          <w:bCs/>
          <w:spacing w:val="16"/>
          <w:sz w:val="36"/>
          <w:szCs w:val="36"/>
        </w:rPr>
        <w:t>(学生版样表)</w:t>
      </w:r>
    </w:p>
    <w:p>
      <w:pPr>
        <w:spacing w:before="175" w:line="219" w:lineRule="auto"/>
        <w:ind w:left="225"/>
        <w:rPr>
          <w:rFonts w:ascii="宋体" w:hAnsi="宋体" w:eastAsia="宋体" w:cs="宋体"/>
          <w:sz w:val="30"/>
          <w:szCs w:val="30"/>
        </w:rPr>
      </w:pPr>
      <w:r>
        <w:rPr>
          <w:rFonts w:ascii="宋体" w:hAnsi="宋体" w:eastAsia="宋体" w:cs="宋体"/>
          <w:spacing w:val="-14"/>
          <w:sz w:val="30"/>
          <w:szCs w:val="30"/>
        </w:rPr>
        <w:t>毕业年份：</w:t>
      </w:r>
    </w:p>
    <w:p>
      <w:pPr>
        <w:spacing w:line="116" w:lineRule="exact"/>
      </w:pPr>
    </w:p>
    <w:tbl>
      <w:tblPr>
        <w:tblStyle w:val="10"/>
        <w:tblW w:w="874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74"/>
        <w:gridCol w:w="1858"/>
        <w:gridCol w:w="559"/>
        <w:gridCol w:w="540"/>
        <w:gridCol w:w="589"/>
        <w:gridCol w:w="559"/>
        <w:gridCol w:w="709"/>
        <w:gridCol w:w="709"/>
        <w:gridCol w:w="550"/>
        <w:gridCol w:w="569"/>
        <w:gridCol w:w="569"/>
        <w:gridCol w:w="5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4" w:hRule="atLeast"/>
        </w:trPr>
        <w:tc>
          <w:tcPr>
            <w:tcW w:w="2832" w:type="dxa"/>
            <w:gridSpan w:val="2"/>
            <w:vMerge w:val="restart"/>
            <w:tcBorders>
              <w:bottom w:val="nil"/>
            </w:tcBorders>
            <w:vAlign w:val="top"/>
          </w:tcPr>
          <w:p>
            <w:pPr>
              <w:spacing w:line="317" w:lineRule="auto"/>
              <w:rPr>
                <w:rFonts w:ascii="Arial"/>
                <w:sz w:val="21"/>
              </w:rPr>
            </w:pPr>
          </w:p>
          <w:p>
            <w:pPr>
              <w:spacing w:line="318" w:lineRule="auto"/>
              <w:rPr>
                <w:rFonts w:ascii="Arial"/>
                <w:sz w:val="21"/>
              </w:rPr>
            </w:pPr>
          </w:p>
          <w:p>
            <w:pPr>
              <w:spacing w:line="318" w:lineRule="auto"/>
              <w:rPr>
                <w:rFonts w:ascii="Arial"/>
                <w:sz w:val="21"/>
              </w:rPr>
            </w:pPr>
          </w:p>
          <w:p>
            <w:pPr>
              <w:spacing w:before="72" w:line="219" w:lineRule="auto"/>
              <w:ind w:left="1298"/>
              <w:rPr>
                <w:rFonts w:ascii="宋体" w:hAnsi="宋体" w:eastAsia="宋体" w:cs="宋体"/>
                <w:sz w:val="22"/>
                <w:szCs w:val="22"/>
              </w:rPr>
            </w:pPr>
            <w:r>
              <w:rPr>
                <w:rFonts w:ascii="宋体" w:hAnsi="宋体" w:eastAsia="宋体" w:cs="宋体"/>
                <w:b/>
                <w:bCs/>
                <w:spacing w:val="-5"/>
                <w:sz w:val="22"/>
                <w:szCs w:val="22"/>
              </w:rPr>
              <w:t>培养目标</w:t>
            </w:r>
          </w:p>
        </w:tc>
        <w:tc>
          <w:tcPr>
            <w:tcW w:w="2956" w:type="dxa"/>
            <w:gridSpan w:val="5"/>
            <w:vAlign w:val="top"/>
          </w:tcPr>
          <w:p>
            <w:pPr>
              <w:spacing w:line="271" w:lineRule="auto"/>
              <w:rPr>
                <w:rFonts w:ascii="Arial"/>
                <w:sz w:val="21"/>
              </w:rPr>
            </w:pPr>
          </w:p>
          <w:p>
            <w:pPr>
              <w:spacing w:before="71" w:line="219" w:lineRule="auto"/>
              <w:ind w:left="933"/>
              <w:rPr>
                <w:rFonts w:ascii="宋体" w:hAnsi="宋体" w:eastAsia="宋体" w:cs="宋体"/>
                <w:sz w:val="22"/>
                <w:szCs w:val="22"/>
              </w:rPr>
            </w:pPr>
            <w:r>
              <w:rPr>
                <w:rFonts w:ascii="宋体" w:hAnsi="宋体" w:eastAsia="宋体" w:cs="宋体"/>
                <w:spacing w:val="2"/>
                <w:sz w:val="22"/>
                <w:szCs w:val="22"/>
              </w:rPr>
              <w:t>自身是否已达到</w:t>
            </w:r>
          </w:p>
        </w:tc>
        <w:tc>
          <w:tcPr>
            <w:tcW w:w="2952" w:type="dxa"/>
            <w:gridSpan w:val="5"/>
            <w:vAlign w:val="top"/>
          </w:tcPr>
          <w:p>
            <w:pPr>
              <w:spacing w:before="203" w:line="451" w:lineRule="exact"/>
              <w:ind w:left="147"/>
              <w:rPr>
                <w:rFonts w:ascii="宋体" w:hAnsi="宋体" w:eastAsia="宋体" w:cs="宋体"/>
                <w:sz w:val="22"/>
                <w:szCs w:val="22"/>
              </w:rPr>
            </w:pPr>
            <w:r>
              <w:rPr>
                <w:rFonts w:ascii="宋体" w:hAnsi="宋体" w:eastAsia="宋体" w:cs="宋体"/>
                <w:spacing w:val="1"/>
                <w:position w:val="17"/>
                <w:sz w:val="22"/>
                <w:szCs w:val="22"/>
              </w:rPr>
              <w:t>母校的培养是否有助于该项</w:t>
            </w:r>
          </w:p>
          <w:p>
            <w:pPr>
              <w:spacing w:line="209" w:lineRule="auto"/>
              <w:ind w:left="1137"/>
              <w:rPr>
                <w:rFonts w:ascii="宋体" w:hAnsi="宋体" w:eastAsia="宋体" w:cs="宋体"/>
                <w:sz w:val="22"/>
                <w:szCs w:val="22"/>
              </w:rPr>
            </w:pPr>
            <w:r>
              <w:rPr>
                <w:rFonts w:ascii="宋体" w:hAnsi="宋体" w:eastAsia="宋体" w:cs="宋体"/>
                <w:spacing w:val="3"/>
                <w:sz w:val="22"/>
                <w:szCs w:val="22"/>
              </w:rPr>
              <w:t>的提升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9" w:hRule="atLeast"/>
        </w:trPr>
        <w:tc>
          <w:tcPr>
            <w:tcW w:w="2832" w:type="dxa"/>
            <w:gridSpan w:val="2"/>
            <w:vMerge w:val="continue"/>
            <w:tcBorders>
              <w:top w:val="nil"/>
            </w:tcBorders>
            <w:vAlign w:val="top"/>
          </w:tcPr>
          <w:p>
            <w:pPr>
              <w:rPr>
                <w:rFonts w:ascii="Arial"/>
                <w:sz w:val="21"/>
              </w:rPr>
            </w:pPr>
          </w:p>
        </w:tc>
        <w:tc>
          <w:tcPr>
            <w:tcW w:w="559" w:type="dxa"/>
            <w:vAlign w:val="top"/>
          </w:tcPr>
          <w:p>
            <w:pPr>
              <w:spacing w:line="356" w:lineRule="auto"/>
              <w:rPr>
                <w:rFonts w:ascii="Arial"/>
                <w:sz w:val="21"/>
              </w:rPr>
            </w:pPr>
          </w:p>
          <w:p>
            <w:pPr>
              <w:spacing w:before="71" w:line="451" w:lineRule="exact"/>
              <w:ind w:left="53"/>
              <w:rPr>
                <w:rFonts w:ascii="宋体" w:hAnsi="宋体" w:eastAsia="宋体" w:cs="宋体"/>
                <w:sz w:val="22"/>
                <w:szCs w:val="22"/>
              </w:rPr>
            </w:pPr>
            <w:r>
              <w:rPr>
                <w:rFonts w:ascii="宋体" w:hAnsi="宋体" w:eastAsia="宋体" w:cs="宋体"/>
                <w:spacing w:val="5"/>
                <w:position w:val="17"/>
                <w:sz w:val="22"/>
                <w:szCs w:val="22"/>
              </w:rPr>
              <w:t>完全</w:t>
            </w:r>
          </w:p>
          <w:p>
            <w:pPr>
              <w:spacing w:line="220" w:lineRule="auto"/>
              <w:ind w:left="53"/>
              <w:rPr>
                <w:rFonts w:ascii="宋体" w:hAnsi="宋体" w:eastAsia="宋体" w:cs="宋体"/>
                <w:sz w:val="22"/>
                <w:szCs w:val="22"/>
              </w:rPr>
            </w:pPr>
            <w:r>
              <w:rPr>
                <w:rFonts w:ascii="宋体" w:hAnsi="宋体" w:eastAsia="宋体" w:cs="宋体"/>
                <w:spacing w:val="7"/>
                <w:sz w:val="22"/>
                <w:szCs w:val="22"/>
              </w:rPr>
              <w:t>达到</w:t>
            </w:r>
          </w:p>
        </w:tc>
        <w:tc>
          <w:tcPr>
            <w:tcW w:w="540" w:type="dxa"/>
            <w:vAlign w:val="top"/>
          </w:tcPr>
          <w:p>
            <w:pPr>
              <w:spacing w:line="356" w:lineRule="auto"/>
              <w:rPr>
                <w:rFonts w:ascii="Arial"/>
                <w:sz w:val="21"/>
              </w:rPr>
            </w:pPr>
          </w:p>
          <w:p>
            <w:pPr>
              <w:spacing w:before="71" w:line="451" w:lineRule="exact"/>
              <w:ind w:left="44"/>
              <w:rPr>
                <w:rFonts w:ascii="宋体" w:hAnsi="宋体" w:eastAsia="宋体" w:cs="宋体"/>
                <w:sz w:val="22"/>
                <w:szCs w:val="22"/>
              </w:rPr>
            </w:pPr>
            <w:r>
              <w:rPr>
                <w:rFonts w:ascii="宋体" w:hAnsi="宋体" w:eastAsia="宋体" w:cs="宋体"/>
                <w:spacing w:val="-3"/>
                <w:position w:val="17"/>
                <w:sz w:val="22"/>
                <w:szCs w:val="22"/>
              </w:rPr>
              <w:t>较好</w:t>
            </w:r>
          </w:p>
          <w:p>
            <w:pPr>
              <w:spacing w:line="220" w:lineRule="auto"/>
              <w:ind w:left="44"/>
              <w:rPr>
                <w:rFonts w:ascii="宋体" w:hAnsi="宋体" w:eastAsia="宋体" w:cs="宋体"/>
                <w:sz w:val="22"/>
                <w:szCs w:val="22"/>
              </w:rPr>
            </w:pPr>
            <w:r>
              <w:rPr>
                <w:rFonts w:ascii="宋体" w:hAnsi="宋体" w:eastAsia="宋体" w:cs="宋体"/>
                <w:spacing w:val="7"/>
                <w:sz w:val="22"/>
                <w:szCs w:val="22"/>
              </w:rPr>
              <w:t>达到</w:t>
            </w:r>
          </w:p>
        </w:tc>
        <w:tc>
          <w:tcPr>
            <w:tcW w:w="589" w:type="dxa"/>
            <w:vAlign w:val="top"/>
          </w:tcPr>
          <w:p>
            <w:pPr>
              <w:spacing w:line="335" w:lineRule="auto"/>
              <w:rPr>
                <w:rFonts w:ascii="Arial"/>
                <w:sz w:val="21"/>
              </w:rPr>
            </w:pPr>
          </w:p>
          <w:p>
            <w:pPr>
              <w:spacing w:before="72" w:line="471" w:lineRule="exact"/>
              <w:ind w:left="94"/>
              <w:rPr>
                <w:rFonts w:ascii="宋体" w:hAnsi="宋体" w:eastAsia="宋体" w:cs="宋体"/>
                <w:sz w:val="22"/>
                <w:szCs w:val="22"/>
              </w:rPr>
            </w:pPr>
            <w:r>
              <w:rPr>
                <w:rFonts w:ascii="宋体" w:hAnsi="宋体" w:eastAsia="宋体" w:cs="宋体"/>
                <w:spacing w:val="-3"/>
                <w:position w:val="19"/>
                <w:sz w:val="22"/>
                <w:szCs w:val="22"/>
              </w:rPr>
              <w:t>基本</w:t>
            </w:r>
          </w:p>
          <w:p>
            <w:pPr>
              <w:spacing w:line="220" w:lineRule="auto"/>
              <w:ind w:left="94"/>
              <w:rPr>
                <w:rFonts w:ascii="宋体" w:hAnsi="宋体" w:eastAsia="宋体" w:cs="宋体"/>
                <w:sz w:val="22"/>
                <w:szCs w:val="22"/>
              </w:rPr>
            </w:pPr>
            <w:r>
              <w:rPr>
                <w:rFonts w:ascii="宋体" w:hAnsi="宋体" w:eastAsia="宋体" w:cs="宋体"/>
                <w:spacing w:val="7"/>
                <w:sz w:val="22"/>
                <w:szCs w:val="22"/>
              </w:rPr>
              <w:t>达到</w:t>
            </w:r>
          </w:p>
        </w:tc>
        <w:tc>
          <w:tcPr>
            <w:tcW w:w="559" w:type="dxa"/>
            <w:vAlign w:val="top"/>
          </w:tcPr>
          <w:p>
            <w:pPr>
              <w:spacing w:before="178" w:line="219" w:lineRule="auto"/>
              <w:ind w:left="55"/>
              <w:rPr>
                <w:rFonts w:ascii="宋体" w:hAnsi="宋体" w:eastAsia="宋体" w:cs="宋体"/>
                <w:sz w:val="22"/>
                <w:szCs w:val="22"/>
              </w:rPr>
            </w:pPr>
            <w:r>
              <w:rPr>
                <w:rFonts w:ascii="宋体" w:hAnsi="宋体" w:eastAsia="宋体" w:cs="宋体"/>
                <w:spacing w:val="-3"/>
                <w:sz w:val="22"/>
                <w:szCs w:val="22"/>
              </w:rPr>
              <w:t>基本</w:t>
            </w:r>
          </w:p>
          <w:p>
            <w:pPr>
              <w:spacing w:before="211" w:line="220" w:lineRule="auto"/>
              <w:ind w:left="55"/>
              <w:rPr>
                <w:rFonts w:ascii="宋体" w:hAnsi="宋体" w:eastAsia="宋体" w:cs="宋体"/>
                <w:sz w:val="22"/>
                <w:szCs w:val="22"/>
              </w:rPr>
            </w:pPr>
            <w:r>
              <w:rPr>
                <w:rFonts w:ascii="宋体" w:hAnsi="宋体" w:eastAsia="宋体" w:cs="宋体"/>
                <w:spacing w:val="4"/>
                <w:sz w:val="22"/>
                <w:szCs w:val="22"/>
              </w:rPr>
              <w:t>未达</w:t>
            </w:r>
          </w:p>
          <w:p>
            <w:pPr>
              <w:spacing w:before="177" w:line="220" w:lineRule="auto"/>
              <w:ind w:left="165"/>
              <w:rPr>
                <w:rFonts w:ascii="宋体" w:hAnsi="宋体" w:eastAsia="宋体" w:cs="宋体"/>
                <w:sz w:val="22"/>
                <w:szCs w:val="22"/>
              </w:rPr>
            </w:pPr>
            <w:r>
              <w:rPr>
                <w:rFonts w:ascii="宋体" w:hAnsi="宋体" w:eastAsia="宋体" w:cs="宋体"/>
                <w:sz w:val="22"/>
                <w:szCs w:val="22"/>
              </w:rPr>
              <w:t>到</w:t>
            </w:r>
          </w:p>
        </w:tc>
        <w:tc>
          <w:tcPr>
            <w:tcW w:w="709" w:type="dxa"/>
            <w:vAlign w:val="top"/>
          </w:tcPr>
          <w:p>
            <w:pPr>
              <w:spacing w:line="366" w:lineRule="auto"/>
              <w:rPr>
                <w:rFonts w:ascii="Arial"/>
                <w:sz w:val="21"/>
              </w:rPr>
            </w:pPr>
          </w:p>
          <w:p>
            <w:pPr>
              <w:spacing w:before="71" w:line="431" w:lineRule="exact"/>
              <w:ind w:left="26"/>
              <w:rPr>
                <w:rFonts w:ascii="宋体" w:hAnsi="宋体" w:eastAsia="宋体" w:cs="宋体"/>
                <w:sz w:val="22"/>
                <w:szCs w:val="22"/>
              </w:rPr>
            </w:pPr>
            <w:r>
              <w:rPr>
                <w:rFonts w:ascii="宋体" w:hAnsi="宋体" w:eastAsia="宋体" w:cs="宋体"/>
                <w:spacing w:val="3"/>
                <w:position w:val="16"/>
                <w:sz w:val="22"/>
                <w:szCs w:val="22"/>
              </w:rPr>
              <w:t>完全未</w:t>
            </w:r>
          </w:p>
          <w:p>
            <w:pPr>
              <w:spacing w:line="220" w:lineRule="auto"/>
              <w:ind w:left="26"/>
              <w:rPr>
                <w:rFonts w:ascii="宋体" w:hAnsi="宋体" w:eastAsia="宋体" w:cs="宋体"/>
                <w:sz w:val="22"/>
                <w:szCs w:val="22"/>
              </w:rPr>
            </w:pPr>
            <w:r>
              <w:rPr>
                <w:rFonts w:ascii="宋体" w:hAnsi="宋体" w:eastAsia="宋体" w:cs="宋体"/>
                <w:spacing w:val="7"/>
                <w:sz w:val="22"/>
                <w:szCs w:val="22"/>
              </w:rPr>
              <w:t>达到</w:t>
            </w:r>
          </w:p>
        </w:tc>
        <w:tc>
          <w:tcPr>
            <w:tcW w:w="709" w:type="dxa"/>
            <w:vAlign w:val="top"/>
          </w:tcPr>
          <w:p>
            <w:pPr>
              <w:spacing w:line="366" w:lineRule="auto"/>
              <w:rPr>
                <w:rFonts w:ascii="Arial"/>
                <w:sz w:val="21"/>
              </w:rPr>
            </w:pPr>
          </w:p>
          <w:p>
            <w:pPr>
              <w:spacing w:before="72" w:line="220" w:lineRule="auto"/>
              <w:ind w:left="27"/>
              <w:rPr>
                <w:rFonts w:ascii="宋体" w:hAnsi="宋体" w:eastAsia="宋体" w:cs="宋体"/>
                <w:sz w:val="22"/>
                <w:szCs w:val="22"/>
              </w:rPr>
            </w:pPr>
            <w:r>
              <w:rPr>
                <w:rFonts w:ascii="宋体" w:hAnsi="宋体" w:eastAsia="宋体" w:cs="宋体"/>
                <w:spacing w:val="3"/>
                <w:sz w:val="22"/>
                <w:szCs w:val="22"/>
              </w:rPr>
              <w:t>非常有</w:t>
            </w:r>
          </w:p>
          <w:p>
            <w:pPr>
              <w:spacing w:before="167" w:line="219" w:lineRule="auto"/>
              <w:ind w:left="147"/>
              <w:rPr>
                <w:rFonts w:ascii="宋体" w:hAnsi="宋体" w:eastAsia="宋体" w:cs="宋体"/>
                <w:sz w:val="22"/>
                <w:szCs w:val="22"/>
              </w:rPr>
            </w:pPr>
            <w:r>
              <w:rPr>
                <w:rFonts w:ascii="宋体" w:hAnsi="宋体" w:eastAsia="宋体" w:cs="宋体"/>
                <w:spacing w:val="6"/>
                <w:sz w:val="22"/>
                <w:szCs w:val="22"/>
              </w:rPr>
              <w:t>帮助</w:t>
            </w:r>
          </w:p>
        </w:tc>
        <w:tc>
          <w:tcPr>
            <w:tcW w:w="550" w:type="dxa"/>
            <w:vAlign w:val="top"/>
          </w:tcPr>
          <w:p>
            <w:pPr>
              <w:spacing w:line="356" w:lineRule="auto"/>
              <w:rPr>
                <w:rFonts w:ascii="Arial"/>
                <w:sz w:val="21"/>
              </w:rPr>
            </w:pPr>
          </w:p>
          <w:p>
            <w:pPr>
              <w:spacing w:before="72" w:line="219" w:lineRule="auto"/>
              <w:ind w:left="47"/>
              <w:rPr>
                <w:rFonts w:ascii="宋体" w:hAnsi="宋体" w:eastAsia="宋体" w:cs="宋体"/>
                <w:sz w:val="22"/>
                <w:szCs w:val="22"/>
              </w:rPr>
            </w:pPr>
            <w:r>
              <w:rPr>
                <w:rFonts w:ascii="宋体" w:hAnsi="宋体" w:eastAsia="宋体" w:cs="宋体"/>
                <w:spacing w:val="9"/>
                <w:sz w:val="22"/>
                <w:szCs w:val="22"/>
              </w:rPr>
              <w:t>有帮</w:t>
            </w:r>
          </w:p>
          <w:p>
            <w:pPr>
              <w:spacing w:before="189" w:line="220" w:lineRule="auto"/>
              <w:ind w:left="158"/>
              <w:rPr>
                <w:rFonts w:ascii="宋体" w:hAnsi="宋体" w:eastAsia="宋体" w:cs="宋体"/>
                <w:sz w:val="22"/>
                <w:szCs w:val="22"/>
              </w:rPr>
            </w:pPr>
            <w:r>
              <w:rPr>
                <w:rFonts w:ascii="宋体" w:hAnsi="宋体" w:eastAsia="宋体" w:cs="宋体"/>
                <w:sz w:val="22"/>
                <w:szCs w:val="22"/>
              </w:rPr>
              <w:t>助</w:t>
            </w:r>
          </w:p>
        </w:tc>
        <w:tc>
          <w:tcPr>
            <w:tcW w:w="569" w:type="dxa"/>
            <w:vAlign w:val="top"/>
          </w:tcPr>
          <w:p>
            <w:pPr>
              <w:spacing w:line="253" w:lineRule="auto"/>
              <w:rPr>
                <w:rFonts w:ascii="Arial"/>
                <w:sz w:val="21"/>
              </w:rPr>
            </w:pPr>
          </w:p>
          <w:p>
            <w:pPr>
              <w:spacing w:line="253" w:lineRule="auto"/>
              <w:rPr>
                <w:rFonts w:ascii="Arial"/>
                <w:sz w:val="21"/>
              </w:rPr>
            </w:pPr>
          </w:p>
          <w:p>
            <w:pPr>
              <w:spacing w:before="72" w:line="221" w:lineRule="auto"/>
              <w:ind w:left="108"/>
              <w:rPr>
                <w:rFonts w:ascii="宋体" w:hAnsi="宋体" w:eastAsia="宋体" w:cs="宋体"/>
                <w:sz w:val="22"/>
                <w:szCs w:val="22"/>
              </w:rPr>
            </w:pPr>
            <w:r>
              <w:rPr>
                <w:rFonts w:ascii="宋体" w:hAnsi="宋体" w:eastAsia="宋体" w:cs="宋体"/>
                <w:spacing w:val="4"/>
                <w:sz w:val="22"/>
                <w:szCs w:val="22"/>
              </w:rPr>
              <w:t>一般</w:t>
            </w:r>
          </w:p>
        </w:tc>
        <w:tc>
          <w:tcPr>
            <w:tcW w:w="569" w:type="dxa"/>
            <w:vAlign w:val="top"/>
          </w:tcPr>
          <w:p>
            <w:pPr>
              <w:spacing w:before="199" w:line="382" w:lineRule="auto"/>
              <w:ind w:left="89" w:right="18"/>
              <w:jc w:val="both"/>
              <w:rPr>
                <w:rFonts w:ascii="宋体" w:hAnsi="宋体" w:eastAsia="宋体" w:cs="宋体"/>
                <w:sz w:val="22"/>
                <w:szCs w:val="22"/>
              </w:rPr>
            </w:pPr>
            <w:r>
              <w:rPr>
                <w:rFonts w:ascii="宋体" w:hAnsi="宋体" w:eastAsia="宋体" w:cs="宋体"/>
                <w:spacing w:val="-5"/>
                <w:sz w:val="22"/>
                <w:szCs w:val="22"/>
              </w:rPr>
              <w:t>基本</w:t>
            </w:r>
            <w:r>
              <w:rPr>
                <w:rFonts w:ascii="宋体" w:hAnsi="宋体" w:eastAsia="宋体" w:cs="宋体"/>
                <w:sz w:val="22"/>
                <w:szCs w:val="22"/>
              </w:rPr>
              <w:t xml:space="preserve"> </w:t>
            </w:r>
            <w:r>
              <w:rPr>
                <w:rFonts w:ascii="宋体" w:hAnsi="宋体" w:eastAsia="宋体" w:cs="宋体"/>
                <w:spacing w:val="5"/>
                <w:sz w:val="22"/>
                <w:szCs w:val="22"/>
              </w:rPr>
              <w:t>没有</w:t>
            </w:r>
          </w:p>
          <w:p>
            <w:pPr>
              <w:spacing w:line="217" w:lineRule="auto"/>
              <w:ind w:left="89"/>
              <w:rPr>
                <w:rFonts w:ascii="宋体" w:hAnsi="宋体" w:eastAsia="宋体" w:cs="宋体"/>
                <w:sz w:val="22"/>
                <w:szCs w:val="22"/>
              </w:rPr>
            </w:pPr>
            <w:r>
              <w:rPr>
                <w:rFonts w:ascii="宋体" w:hAnsi="宋体" w:eastAsia="宋体" w:cs="宋体"/>
                <w:spacing w:val="6"/>
                <w:sz w:val="22"/>
                <w:szCs w:val="22"/>
              </w:rPr>
              <w:t>帮助</w:t>
            </w:r>
          </w:p>
        </w:tc>
        <w:tc>
          <w:tcPr>
            <w:tcW w:w="555" w:type="dxa"/>
            <w:vAlign w:val="top"/>
          </w:tcPr>
          <w:p>
            <w:pPr>
              <w:spacing w:before="208" w:line="378" w:lineRule="auto"/>
              <w:ind w:left="80" w:right="13"/>
              <w:jc w:val="both"/>
              <w:rPr>
                <w:rFonts w:ascii="宋体" w:hAnsi="宋体" w:eastAsia="宋体" w:cs="宋体"/>
                <w:sz w:val="22"/>
                <w:szCs w:val="22"/>
              </w:rPr>
            </w:pPr>
            <w:r>
              <w:rPr>
                <w:rFonts w:ascii="宋体" w:hAnsi="宋体" w:eastAsia="宋体" w:cs="宋体"/>
                <w:spacing w:val="5"/>
                <w:sz w:val="22"/>
                <w:szCs w:val="22"/>
              </w:rPr>
              <w:t>完全</w:t>
            </w:r>
            <w:r>
              <w:rPr>
                <w:rFonts w:ascii="宋体" w:hAnsi="宋体" w:eastAsia="宋体" w:cs="宋体"/>
                <w:sz w:val="22"/>
                <w:szCs w:val="22"/>
              </w:rPr>
              <w:t xml:space="preserve"> </w:t>
            </w:r>
            <w:r>
              <w:rPr>
                <w:rFonts w:ascii="宋体" w:hAnsi="宋体" w:eastAsia="宋体" w:cs="宋体"/>
                <w:spacing w:val="5"/>
                <w:sz w:val="22"/>
                <w:szCs w:val="22"/>
              </w:rPr>
              <w:t>没有</w:t>
            </w:r>
          </w:p>
          <w:p>
            <w:pPr>
              <w:spacing w:line="217" w:lineRule="auto"/>
              <w:ind w:left="80"/>
              <w:rPr>
                <w:rFonts w:ascii="宋体" w:hAnsi="宋体" w:eastAsia="宋体" w:cs="宋体"/>
                <w:sz w:val="22"/>
                <w:szCs w:val="22"/>
              </w:rPr>
            </w:pPr>
            <w:r>
              <w:rPr>
                <w:rFonts w:ascii="宋体" w:hAnsi="宋体" w:eastAsia="宋体" w:cs="宋体"/>
                <w:spacing w:val="6"/>
                <w:sz w:val="22"/>
                <w:szCs w:val="22"/>
              </w:rPr>
              <w:t>帮助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77" w:hRule="atLeast"/>
        </w:trPr>
        <w:tc>
          <w:tcPr>
            <w:tcW w:w="974" w:type="dxa"/>
            <w:vMerge w:val="restart"/>
            <w:tcBorders>
              <w:bottom w:val="nil"/>
            </w:tcBorders>
            <w:vAlign w:val="top"/>
          </w:tcPr>
          <w:p>
            <w:pPr>
              <w:spacing w:line="293" w:lineRule="auto"/>
              <w:rPr>
                <w:rFonts w:ascii="Arial"/>
                <w:sz w:val="21"/>
              </w:rPr>
            </w:pPr>
          </w:p>
          <w:p>
            <w:pPr>
              <w:spacing w:line="293" w:lineRule="auto"/>
              <w:rPr>
                <w:rFonts w:ascii="Arial"/>
                <w:sz w:val="21"/>
              </w:rPr>
            </w:pPr>
          </w:p>
          <w:p>
            <w:pPr>
              <w:spacing w:line="293" w:lineRule="auto"/>
              <w:rPr>
                <w:rFonts w:ascii="Arial"/>
                <w:sz w:val="21"/>
              </w:rPr>
            </w:pPr>
          </w:p>
          <w:p>
            <w:pPr>
              <w:spacing w:line="293" w:lineRule="auto"/>
              <w:rPr>
                <w:rFonts w:ascii="Arial"/>
                <w:sz w:val="21"/>
              </w:rPr>
            </w:pPr>
          </w:p>
          <w:p>
            <w:pPr>
              <w:spacing w:before="71" w:line="431" w:lineRule="exact"/>
              <w:ind w:left="125"/>
              <w:rPr>
                <w:rFonts w:ascii="宋体" w:hAnsi="宋体" w:eastAsia="宋体" w:cs="宋体"/>
                <w:sz w:val="22"/>
                <w:szCs w:val="22"/>
              </w:rPr>
            </w:pPr>
            <w:r>
              <w:rPr>
                <w:rFonts w:ascii="宋体" w:hAnsi="宋体" w:eastAsia="宋体" w:cs="宋体"/>
                <w:spacing w:val="13"/>
                <w:position w:val="16"/>
                <w:sz w:val="22"/>
                <w:szCs w:val="22"/>
              </w:rPr>
              <w:t>培养目</w:t>
            </w:r>
          </w:p>
          <w:p>
            <w:pPr>
              <w:spacing w:line="220" w:lineRule="auto"/>
              <w:ind w:left="165"/>
              <w:rPr>
                <w:rFonts w:ascii="宋体" w:hAnsi="宋体" w:eastAsia="宋体" w:cs="宋体"/>
                <w:sz w:val="22"/>
                <w:szCs w:val="22"/>
              </w:rPr>
            </w:pPr>
            <w:r>
              <w:rPr>
                <w:rFonts w:ascii="宋体" w:hAnsi="宋体" w:eastAsia="宋体" w:cs="宋体"/>
                <w:spacing w:val="14"/>
                <w:sz w:val="22"/>
                <w:szCs w:val="22"/>
              </w:rPr>
              <w:t>标1:</w:t>
            </w:r>
          </w:p>
          <w:p>
            <w:pPr>
              <w:spacing w:before="193" w:line="169" w:lineRule="exact"/>
              <w:ind w:left="255"/>
              <w:rPr>
                <w:rFonts w:ascii="宋体" w:hAnsi="宋体" w:eastAsia="宋体" w:cs="宋体"/>
                <w:sz w:val="11"/>
                <w:szCs w:val="11"/>
              </w:rPr>
            </w:pPr>
            <w:r>
              <w:rPr>
                <w:rFonts w:ascii="宋体" w:hAnsi="宋体" w:eastAsia="宋体" w:cs="宋体"/>
                <w:spacing w:val="-4"/>
                <w:position w:val="1"/>
                <w:sz w:val="11"/>
                <w:szCs w:val="11"/>
              </w:rPr>
              <w:t>……</w:t>
            </w:r>
            <w:r>
              <w:rPr>
                <w:rFonts w:ascii="宋体" w:hAnsi="宋体" w:eastAsia="宋体" w:cs="宋体"/>
                <w:spacing w:val="-13"/>
                <w:position w:val="1"/>
                <w:sz w:val="11"/>
                <w:szCs w:val="11"/>
              </w:rPr>
              <w:t xml:space="preserve"> </w:t>
            </w:r>
            <w:r>
              <w:rPr>
                <w:rFonts w:ascii="宋体" w:hAnsi="宋体" w:eastAsia="宋体" w:cs="宋体"/>
                <w:spacing w:val="-4"/>
                <w:position w:val="1"/>
                <w:sz w:val="11"/>
                <w:szCs w:val="11"/>
              </w:rPr>
              <w:t>·</w:t>
            </w:r>
          </w:p>
        </w:tc>
        <w:tc>
          <w:tcPr>
            <w:tcW w:w="1858" w:type="dxa"/>
            <w:vAlign w:val="top"/>
          </w:tcPr>
          <w:p>
            <w:pPr>
              <w:spacing w:line="369" w:lineRule="auto"/>
              <w:rPr>
                <w:rFonts w:ascii="Arial"/>
                <w:sz w:val="21"/>
              </w:rPr>
            </w:pPr>
          </w:p>
          <w:p>
            <w:pPr>
              <w:spacing w:before="72" w:line="369" w:lineRule="auto"/>
              <w:ind w:left="111" w:right="179"/>
              <w:jc w:val="both"/>
              <w:rPr>
                <w:rFonts w:ascii="宋体" w:hAnsi="宋体" w:eastAsia="宋体" w:cs="宋体"/>
                <w:sz w:val="22"/>
                <w:szCs w:val="22"/>
              </w:rPr>
            </w:pPr>
            <w:r>
              <w:rPr>
                <w:rFonts w:ascii="宋体" w:hAnsi="宋体" w:eastAsia="宋体" w:cs="宋体"/>
                <w:spacing w:val="1"/>
                <w:sz w:val="22"/>
                <w:szCs w:val="22"/>
              </w:rPr>
              <w:t>1.1(此处为该培</w:t>
            </w:r>
            <w:r>
              <w:rPr>
                <w:rFonts w:ascii="宋体" w:hAnsi="宋体" w:eastAsia="宋体" w:cs="宋体"/>
                <w:sz w:val="22"/>
                <w:szCs w:val="22"/>
              </w:rPr>
              <w:t xml:space="preserve"> </w:t>
            </w:r>
            <w:r>
              <w:rPr>
                <w:rFonts w:ascii="宋体" w:hAnsi="宋体" w:eastAsia="宋体" w:cs="宋体"/>
                <w:spacing w:val="2"/>
                <w:sz w:val="22"/>
                <w:szCs w:val="22"/>
              </w:rPr>
              <w:t xml:space="preserve">养目标所对应的 </w:t>
            </w:r>
            <w:r>
              <w:rPr>
                <w:rFonts w:ascii="宋体" w:hAnsi="宋体" w:eastAsia="宋体" w:cs="宋体"/>
                <w:spacing w:val="1"/>
                <w:sz w:val="22"/>
                <w:szCs w:val="22"/>
              </w:rPr>
              <w:t>知识、能力等描</w:t>
            </w:r>
          </w:p>
          <w:p>
            <w:pPr>
              <w:spacing w:line="220" w:lineRule="auto"/>
              <w:ind w:left="111"/>
              <w:rPr>
                <w:rFonts w:ascii="宋体" w:hAnsi="宋体" w:eastAsia="宋体" w:cs="宋体"/>
                <w:sz w:val="22"/>
                <w:szCs w:val="22"/>
              </w:rPr>
            </w:pPr>
            <w:r>
              <w:rPr>
                <w:rFonts w:ascii="宋体" w:hAnsi="宋体" w:eastAsia="宋体" w:cs="宋体"/>
                <w:spacing w:val="9"/>
                <w:sz w:val="22"/>
                <w:szCs w:val="22"/>
              </w:rPr>
              <w:t>述，下同)</w:t>
            </w:r>
          </w:p>
        </w:tc>
        <w:tc>
          <w:tcPr>
            <w:tcW w:w="559" w:type="dxa"/>
            <w:vAlign w:val="top"/>
          </w:tcPr>
          <w:p>
            <w:pPr>
              <w:rPr>
                <w:rFonts w:ascii="Arial"/>
                <w:sz w:val="21"/>
              </w:rPr>
            </w:pPr>
          </w:p>
        </w:tc>
        <w:tc>
          <w:tcPr>
            <w:tcW w:w="540" w:type="dxa"/>
            <w:vAlign w:val="top"/>
          </w:tcPr>
          <w:p>
            <w:pPr>
              <w:rPr>
                <w:rFonts w:ascii="Arial"/>
                <w:sz w:val="21"/>
              </w:rPr>
            </w:pPr>
          </w:p>
        </w:tc>
        <w:tc>
          <w:tcPr>
            <w:tcW w:w="589" w:type="dxa"/>
            <w:vAlign w:val="top"/>
          </w:tcPr>
          <w:p>
            <w:pPr>
              <w:rPr>
                <w:rFonts w:ascii="Arial"/>
                <w:sz w:val="21"/>
              </w:rPr>
            </w:pPr>
          </w:p>
        </w:tc>
        <w:tc>
          <w:tcPr>
            <w:tcW w:w="559"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550" w:type="dxa"/>
            <w:vAlign w:val="top"/>
          </w:tcPr>
          <w:p>
            <w:pPr>
              <w:rPr>
                <w:rFonts w:ascii="Arial"/>
                <w:sz w:val="21"/>
              </w:rPr>
            </w:pPr>
          </w:p>
        </w:tc>
        <w:tc>
          <w:tcPr>
            <w:tcW w:w="569" w:type="dxa"/>
            <w:vAlign w:val="top"/>
          </w:tcPr>
          <w:p>
            <w:pPr>
              <w:rPr>
                <w:rFonts w:ascii="Arial"/>
                <w:sz w:val="21"/>
              </w:rPr>
            </w:pPr>
          </w:p>
        </w:tc>
        <w:tc>
          <w:tcPr>
            <w:tcW w:w="569" w:type="dxa"/>
            <w:vAlign w:val="top"/>
          </w:tcPr>
          <w:p>
            <w:pPr>
              <w:rPr>
                <w:rFonts w:ascii="Arial"/>
                <w:sz w:val="21"/>
              </w:rPr>
            </w:pPr>
          </w:p>
        </w:tc>
        <w:tc>
          <w:tcPr>
            <w:tcW w:w="555"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9" w:hRule="atLeast"/>
        </w:trPr>
        <w:tc>
          <w:tcPr>
            <w:tcW w:w="974" w:type="dxa"/>
            <w:vMerge w:val="continue"/>
            <w:tcBorders>
              <w:top w:val="nil"/>
              <w:bottom w:val="nil"/>
            </w:tcBorders>
            <w:vAlign w:val="top"/>
          </w:tcPr>
          <w:p>
            <w:pPr>
              <w:rPr>
                <w:rFonts w:ascii="Arial"/>
                <w:sz w:val="21"/>
              </w:rPr>
            </w:pPr>
          </w:p>
        </w:tc>
        <w:tc>
          <w:tcPr>
            <w:tcW w:w="1858" w:type="dxa"/>
            <w:vAlign w:val="top"/>
          </w:tcPr>
          <w:p>
            <w:pPr>
              <w:spacing w:line="246" w:lineRule="auto"/>
              <w:rPr>
                <w:rFonts w:ascii="Arial"/>
                <w:sz w:val="21"/>
              </w:rPr>
            </w:pPr>
          </w:p>
          <w:p>
            <w:pPr>
              <w:spacing w:before="72" w:line="184" w:lineRule="auto"/>
              <w:ind w:left="111"/>
              <w:rPr>
                <w:rFonts w:ascii="宋体" w:hAnsi="宋体" w:eastAsia="宋体" w:cs="宋体"/>
                <w:sz w:val="22"/>
                <w:szCs w:val="22"/>
              </w:rPr>
            </w:pPr>
            <w:r>
              <w:rPr>
                <w:rFonts w:ascii="宋体" w:hAnsi="宋体" w:eastAsia="宋体" w:cs="宋体"/>
                <w:spacing w:val="-6"/>
                <w:sz w:val="22"/>
                <w:szCs w:val="22"/>
              </w:rPr>
              <w:t>1.2</w:t>
            </w:r>
          </w:p>
        </w:tc>
        <w:tc>
          <w:tcPr>
            <w:tcW w:w="559" w:type="dxa"/>
            <w:vAlign w:val="top"/>
          </w:tcPr>
          <w:p>
            <w:pPr>
              <w:rPr>
                <w:rFonts w:ascii="Arial"/>
                <w:sz w:val="21"/>
              </w:rPr>
            </w:pPr>
          </w:p>
        </w:tc>
        <w:tc>
          <w:tcPr>
            <w:tcW w:w="540" w:type="dxa"/>
            <w:vAlign w:val="top"/>
          </w:tcPr>
          <w:p>
            <w:pPr>
              <w:rPr>
                <w:rFonts w:ascii="Arial"/>
                <w:sz w:val="21"/>
              </w:rPr>
            </w:pPr>
          </w:p>
        </w:tc>
        <w:tc>
          <w:tcPr>
            <w:tcW w:w="589" w:type="dxa"/>
            <w:vAlign w:val="top"/>
          </w:tcPr>
          <w:p>
            <w:pPr>
              <w:rPr>
                <w:rFonts w:ascii="Arial"/>
                <w:sz w:val="21"/>
              </w:rPr>
            </w:pPr>
          </w:p>
        </w:tc>
        <w:tc>
          <w:tcPr>
            <w:tcW w:w="559"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550" w:type="dxa"/>
            <w:vAlign w:val="top"/>
          </w:tcPr>
          <w:p>
            <w:pPr>
              <w:rPr>
                <w:rFonts w:ascii="Arial"/>
                <w:sz w:val="21"/>
              </w:rPr>
            </w:pPr>
          </w:p>
        </w:tc>
        <w:tc>
          <w:tcPr>
            <w:tcW w:w="569" w:type="dxa"/>
            <w:vAlign w:val="top"/>
          </w:tcPr>
          <w:p>
            <w:pPr>
              <w:rPr>
                <w:rFonts w:ascii="Arial"/>
                <w:sz w:val="21"/>
              </w:rPr>
            </w:pPr>
          </w:p>
        </w:tc>
        <w:tc>
          <w:tcPr>
            <w:tcW w:w="569" w:type="dxa"/>
            <w:vAlign w:val="top"/>
          </w:tcPr>
          <w:p>
            <w:pPr>
              <w:rPr>
                <w:rFonts w:ascii="Arial"/>
                <w:sz w:val="21"/>
              </w:rPr>
            </w:pPr>
          </w:p>
        </w:tc>
        <w:tc>
          <w:tcPr>
            <w:tcW w:w="555"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9" w:hRule="atLeast"/>
        </w:trPr>
        <w:tc>
          <w:tcPr>
            <w:tcW w:w="974" w:type="dxa"/>
            <w:vMerge w:val="continue"/>
            <w:tcBorders>
              <w:top w:val="nil"/>
            </w:tcBorders>
            <w:vAlign w:val="top"/>
          </w:tcPr>
          <w:p>
            <w:pPr>
              <w:rPr>
                <w:rFonts w:ascii="Arial"/>
                <w:sz w:val="21"/>
              </w:rPr>
            </w:pPr>
          </w:p>
        </w:tc>
        <w:tc>
          <w:tcPr>
            <w:tcW w:w="1858" w:type="dxa"/>
            <w:vAlign w:val="top"/>
          </w:tcPr>
          <w:p>
            <w:pPr>
              <w:rPr>
                <w:rFonts w:ascii="Arial"/>
                <w:sz w:val="21"/>
              </w:rPr>
            </w:pPr>
          </w:p>
        </w:tc>
        <w:tc>
          <w:tcPr>
            <w:tcW w:w="559" w:type="dxa"/>
            <w:vAlign w:val="top"/>
          </w:tcPr>
          <w:p>
            <w:pPr>
              <w:rPr>
                <w:rFonts w:ascii="Arial"/>
                <w:sz w:val="21"/>
              </w:rPr>
            </w:pPr>
          </w:p>
        </w:tc>
        <w:tc>
          <w:tcPr>
            <w:tcW w:w="540" w:type="dxa"/>
            <w:vAlign w:val="top"/>
          </w:tcPr>
          <w:p>
            <w:pPr>
              <w:rPr>
                <w:rFonts w:ascii="Arial"/>
                <w:sz w:val="21"/>
              </w:rPr>
            </w:pPr>
          </w:p>
        </w:tc>
        <w:tc>
          <w:tcPr>
            <w:tcW w:w="589" w:type="dxa"/>
            <w:vAlign w:val="top"/>
          </w:tcPr>
          <w:p>
            <w:pPr>
              <w:rPr>
                <w:rFonts w:ascii="Arial"/>
                <w:sz w:val="21"/>
              </w:rPr>
            </w:pPr>
          </w:p>
        </w:tc>
        <w:tc>
          <w:tcPr>
            <w:tcW w:w="559"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550" w:type="dxa"/>
            <w:vAlign w:val="top"/>
          </w:tcPr>
          <w:p>
            <w:pPr>
              <w:rPr>
                <w:rFonts w:ascii="Arial"/>
                <w:sz w:val="21"/>
              </w:rPr>
            </w:pPr>
          </w:p>
        </w:tc>
        <w:tc>
          <w:tcPr>
            <w:tcW w:w="569" w:type="dxa"/>
            <w:vAlign w:val="top"/>
          </w:tcPr>
          <w:p>
            <w:pPr>
              <w:rPr>
                <w:rFonts w:ascii="Arial"/>
                <w:sz w:val="21"/>
              </w:rPr>
            </w:pPr>
          </w:p>
        </w:tc>
        <w:tc>
          <w:tcPr>
            <w:tcW w:w="569" w:type="dxa"/>
            <w:vAlign w:val="top"/>
          </w:tcPr>
          <w:p>
            <w:pPr>
              <w:rPr>
                <w:rFonts w:ascii="Arial"/>
                <w:sz w:val="21"/>
              </w:rPr>
            </w:pPr>
          </w:p>
        </w:tc>
        <w:tc>
          <w:tcPr>
            <w:tcW w:w="555"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59" w:hRule="atLeast"/>
        </w:trPr>
        <w:tc>
          <w:tcPr>
            <w:tcW w:w="974" w:type="dxa"/>
            <w:vAlign w:val="top"/>
          </w:tcPr>
          <w:p>
            <w:pPr>
              <w:spacing w:before="205" w:line="451" w:lineRule="exact"/>
              <w:ind w:left="125"/>
              <w:rPr>
                <w:rFonts w:ascii="宋体" w:hAnsi="宋体" w:eastAsia="宋体" w:cs="宋体"/>
                <w:sz w:val="22"/>
                <w:szCs w:val="22"/>
              </w:rPr>
            </w:pPr>
            <w:r>
              <w:rPr>
                <w:rFonts w:ascii="宋体" w:hAnsi="宋体" w:eastAsia="宋体" w:cs="宋体"/>
                <w:spacing w:val="13"/>
                <w:position w:val="17"/>
                <w:sz w:val="22"/>
                <w:szCs w:val="22"/>
              </w:rPr>
              <w:t>培养目</w:t>
            </w:r>
          </w:p>
          <w:p>
            <w:pPr>
              <w:spacing w:line="220" w:lineRule="auto"/>
              <w:ind w:left="165"/>
              <w:rPr>
                <w:rFonts w:ascii="宋体" w:hAnsi="宋体" w:eastAsia="宋体" w:cs="宋体"/>
                <w:sz w:val="22"/>
                <w:szCs w:val="22"/>
              </w:rPr>
            </w:pPr>
            <w:r>
              <w:rPr>
                <w:rFonts w:ascii="宋体" w:hAnsi="宋体" w:eastAsia="宋体" w:cs="宋体"/>
                <w:spacing w:val="14"/>
                <w:sz w:val="22"/>
                <w:szCs w:val="22"/>
              </w:rPr>
              <w:t>标2:</w:t>
            </w:r>
          </w:p>
        </w:tc>
        <w:tc>
          <w:tcPr>
            <w:tcW w:w="1858" w:type="dxa"/>
            <w:vAlign w:val="top"/>
          </w:tcPr>
          <w:p>
            <w:pPr>
              <w:rPr>
                <w:rFonts w:ascii="Arial"/>
                <w:sz w:val="21"/>
              </w:rPr>
            </w:pPr>
          </w:p>
        </w:tc>
        <w:tc>
          <w:tcPr>
            <w:tcW w:w="559" w:type="dxa"/>
            <w:vAlign w:val="top"/>
          </w:tcPr>
          <w:p>
            <w:pPr>
              <w:rPr>
                <w:rFonts w:ascii="Arial"/>
                <w:sz w:val="21"/>
              </w:rPr>
            </w:pPr>
          </w:p>
        </w:tc>
        <w:tc>
          <w:tcPr>
            <w:tcW w:w="540" w:type="dxa"/>
            <w:vAlign w:val="top"/>
          </w:tcPr>
          <w:p>
            <w:pPr>
              <w:rPr>
                <w:rFonts w:ascii="Arial"/>
                <w:sz w:val="21"/>
              </w:rPr>
            </w:pPr>
          </w:p>
        </w:tc>
        <w:tc>
          <w:tcPr>
            <w:tcW w:w="589" w:type="dxa"/>
            <w:vAlign w:val="top"/>
          </w:tcPr>
          <w:p>
            <w:pPr>
              <w:rPr>
                <w:rFonts w:ascii="Arial"/>
                <w:sz w:val="21"/>
              </w:rPr>
            </w:pPr>
          </w:p>
        </w:tc>
        <w:tc>
          <w:tcPr>
            <w:tcW w:w="559"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550" w:type="dxa"/>
            <w:vAlign w:val="top"/>
          </w:tcPr>
          <w:p>
            <w:pPr>
              <w:rPr>
                <w:rFonts w:ascii="Arial"/>
                <w:sz w:val="21"/>
              </w:rPr>
            </w:pPr>
          </w:p>
        </w:tc>
        <w:tc>
          <w:tcPr>
            <w:tcW w:w="569" w:type="dxa"/>
            <w:vAlign w:val="top"/>
          </w:tcPr>
          <w:p>
            <w:pPr>
              <w:rPr>
                <w:rFonts w:ascii="Arial"/>
                <w:sz w:val="21"/>
              </w:rPr>
            </w:pPr>
          </w:p>
        </w:tc>
        <w:tc>
          <w:tcPr>
            <w:tcW w:w="569" w:type="dxa"/>
            <w:vAlign w:val="top"/>
          </w:tcPr>
          <w:p>
            <w:pPr>
              <w:rPr>
                <w:rFonts w:ascii="Arial"/>
                <w:sz w:val="21"/>
              </w:rPr>
            </w:pPr>
          </w:p>
        </w:tc>
        <w:tc>
          <w:tcPr>
            <w:tcW w:w="555"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58" w:hRule="atLeast"/>
        </w:trPr>
        <w:tc>
          <w:tcPr>
            <w:tcW w:w="974" w:type="dxa"/>
            <w:vAlign w:val="top"/>
          </w:tcPr>
          <w:p>
            <w:pPr>
              <w:spacing w:before="217" w:line="219" w:lineRule="auto"/>
              <w:ind w:left="125"/>
              <w:rPr>
                <w:rFonts w:ascii="宋体" w:hAnsi="宋体" w:eastAsia="宋体" w:cs="宋体"/>
                <w:sz w:val="22"/>
                <w:szCs w:val="22"/>
              </w:rPr>
            </w:pPr>
            <w:r>
              <w:rPr>
                <w:rFonts w:ascii="宋体" w:hAnsi="宋体" w:eastAsia="宋体" w:cs="宋体"/>
                <w:spacing w:val="13"/>
                <w:sz w:val="22"/>
                <w:szCs w:val="22"/>
              </w:rPr>
              <w:t>培养目</w:t>
            </w:r>
          </w:p>
          <w:p>
            <w:pPr>
              <w:spacing w:before="169" w:line="486" w:lineRule="exact"/>
              <w:ind w:left="175"/>
              <w:rPr>
                <w:rFonts w:ascii="宋体" w:hAnsi="宋体" w:eastAsia="宋体" w:cs="宋体"/>
                <w:sz w:val="22"/>
                <w:szCs w:val="22"/>
              </w:rPr>
            </w:pPr>
            <w:r>
              <w:rPr>
                <w:rFonts w:ascii="宋体" w:hAnsi="宋体" w:eastAsia="宋体" w:cs="宋体"/>
                <w:spacing w:val="14"/>
                <w:position w:val="20"/>
                <w:sz w:val="22"/>
                <w:szCs w:val="22"/>
              </w:rPr>
              <w:t>标3:</w:t>
            </w:r>
          </w:p>
          <w:p>
            <w:pPr>
              <w:spacing w:line="169" w:lineRule="exact"/>
              <w:ind w:left="265"/>
              <w:rPr>
                <w:rFonts w:ascii="宋体" w:hAnsi="宋体" w:eastAsia="宋体" w:cs="宋体"/>
                <w:sz w:val="11"/>
                <w:szCs w:val="11"/>
              </w:rPr>
            </w:pPr>
            <w:r>
              <w:rPr>
                <w:rFonts w:ascii="宋体" w:hAnsi="宋体" w:eastAsia="宋体" w:cs="宋体"/>
                <w:spacing w:val="-4"/>
                <w:position w:val="1"/>
                <w:sz w:val="11"/>
                <w:szCs w:val="11"/>
              </w:rPr>
              <w:t>……</w:t>
            </w:r>
            <w:r>
              <w:rPr>
                <w:rFonts w:ascii="宋体" w:hAnsi="宋体" w:eastAsia="宋体" w:cs="宋体"/>
                <w:spacing w:val="-13"/>
                <w:position w:val="1"/>
                <w:sz w:val="11"/>
                <w:szCs w:val="11"/>
              </w:rPr>
              <w:t xml:space="preserve"> </w:t>
            </w:r>
            <w:r>
              <w:rPr>
                <w:rFonts w:ascii="宋体" w:hAnsi="宋体" w:eastAsia="宋体" w:cs="宋体"/>
                <w:spacing w:val="-4"/>
                <w:position w:val="1"/>
                <w:sz w:val="11"/>
                <w:szCs w:val="11"/>
              </w:rPr>
              <w:t>·</w:t>
            </w:r>
          </w:p>
        </w:tc>
        <w:tc>
          <w:tcPr>
            <w:tcW w:w="1858" w:type="dxa"/>
            <w:vAlign w:val="top"/>
          </w:tcPr>
          <w:p>
            <w:pPr>
              <w:rPr>
                <w:rFonts w:ascii="Arial"/>
                <w:sz w:val="21"/>
              </w:rPr>
            </w:pPr>
          </w:p>
        </w:tc>
        <w:tc>
          <w:tcPr>
            <w:tcW w:w="559" w:type="dxa"/>
            <w:vAlign w:val="top"/>
          </w:tcPr>
          <w:p>
            <w:pPr>
              <w:rPr>
                <w:rFonts w:ascii="Arial"/>
                <w:sz w:val="21"/>
              </w:rPr>
            </w:pPr>
          </w:p>
        </w:tc>
        <w:tc>
          <w:tcPr>
            <w:tcW w:w="540" w:type="dxa"/>
            <w:vAlign w:val="top"/>
          </w:tcPr>
          <w:p>
            <w:pPr>
              <w:rPr>
                <w:rFonts w:ascii="Arial"/>
                <w:sz w:val="21"/>
              </w:rPr>
            </w:pPr>
          </w:p>
        </w:tc>
        <w:tc>
          <w:tcPr>
            <w:tcW w:w="589" w:type="dxa"/>
            <w:vAlign w:val="top"/>
          </w:tcPr>
          <w:p>
            <w:pPr>
              <w:rPr>
                <w:rFonts w:ascii="Arial"/>
                <w:sz w:val="21"/>
              </w:rPr>
            </w:pPr>
          </w:p>
        </w:tc>
        <w:tc>
          <w:tcPr>
            <w:tcW w:w="559"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550" w:type="dxa"/>
            <w:vAlign w:val="top"/>
          </w:tcPr>
          <w:p>
            <w:pPr>
              <w:rPr>
                <w:rFonts w:ascii="Arial"/>
                <w:sz w:val="21"/>
              </w:rPr>
            </w:pPr>
          </w:p>
        </w:tc>
        <w:tc>
          <w:tcPr>
            <w:tcW w:w="569" w:type="dxa"/>
            <w:vAlign w:val="top"/>
          </w:tcPr>
          <w:p>
            <w:pPr>
              <w:rPr>
                <w:rFonts w:ascii="Arial"/>
                <w:sz w:val="21"/>
              </w:rPr>
            </w:pPr>
          </w:p>
        </w:tc>
        <w:tc>
          <w:tcPr>
            <w:tcW w:w="569" w:type="dxa"/>
            <w:vAlign w:val="top"/>
          </w:tcPr>
          <w:p>
            <w:pPr>
              <w:rPr>
                <w:rFonts w:ascii="Arial"/>
                <w:sz w:val="21"/>
              </w:rPr>
            </w:pPr>
          </w:p>
        </w:tc>
        <w:tc>
          <w:tcPr>
            <w:tcW w:w="555"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4" w:hRule="atLeast"/>
        </w:trPr>
        <w:tc>
          <w:tcPr>
            <w:tcW w:w="974" w:type="dxa"/>
            <w:vAlign w:val="top"/>
          </w:tcPr>
          <w:p>
            <w:pPr>
              <w:rPr>
                <w:rFonts w:ascii="Arial"/>
                <w:sz w:val="21"/>
              </w:rPr>
            </w:pPr>
          </w:p>
        </w:tc>
        <w:tc>
          <w:tcPr>
            <w:tcW w:w="1858" w:type="dxa"/>
            <w:vAlign w:val="top"/>
          </w:tcPr>
          <w:p>
            <w:pPr>
              <w:rPr>
                <w:rFonts w:ascii="Arial"/>
                <w:sz w:val="21"/>
              </w:rPr>
            </w:pPr>
          </w:p>
        </w:tc>
        <w:tc>
          <w:tcPr>
            <w:tcW w:w="559" w:type="dxa"/>
            <w:vAlign w:val="top"/>
          </w:tcPr>
          <w:p>
            <w:pPr>
              <w:rPr>
                <w:rFonts w:ascii="Arial"/>
                <w:sz w:val="21"/>
              </w:rPr>
            </w:pPr>
          </w:p>
        </w:tc>
        <w:tc>
          <w:tcPr>
            <w:tcW w:w="540" w:type="dxa"/>
            <w:vAlign w:val="top"/>
          </w:tcPr>
          <w:p>
            <w:pPr>
              <w:rPr>
                <w:rFonts w:ascii="Arial"/>
                <w:sz w:val="21"/>
              </w:rPr>
            </w:pPr>
          </w:p>
        </w:tc>
        <w:tc>
          <w:tcPr>
            <w:tcW w:w="589" w:type="dxa"/>
            <w:vAlign w:val="top"/>
          </w:tcPr>
          <w:p>
            <w:pPr>
              <w:rPr>
                <w:rFonts w:ascii="Arial"/>
                <w:sz w:val="21"/>
              </w:rPr>
            </w:pPr>
          </w:p>
        </w:tc>
        <w:tc>
          <w:tcPr>
            <w:tcW w:w="559"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550" w:type="dxa"/>
            <w:vAlign w:val="top"/>
          </w:tcPr>
          <w:p>
            <w:pPr>
              <w:rPr>
                <w:rFonts w:ascii="Arial"/>
                <w:sz w:val="21"/>
              </w:rPr>
            </w:pPr>
          </w:p>
        </w:tc>
        <w:tc>
          <w:tcPr>
            <w:tcW w:w="569" w:type="dxa"/>
            <w:vAlign w:val="top"/>
          </w:tcPr>
          <w:p>
            <w:pPr>
              <w:rPr>
                <w:rFonts w:ascii="Arial"/>
                <w:sz w:val="21"/>
              </w:rPr>
            </w:pPr>
          </w:p>
        </w:tc>
        <w:tc>
          <w:tcPr>
            <w:tcW w:w="569" w:type="dxa"/>
            <w:vAlign w:val="top"/>
          </w:tcPr>
          <w:p>
            <w:pPr>
              <w:rPr>
                <w:rFonts w:ascii="Arial"/>
                <w:sz w:val="21"/>
              </w:rPr>
            </w:pPr>
          </w:p>
        </w:tc>
        <w:tc>
          <w:tcPr>
            <w:tcW w:w="555" w:type="dxa"/>
            <w:vAlign w:val="top"/>
          </w:tcPr>
          <w:p>
            <w:pPr>
              <w:rPr>
                <w:rFonts w:ascii="Arial"/>
                <w:sz w:val="21"/>
              </w:rPr>
            </w:pPr>
          </w:p>
        </w:tc>
      </w:tr>
    </w:tbl>
    <w:p>
      <w:pPr>
        <w:spacing w:before="15" w:line="248" w:lineRule="auto"/>
        <w:ind w:left="264" w:right="213" w:hanging="19"/>
        <w:rPr>
          <w:rFonts w:ascii="宋体" w:hAnsi="宋体" w:eastAsia="宋体" w:cs="宋体"/>
          <w:sz w:val="24"/>
          <w:szCs w:val="24"/>
        </w:rPr>
      </w:pPr>
      <w:r>
        <w:rPr>
          <w:rFonts w:ascii="宋体" w:hAnsi="宋体" w:eastAsia="宋体" w:cs="宋体"/>
          <w:sz w:val="24"/>
          <w:szCs w:val="24"/>
        </w:rPr>
        <w:t>说明：1.培养目标是对该专业毕业生在毕业后5年左右能够达到的职业和专业成</w:t>
      </w:r>
      <w:r>
        <w:rPr>
          <w:rFonts w:ascii="宋体" w:hAnsi="宋体" w:eastAsia="宋体" w:cs="宋体"/>
          <w:spacing w:val="10"/>
          <w:sz w:val="24"/>
          <w:szCs w:val="24"/>
        </w:rPr>
        <w:t xml:space="preserve"> </w:t>
      </w:r>
      <w:r>
        <w:rPr>
          <w:rFonts w:ascii="宋体" w:hAnsi="宋体" w:eastAsia="宋体" w:cs="宋体"/>
          <w:spacing w:val="-1"/>
          <w:sz w:val="24"/>
          <w:szCs w:val="24"/>
        </w:rPr>
        <w:t>就的总体描述。2.请在相应栏内划“</w:t>
      </w:r>
      <w:r>
        <w:rPr>
          <w:rFonts w:ascii="宋体" w:hAnsi="宋体" w:eastAsia="宋体" w:cs="宋体"/>
          <w:spacing w:val="-49"/>
          <w:sz w:val="24"/>
          <w:szCs w:val="24"/>
        </w:rPr>
        <w:t xml:space="preserve"> </w:t>
      </w:r>
      <w:r>
        <w:rPr>
          <w:rFonts w:ascii="宋体" w:hAnsi="宋体" w:eastAsia="宋体" w:cs="宋体"/>
          <w:spacing w:val="-1"/>
          <w:sz w:val="24"/>
          <w:szCs w:val="24"/>
        </w:rPr>
        <w:t>√</w:t>
      </w:r>
      <w:r>
        <w:rPr>
          <w:rFonts w:ascii="宋体" w:hAnsi="宋体" w:eastAsia="宋体" w:cs="宋体"/>
          <w:spacing w:val="-88"/>
          <w:sz w:val="24"/>
          <w:szCs w:val="24"/>
        </w:rPr>
        <w:t xml:space="preserve"> </w:t>
      </w:r>
      <w:r>
        <w:rPr>
          <w:rFonts w:ascii="宋体" w:hAnsi="宋体" w:eastAsia="宋体" w:cs="宋体"/>
          <w:spacing w:val="-1"/>
          <w:sz w:val="24"/>
          <w:szCs w:val="24"/>
        </w:rPr>
        <w:t>”</w:t>
      </w:r>
    </w:p>
    <w:p>
      <w:pPr>
        <w:sectPr>
          <w:footerReference r:id="rId3" w:type="default"/>
          <w:pgSz w:w="11900" w:h="16840"/>
          <w:pgMar w:top="1431" w:right="1534" w:bottom="1275" w:left="1614" w:header="0" w:footer="1196" w:gutter="0"/>
          <w:cols w:space="720" w:num="1"/>
        </w:sectPr>
      </w:pPr>
    </w:p>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left"/>
        <w:textAlignment w:val="auto"/>
        <w:rPr>
          <w:color w:val="000000"/>
          <w:spacing w:val="0"/>
          <w:w w:val="100"/>
          <w:position w:val="0"/>
          <w:sz w:val="28"/>
          <w:szCs w:val="28"/>
        </w:rPr>
      </w:pPr>
      <w:r>
        <w:rPr>
          <w:color w:val="000000"/>
          <w:spacing w:val="0"/>
          <w:w w:val="100"/>
          <w:position w:val="0"/>
          <w:sz w:val="28"/>
          <w:szCs w:val="28"/>
        </w:rPr>
        <w:t>附件3:</w:t>
      </w:r>
    </w:p>
    <w:p>
      <w:pPr>
        <w:spacing w:line="351" w:lineRule="auto"/>
        <w:rPr>
          <w:rFonts w:ascii="Arial"/>
          <w:sz w:val="21"/>
        </w:rPr>
      </w:pPr>
    </w:p>
    <w:p>
      <w:pPr>
        <w:spacing w:before="117" w:line="219" w:lineRule="auto"/>
        <w:ind w:left="300"/>
        <w:rPr>
          <w:rFonts w:ascii="宋体" w:hAnsi="宋体" w:eastAsia="宋体" w:cs="宋体"/>
          <w:sz w:val="36"/>
          <w:szCs w:val="36"/>
        </w:rPr>
      </w:pPr>
      <w:r>
        <w:rPr>
          <w:rFonts w:hint="eastAsia" w:ascii="宋体" w:hAnsi="宋体" w:eastAsia="宋体" w:cs="宋体"/>
          <w:b/>
          <w:bCs/>
          <w:spacing w:val="-2"/>
          <w:sz w:val="36"/>
          <w:szCs w:val="36"/>
          <w:lang w:eastAsia="zh-CN"/>
        </w:rPr>
        <w:t>文学院</w:t>
      </w:r>
      <w:r>
        <w:rPr>
          <w:rFonts w:hint="eastAsia" w:ascii="宋体" w:hAnsi="宋体" w:eastAsia="宋体" w:cs="宋体"/>
          <w:b/>
          <w:bCs/>
          <w:spacing w:val="-2"/>
          <w:sz w:val="36"/>
          <w:szCs w:val="36"/>
          <w:u w:val="single"/>
          <w:lang w:val="en-US" w:eastAsia="zh-CN"/>
        </w:rPr>
        <w:t xml:space="preserve">       </w:t>
      </w:r>
      <w:r>
        <w:rPr>
          <w:rFonts w:ascii="宋体" w:hAnsi="宋体" w:eastAsia="宋体" w:cs="宋体"/>
          <w:b/>
          <w:bCs/>
          <w:spacing w:val="-2"/>
          <w:sz w:val="36"/>
          <w:szCs w:val="36"/>
        </w:rPr>
        <w:t>专业毕业生培养目标达成度调查表</w:t>
      </w:r>
    </w:p>
    <w:p>
      <w:pPr>
        <w:spacing w:before="172" w:line="219" w:lineRule="auto"/>
        <w:ind w:left="2790"/>
        <w:rPr>
          <w:rFonts w:ascii="宋体" w:hAnsi="宋体" w:eastAsia="宋体" w:cs="宋体"/>
          <w:sz w:val="36"/>
          <w:szCs w:val="36"/>
        </w:rPr>
      </w:pPr>
      <w:r>
        <w:rPr>
          <w:rFonts w:ascii="宋体" w:hAnsi="宋体" w:eastAsia="宋体" w:cs="宋体"/>
          <w:b/>
          <w:bCs/>
          <w:spacing w:val="12"/>
          <w:sz w:val="36"/>
          <w:szCs w:val="36"/>
        </w:rPr>
        <w:t>(用人单位版样表)</w:t>
      </w:r>
    </w:p>
    <w:p>
      <w:pPr>
        <w:spacing w:before="166" w:line="220" w:lineRule="auto"/>
        <w:ind w:left="114"/>
        <w:rPr>
          <w:rFonts w:ascii="宋体" w:hAnsi="宋体" w:eastAsia="宋体" w:cs="宋体"/>
          <w:sz w:val="30"/>
          <w:szCs w:val="30"/>
        </w:rPr>
      </w:pPr>
      <w:r>
        <w:rPr>
          <w:rFonts w:ascii="宋体" w:hAnsi="宋体" w:eastAsia="宋体" w:cs="宋体"/>
          <w:spacing w:val="-9"/>
          <w:sz w:val="30"/>
          <w:szCs w:val="30"/>
        </w:rPr>
        <w:t>单位名称：</w:t>
      </w:r>
    </w:p>
    <w:p>
      <w:pPr>
        <w:spacing w:line="124" w:lineRule="exact"/>
      </w:pPr>
    </w:p>
    <w:tbl>
      <w:tblPr>
        <w:tblStyle w:val="10"/>
        <w:tblW w:w="855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53"/>
        <w:gridCol w:w="3226"/>
        <w:gridCol w:w="629"/>
        <w:gridCol w:w="709"/>
        <w:gridCol w:w="709"/>
        <w:gridCol w:w="719"/>
        <w:gridCol w:w="7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4" w:hRule="atLeast"/>
        </w:trPr>
        <w:tc>
          <w:tcPr>
            <w:tcW w:w="5079" w:type="dxa"/>
            <w:gridSpan w:val="2"/>
            <w:vMerge w:val="restart"/>
            <w:tcBorders>
              <w:bottom w:val="nil"/>
            </w:tcBorders>
            <w:vAlign w:val="top"/>
          </w:tcPr>
          <w:p>
            <w:pPr>
              <w:spacing w:line="327" w:lineRule="auto"/>
              <w:rPr>
                <w:rFonts w:ascii="Arial"/>
                <w:sz w:val="21"/>
              </w:rPr>
            </w:pPr>
          </w:p>
          <w:p>
            <w:pPr>
              <w:spacing w:line="328" w:lineRule="auto"/>
              <w:rPr>
                <w:rFonts w:ascii="Arial"/>
                <w:sz w:val="21"/>
              </w:rPr>
            </w:pPr>
          </w:p>
          <w:p>
            <w:pPr>
              <w:spacing w:before="71" w:line="219" w:lineRule="auto"/>
              <w:ind w:left="2388"/>
              <w:rPr>
                <w:rFonts w:ascii="宋体" w:hAnsi="宋体" w:eastAsia="宋体" w:cs="宋体"/>
                <w:sz w:val="22"/>
                <w:szCs w:val="22"/>
              </w:rPr>
            </w:pPr>
            <w:r>
              <w:rPr>
                <w:rFonts w:ascii="宋体" w:hAnsi="宋体" w:eastAsia="宋体" w:cs="宋体"/>
                <w:b/>
                <w:bCs/>
                <w:spacing w:val="-5"/>
                <w:sz w:val="22"/>
                <w:szCs w:val="22"/>
              </w:rPr>
              <w:t>培养目标</w:t>
            </w:r>
          </w:p>
        </w:tc>
        <w:tc>
          <w:tcPr>
            <w:tcW w:w="3477" w:type="dxa"/>
            <w:gridSpan w:val="5"/>
            <w:vAlign w:val="top"/>
          </w:tcPr>
          <w:p>
            <w:pPr>
              <w:spacing w:before="274" w:line="219" w:lineRule="auto"/>
              <w:ind w:left="735"/>
              <w:rPr>
                <w:rFonts w:ascii="宋体" w:hAnsi="宋体" w:eastAsia="宋体" w:cs="宋体"/>
                <w:sz w:val="22"/>
                <w:szCs w:val="22"/>
              </w:rPr>
            </w:pPr>
            <w:r>
              <w:rPr>
                <w:rFonts w:ascii="宋体" w:hAnsi="宋体" w:eastAsia="宋体" w:cs="宋体"/>
                <w:spacing w:val="2"/>
                <w:sz w:val="22"/>
                <w:szCs w:val="22"/>
              </w:rPr>
              <w:t>是否已达到相应能力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9" w:hRule="atLeast"/>
        </w:trPr>
        <w:tc>
          <w:tcPr>
            <w:tcW w:w="5079" w:type="dxa"/>
            <w:gridSpan w:val="2"/>
            <w:vMerge w:val="continue"/>
            <w:tcBorders>
              <w:top w:val="nil"/>
            </w:tcBorders>
            <w:vAlign w:val="top"/>
          </w:tcPr>
          <w:p>
            <w:pPr>
              <w:rPr>
                <w:rFonts w:ascii="Arial"/>
                <w:sz w:val="21"/>
              </w:rPr>
            </w:pPr>
          </w:p>
        </w:tc>
        <w:tc>
          <w:tcPr>
            <w:tcW w:w="629" w:type="dxa"/>
            <w:vAlign w:val="top"/>
          </w:tcPr>
          <w:p>
            <w:pPr>
              <w:spacing w:before="199" w:line="441" w:lineRule="exact"/>
              <w:ind w:left="85"/>
              <w:rPr>
                <w:rFonts w:ascii="宋体" w:hAnsi="宋体" w:eastAsia="宋体" w:cs="宋体"/>
                <w:sz w:val="22"/>
                <w:szCs w:val="22"/>
              </w:rPr>
            </w:pPr>
            <w:r>
              <w:rPr>
                <w:rFonts w:ascii="宋体" w:hAnsi="宋体" w:eastAsia="宋体" w:cs="宋体"/>
                <w:spacing w:val="5"/>
                <w:position w:val="16"/>
                <w:sz w:val="22"/>
                <w:szCs w:val="22"/>
              </w:rPr>
              <w:t>完全</w:t>
            </w:r>
          </w:p>
          <w:p>
            <w:pPr>
              <w:spacing w:line="220" w:lineRule="auto"/>
              <w:ind w:left="85"/>
              <w:rPr>
                <w:rFonts w:ascii="宋体" w:hAnsi="宋体" w:eastAsia="宋体" w:cs="宋体"/>
                <w:sz w:val="22"/>
                <w:szCs w:val="22"/>
              </w:rPr>
            </w:pPr>
            <w:r>
              <w:rPr>
                <w:rFonts w:ascii="宋体" w:hAnsi="宋体" w:eastAsia="宋体" w:cs="宋体"/>
                <w:spacing w:val="7"/>
                <w:sz w:val="22"/>
                <w:szCs w:val="22"/>
              </w:rPr>
              <w:t>达到</w:t>
            </w:r>
          </w:p>
        </w:tc>
        <w:tc>
          <w:tcPr>
            <w:tcW w:w="709" w:type="dxa"/>
            <w:vAlign w:val="top"/>
          </w:tcPr>
          <w:p>
            <w:pPr>
              <w:spacing w:before="189" w:line="441" w:lineRule="exact"/>
              <w:ind w:left="26"/>
              <w:rPr>
                <w:rFonts w:ascii="宋体" w:hAnsi="宋体" w:eastAsia="宋体" w:cs="宋体"/>
                <w:sz w:val="22"/>
                <w:szCs w:val="22"/>
              </w:rPr>
            </w:pPr>
            <w:r>
              <w:rPr>
                <w:rFonts w:ascii="宋体" w:hAnsi="宋体" w:eastAsia="宋体" w:cs="宋体"/>
                <w:spacing w:val="-2"/>
                <w:position w:val="16"/>
                <w:sz w:val="22"/>
                <w:szCs w:val="22"/>
              </w:rPr>
              <w:t>较好达</w:t>
            </w:r>
          </w:p>
          <w:p>
            <w:pPr>
              <w:spacing w:line="220" w:lineRule="auto"/>
              <w:ind w:left="227"/>
              <w:rPr>
                <w:rFonts w:ascii="宋体" w:hAnsi="宋体" w:eastAsia="宋体" w:cs="宋体"/>
                <w:sz w:val="22"/>
                <w:szCs w:val="22"/>
              </w:rPr>
            </w:pPr>
            <w:r>
              <w:rPr>
                <w:rFonts w:ascii="宋体" w:hAnsi="宋体" w:eastAsia="宋体" w:cs="宋体"/>
                <w:sz w:val="22"/>
                <w:szCs w:val="22"/>
              </w:rPr>
              <w:t>到</w:t>
            </w:r>
          </w:p>
        </w:tc>
        <w:tc>
          <w:tcPr>
            <w:tcW w:w="709" w:type="dxa"/>
            <w:vAlign w:val="top"/>
          </w:tcPr>
          <w:p>
            <w:pPr>
              <w:spacing w:before="189" w:line="441" w:lineRule="exact"/>
              <w:ind w:left="27"/>
              <w:rPr>
                <w:rFonts w:ascii="宋体" w:hAnsi="宋体" w:eastAsia="宋体" w:cs="宋体"/>
                <w:sz w:val="22"/>
                <w:szCs w:val="22"/>
              </w:rPr>
            </w:pPr>
            <w:r>
              <w:rPr>
                <w:rFonts w:ascii="宋体" w:hAnsi="宋体" w:eastAsia="宋体" w:cs="宋体"/>
                <w:spacing w:val="-2"/>
                <w:position w:val="16"/>
                <w:sz w:val="22"/>
                <w:szCs w:val="22"/>
              </w:rPr>
              <w:t>基本达</w:t>
            </w:r>
          </w:p>
          <w:p>
            <w:pPr>
              <w:spacing w:line="220" w:lineRule="auto"/>
              <w:ind w:left="227"/>
              <w:rPr>
                <w:rFonts w:ascii="宋体" w:hAnsi="宋体" w:eastAsia="宋体" w:cs="宋体"/>
                <w:sz w:val="22"/>
                <w:szCs w:val="22"/>
              </w:rPr>
            </w:pPr>
            <w:r>
              <w:rPr>
                <w:rFonts w:ascii="宋体" w:hAnsi="宋体" w:eastAsia="宋体" w:cs="宋体"/>
                <w:sz w:val="22"/>
                <w:szCs w:val="22"/>
              </w:rPr>
              <w:t>到</w:t>
            </w:r>
          </w:p>
        </w:tc>
        <w:tc>
          <w:tcPr>
            <w:tcW w:w="719" w:type="dxa"/>
            <w:vAlign w:val="top"/>
          </w:tcPr>
          <w:p>
            <w:pPr>
              <w:spacing w:before="189" w:line="451" w:lineRule="exact"/>
              <w:ind w:left="28"/>
              <w:rPr>
                <w:rFonts w:ascii="宋体" w:hAnsi="宋体" w:eastAsia="宋体" w:cs="宋体"/>
                <w:sz w:val="22"/>
                <w:szCs w:val="22"/>
              </w:rPr>
            </w:pPr>
            <w:r>
              <w:rPr>
                <w:rFonts w:ascii="宋体" w:hAnsi="宋体" w:eastAsia="宋体" w:cs="宋体"/>
                <w:spacing w:val="-2"/>
                <w:position w:val="17"/>
                <w:sz w:val="22"/>
                <w:szCs w:val="22"/>
              </w:rPr>
              <w:t>基本未</w:t>
            </w:r>
          </w:p>
          <w:p>
            <w:pPr>
              <w:spacing w:line="220" w:lineRule="auto"/>
              <w:ind w:left="28"/>
              <w:rPr>
                <w:rFonts w:ascii="宋体" w:hAnsi="宋体" w:eastAsia="宋体" w:cs="宋体"/>
                <w:sz w:val="22"/>
                <w:szCs w:val="22"/>
              </w:rPr>
            </w:pPr>
            <w:r>
              <w:rPr>
                <w:rFonts w:ascii="宋体" w:hAnsi="宋体" w:eastAsia="宋体" w:cs="宋体"/>
                <w:spacing w:val="7"/>
                <w:sz w:val="22"/>
                <w:szCs w:val="22"/>
              </w:rPr>
              <w:t>达到</w:t>
            </w:r>
          </w:p>
        </w:tc>
        <w:tc>
          <w:tcPr>
            <w:tcW w:w="711" w:type="dxa"/>
            <w:vAlign w:val="top"/>
          </w:tcPr>
          <w:p>
            <w:pPr>
              <w:spacing w:before="199" w:line="441" w:lineRule="exact"/>
              <w:ind w:left="39"/>
              <w:rPr>
                <w:rFonts w:ascii="宋体" w:hAnsi="宋体" w:eastAsia="宋体" w:cs="宋体"/>
                <w:sz w:val="21"/>
                <w:szCs w:val="21"/>
              </w:rPr>
            </w:pPr>
            <w:r>
              <w:rPr>
                <w:rFonts w:ascii="宋体" w:hAnsi="宋体" w:eastAsia="宋体" w:cs="宋体"/>
                <w:spacing w:val="10"/>
                <w:position w:val="17"/>
                <w:sz w:val="21"/>
                <w:szCs w:val="21"/>
              </w:rPr>
              <w:t>完全未</w:t>
            </w:r>
          </w:p>
          <w:p>
            <w:pPr>
              <w:spacing w:line="228" w:lineRule="auto"/>
              <w:ind w:left="39"/>
              <w:rPr>
                <w:rFonts w:ascii="宋体" w:hAnsi="宋体" w:eastAsia="宋体" w:cs="宋体"/>
                <w:sz w:val="21"/>
                <w:szCs w:val="21"/>
              </w:rPr>
            </w:pPr>
            <w:r>
              <w:rPr>
                <w:rFonts w:ascii="宋体" w:hAnsi="宋体" w:eastAsia="宋体" w:cs="宋体"/>
                <w:spacing w:val="14"/>
                <w:sz w:val="21"/>
                <w:szCs w:val="21"/>
              </w:rPr>
              <w:t>达到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88" w:hRule="atLeast"/>
        </w:trPr>
        <w:tc>
          <w:tcPr>
            <w:tcW w:w="1853" w:type="dxa"/>
            <w:vMerge w:val="restart"/>
            <w:tcBorders>
              <w:bottom w:val="nil"/>
            </w:tcBorders>
            <w:vAlign w:val="top"/>
          </w:tcPr>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1" w:lineRule="auto"/>
              <w:rPr>
                <w:rFonts w:ascii="Arial"/>
                <w:sz w:val="21"/>
              </w:rPr>
            </w:pPr>
          </w:p>
          <w:p>
            <w:pPr>
              <w:spacing w:before="72" w:line="219" w:lineRule="auto"/>
              <w:ind w:left="294"/>
              <w:rPr>
                <w:rFonts w:ascii="宋体" w:hAnsi="宋体" w:eastAsia="宋体" w:cs="宋体"/>
                <w:sz w:val="22"/>
                <w:szCs w:val="22"/>
              </w:rPr>
            </w:pPr>
            <w:r>
              <w:rPr>
                <w:rFonts w:ascii="宋体" w:hAnsi="宋体" w:eastAsia="宋体" w:cs="宋体"/>
                <w:spacing w:val="7"/>
                <w:sz w:val="22"/>
                <w:szCs w:val="22"/>
              </w:rPr>
              <w:t>培养目标1:</w:t>
            </w:r>
          </w:p>
          <w:p>
            <w:pPr>
              <w:spacing w:before="205" w:line="169" w:lineRule="exact"/>
              <w:ind w:left="684"/>
              <w:rPr>
                <w:rFonts w:ascii="宋体" w:hAnsi="宋体" w:eastAsia="宋体" w:cs="宋体"/>
                <w:sz w:val="11"/>
                <w:szCs w:val="11"/>
              </w:rPr>
            </w:pPr>
            <w:r>
              <w:rPr>
                <w:rFonts w:ascii="宋体" w:hAnsi="宋体" w:eastAsia="宋体" w:cs="宋体"/>
                <w:spacing w:val="-4"/>
                <w:position w:val="1"/>
                <w:sz w:val="11"/>
                <w:szCs w:val="11"/>
              </w:rPr>
              <w:t>……</w:t>
            </w:r>
            <w:r>
              <w:rPr>
                <w:rFonts w:ascii="宋体" w:hAnsi="宋体" w:eastAsia="宋体" w:cs="宋体"/>
                <w:spacing w:val="-13"/>
                <w:position w:val="1"/>
                <w:sz w:val="11"/>
                <w:szCs w:val="11"/>
              </w:rPr>
              <w:t xml:space="preserve"> </w:t>
            </w:r>
            <w:r>
              <w:rPr>
                <w:rFonts w:ascii="宋体" w:hAnsi="宋体" w:eastAsia="宋体" w:cs="宋体"/>
                <w:spacing w:val="-4"/>
                <w:position w:val="1"/>
                <w:sz w:val="11"/>
                <w:szCs w:val="11"/>
              </w:rPr>
              <w:t>·</w:t>
            </w:r>
          </w:p>
        </w:tc>
        <w:tc>
          <w:tcPr>
            <w:tcW w:w="3226" w:type="dxa"/>
            <w:vAlign w:val="top"/>
          </w:tcPr>
          <w:p>
            <w:pPr>
              <w:spacing w:line="406" w:lineRule="auto"/>
              <w:rPr>
                <w:rFonts w:ascii="Arial"/>
                <w:sz w:val="21"/>
              </w:rPr>
            </w:pPr>
          </w:p>
          <w:p>
            <w:pPr>
              <w:spacing w:before="72" w:line="470" w:lineRule="exact"/>
              <w:ind w:left="81"/>
              <w:rPr>
                <w:rFonts w:ascii="宋体" w:hAnsi="宋体" w:eastAsia="宋体" w:cs="宋体"/>
                <w:sz w:val="22"/>
                <w:szCs w:val="22"/>
              </w:rPr>
            </w:pPr>
            <w:r>
              <w:rPr>
                <w:rFonts w:ascii="宋体" w:hAnsi="宋体" w:eastAsia="宋体" w:cs="宋体"/>
                <w:position w:val="19"/>
                <w:sz w:val="22"/>
                <w:szCs w:val="22"/>
              </w:rPr>
              <w:t>1.1(此处为该培养目标所对应</w:t>
            </w:r>
          </w:p>
          <w:p>
            <w:pPr>
              <w:spacing w:line="219" w:lineRule="auto"/>
              <w:ind w:left="81"/>
              <w:rPr>
                <w:rFonts w:ascii="宋体" w:hAnsi="宋体" w:eastAsia="宋体" w:cs="宋体"/>
                <w:sz w:val="22"/>
                <w:szCs w:val="22"/>
              </w:rPr>
            </w:pPr>
            <w:r>
              <w:rPr>
                <w:rFonts w:ascii="宋体" w:hAnsi="宋体" w:eastAsia="宋体" w:cs="宋体"/>
                <w:spacing w:val="3"/>
                <w:sz w:val="22"/>
                <w:szCs w:val="22"/>
              </w:rPr>
              <w:t>的知识、能力等描述，下同)</w:t>
            </w:r>
          </w:p>
        </w:tc>
        <w:tc>
          <w:tcPr>
            <w:tcW w:w="629"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719" w:type="dxa"/>
            <w:vAlign w:val="top"/>
          </w:tcPr>
          <w:p>
            <w:pPr>
              <w:rPr>
                <w:rFonts w:ascii="Arial"/>
                <w:sz w:val="21"/>
              </w:rPr>
            </w:pPr>
          </w:p>
        </w:tc>
        <w:tc>
          <w:tcPr>
            <w:tcW w:w="711"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trPr>
        <w:tc>
          <w:tcPr>
            <w:tcW w:w="1853" w:type="dxa"/>
            <w:vMerge w:val="continue"/>
            <w:tcBorders>
              <w:top w:val="nil"/>
              <w:bottom w:val="nil"/>
            </w:tcBorders>
            <w:vAlign w:val="top"/>
          </w:tcPr>
          <w:p>
            <w:pPr>
              <w:rPr>
                <w:rFonts w:ascii="Arial"/>
                <w:sz w:val="21"/>
              </w:rPr>
            </w:pPr>
          </w:p>
        </w:tc>
        <w:tc>
          <w:tcPr>
            <w:tcW w:w="3226" w:type="dxa"/>
            <w:vAlign w:val="top"/>
          </w:tcPr>
          <w:p>
            <w:pPr>
              <w:spacing w:line="245" w:lineRule="auto"/>
              <w:rPr>
                <w:rFonts w:ascii="Arial"/>
                <w:sz w:val="21"/>
              </w:rPr>
            </w:pPr>
          </w:p>
          <w:p>
            <w:pPr>
              <w:spacing w:before="72" w:line="184" w:lineRule="auto"/>
              <w:ind w:left="81"/>
              <w:rPr>
                <w:rFonts w:ascii="宋体" w:hAnsi="宋体" w:eastAsia="宋体" w:cs="宋体"/>
                <w:sz w:val="22"/>
                <w:szCs w:val="22"/>
              </w:rPr>
            </w:pPr>
            <w:r>
              <w:rPr>
                <w:rFonts w:ascii="宋体" w:hAnsi="宋体" w:eastAsia="宋体" w:cs="宋体"/>
                <w:spacing w:val="-6"/>
                <w:sz w:val="22"/>
                <w:szCs w:val="22"/>
              </w:rPr>
              <w:t>1.2</w:t>
            </w:r>
          </w:p>
        </w:tc>
        <w:tc>
          <w:tcPr>
            <w:tcW w:w="629"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719" w:type="dxa"/>
            <w:vAlign w:val="top"/>
          </w:tcPr>
          <w:p>
            <w:pPr>
              <w:rPr>
                <w:rFonts w:ascii="Arial"/>
                <w:sz w:val="21"/>
              </w:rPr>
            </w:pPr>
          </w:p>
        </w:tc>
        <w:tc>
          <w:tcPr>
            <w:tcW w:w="711"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9" w:hRule="atLeast"/>
        </w:trPr>
        <w:tc>
          <w:tcPr>
            <w:tcW w:w="1853" w:type="dxa"/>
            <w:vMerge w:val="continue"/>
            <w:tcBorders>
              <w:top w:val="nil"/>
              <w:bottom w:val="nil"/>
            </w:tcBorders>
            <w:vAlign w:val="top"/>
          </w:tcPr>
          <w:p>
            <w:pPr>
              <w:rPr>
                <w:rFonts w:ascii="Arial"/>
                <w:sz w:val="21"/>
              </w:rPr>
            </w:pPr>
          </w:p>
        </w:tc>
        <w:tc>
          <w:tcPr>
            <w:tcW w:w="3226" w:type="dxa"/>
            <w:vAlign w:val="top"/>
          </w:tcPr>
          <w:p>
            <w:pPr>
              <w:spacing w:line="246" w:lineRule="auto"/>
              <w:rPr>
                <w:rFonts w:ascii="Arial"/>
                <w:sz w:val="21"/>
              </w:rPr>
            </w:pPr>
          </w:p>
          <w:p>
            <w:pPr>
              <w:spacing w:before="72" w:line="184" w:lineRule="auto"/>
              <w:ind w:left="81"/>
              <w:rPr>
                <w:rFonts w:ascii="宋体" w:hAnsi="宋体" w:eastAsia="宋体" w:cs="宋体"/>
                <w:sz w:val="22"/>
                <w:szCs w:val="22"/>
              </w:rPr>
            </w:pPr>
            <w:r>
              <w:rPr>
                <w:rFonts w:ascii="宋体" w:hAnsi="宋体" w:eastAsia="宋体" w:cs="宋体"/>
                <w:spacing w:val="-6"/>
                <w:sz w:val="22"/>
                <w:szCs w:val="22"/>
              </w:rPr>
              <w:t>1.3</w:t>
            </w:r>
          </w:p>
        </w:tc>
        <w:tc>
          <w:tcPr>
            <w:tcW w:w="629"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719" w:type="dxa"/>
            <w:vAlign w:val="top"/>
          </w:tcPr>
          <w:p>
            <w:pPr>
              <w:rPr>
                <w:rFonts w:ascii="Arial"/>
                <w:sz w:val="21"/>
              </w:rPr>
            </w:pPr>
          </w:p>
        </w:tc>
        <w:tc>
          <w:tcPr>
            <w:tcW w:w="711"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9" w:hRule="atLeast"/>
        </w:trPr>
        <w:tc>
          <w:tcPr>
            <w:tcW w:w="1853" w:type="dxa"/>
            <w:vMerge w:val="continue"/>
            <w:tcBorders>
              <w:top w:val="nil"/>
            </w:tcBorders>
            <w:vAlign w:val="top"/>
          </w:tcPr>
          <w:p>
            <w:pPr>
              <w:rPr>
                <w:rFonts w:ascii="Arial"/>
                <w:sz w:val="21"/>
              </w:rPr>
            </w:pPr>
          </w:p>
        </w:tc>
        <w:tc>
          <w:tcPr>
            <w:tcW w:w="3226" w:type="dxa"/>
            <w:vAlign w:val="top"/>
          </w:tcPr>
          <w:p>
            <w:pPr>
              <w:spacing w:line="257" w:lineRule="auto"/>
              <w:rPr>
                <w:rFonts w:ascii="Arial"/>
                <w:sz w:val="21"/>
              </w:rPr>
            </w:pPr>
          </w:p>
          <w:p>
            <w:pPr>
              <w:spacing w:before="71" w:line="184" w:lineRule="auto"/>
              <w:ind w:left="81"/>
              <w:rPr>
                <w:rFonts w:ascii="宋体" w:hAnsi="宋体" w:eastAsia="宋体" w:cs="宋体"/>
                <w:sz w:val="22"/>
                <w:szCs w:val="22"/>
              </w:rPr>
            </w:pPr>
            <w:r>
              <w:rPr>
                <w:rFonts w:ascii="宋体" w:hAnsi="宋体" w:eastAsia="宋体" w:cs="宋体"/>
                <w:spacing w:val="-6"/>
                <w:sz w:val="22"/>
                <w:szCs w:val="22"/>
              </w:rPr>
              <w:t>1.4</w:t>
            </w:r>
          </w:p>
        </w:tc>
        <w:tc>
          <w:tcPr>
            <w:tcW w:w="629"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719" w:type="dxa"/>
            <w:vAlign w:val="top"/>
          </w:tcPr>
          <w:p>
            <w:pPr>
              <w:rPr>
                <w:rFonts w:ascii="Arial"/>
                <w:sz w:val="21"/>
              </w:rPr>
            </w:pPr>
          </w:p>
        </w:tc>
        <w:tc>
          <w:tcPr>
            <w:tcW w:w="711"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9" w:hRule="atLeast"/>
        </w:trPr>
        <w:tc>
          <w:tcPr>
            <w:tcW w:w="1853" w:type="dxa"/>
            <w:vAlign w:val="top"/>
          </w:tcPr>
          <w:p>
            <w:pPr>
              <w:spacing w:before="216" w:line="219" w:lineRule="auto"/>
              <w:ind w:left="294"/>
              <w:rPr>
                <w:rFonts w:ascii="宋体" w:hAnsi="宋体" w:eastAsia="宋体" w:cs="宋体"/>
                <w:sz w:val="22"/>
                <w:szCs w:val="22"/>
              </w:rPr>
            </w:pPr>
            <w:r>
              <w:rPr>
                <w:rFonts w:ascii="宋体" w:hAnsi="宋体" w:eastAsia="宋体" w:cs="宋体"/>
                <w:spacing w:val="7"/>
                <w:sz w:val="22"/>
                <w:szCs w:val="22"/>
              </w:rPr>
              <w:t>培养目标2:</w:t>
            </w:r>
          </w:p>
          <w:p>
            <w:pPr>
              <w:spacing w:before="225" w:line="169" w:lineRule="exact"/>
              <w:ind w:left="704"/>
              <w:rPr>
                <w:rFonts w:ascii="宋体" w:hAnsi="宋体" w:eastAsia="宋体" w:cs="宋体"/>
                <w:sz w:val="11"/>
                <w:szCs w:val="11"/>
              </w:rPr>
            </w:pPr>
            <w:r>
              <w:rPr>
                <w:rFonts w:ascii="宋体" w:hAnsi="宋体" w:eastAsia="宋体" w:cs="宋体"/>
                <w:spacing w:val="-4"/>
                <w:position w:val="1"/>
                <w:sz w:val="11"/>
                <w:szCs w:val="11"/>
              </w:rPr>
              <w:t>……</w:t>
            </w:r>
            <w:r>
              <w:rPr>
                <w:rFonts w:ascii="宋体" w:hAnsi="宋体" w:eastAsia="宋体" w:cs="宋体"/>
                <w:spacing w:val="-13"/>
                <w:position w:val="1"/>
                <w:sz w:val="11"/>
                <w:szCs w:val="11"/>
              </w:rPr>
              <w:t xml:space="preserve"> </w:t>
            </w:r>
            <w:r>
              <w:rPr>
                <w:rFonts w:ascii="宋体" w:hAnsi="宋体" w:eastAsia="宋体" w:cs="宋体"/>
                <w:spacing w:val="-4"/>
                <w:position w:val="1"/>
                <w:sz w:val="11"/>
                <w:szCs w:val="11"/>
              </w:rPr>
              <w:t>·</w:t>
            </w:r>
          </w:p>
        </w:tc>
        <w:tc>
          <w:tcPr>
            <w:tcW w:w="3226" w:type="dxa"/>
            <w:vAlign w:val="top"/>
          </w:tcPr>
          <w:p>
            <w:pPr>
              <w:rPr>
                <w:rFonts w:ascii="Arial"/>
                <w:sz w:val="21"/>
              </w:rPr>
            </w:pPr>
          </w:p>
        </w:tc>
        <w:tc>
          <w:tcPr>
            <w:tcW w:w="629"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719" w:type="dxa"/>
            <w:vAlign w:val="top"/>
          </w:tcPr>
          <w:p>
            <w:pPr>
              <w:rPr>
                <w:rFonts w:ascii="Arial"/>
                <w:sz w:val="21"/>
              </w:rPr>
            </w:pPr>
          </w:p>
        </w:tc>
        <w:tc>
          <w:tcPr>
            <w:tcW w:w="711"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9" w:hRule="atLeast"/>
        </w:trPr>
        <w:tc>
          <w:tcPr>
            <w:tcW w:w="1853" w:type="dxa"/>
            <w:vAlign w:val="top"/>
          </w:tcPr>
          <w:p>
            <w:pPr>
              <w:spacing w:before="217" w:line="219" w:lineRule="auto"/>
              <w:ind w:left="294"/>
              <w:rPr>
                <w:rFonts w:ascii="宋体" w:hAnsi="宋体" w:eastAsia="宋体" w:cs="宋体"/>
                <w:sz w:val="22"/>
                <w:szCs w:val="22"/>
              </w:rPr>
            </w:pPr>
            <w:r>
              <w:rPr>
                <w:rFonts w:ascii="宋体" w:hAnsi="宋体" w:eastAsia="宋体" w:cs="宋体"/>
                <w:spacing w:val="7"/>
                <w:sz w:val="22"/>
                <w:szCs w:val="22"/>
              </w:rPr>
              <w:t>培养目标3:</w:t>
            </w:r>
          </w:p>
          <w:p>
            <w:pPr>
              <w:spacing w:before="240" w:line="185" w:lineRule="auto"/>
              <w:ind w:left="704"/>
              <w:rPr>
                <w:rFonts w:ascii="宋体" w:hAnsi="宋体" w:eastAsia="宋体" w:cs="宋体"/>
                <w:sz w:val="20"/>
                <w:szCs w:val="20"/>
              </w:rPr>
            </w:pPr>
            <w:r>
              <w:rPr>
                <w:rFonts w:ascii="宋体" w:hAnsi="宋体" w:eastAsia="宋体" w:cs="宋体"/>
                <w:spacing w:val="8"/>
                <w:sz w:val="20"/>
                <w:szCs w:val="20"/>
              </w:rPr>
              <w:t>……</w:t>
            </w:r>
          </w:p>
        </w:tc>
        <w:tc>
          <w:tcPr>
            <w:tcW w:w="3226" w:type="dxa"/>
            <w:vAlign w:val="top"/>
          </w:tcPr>
          <w:p>
            <w:pPr>
              <w:rPr>
                <w:rFonts w:ascii="Arial"/>
                <w:sz w:val="21"/>
              </w:rPr>
            </w:pPr>
          </w:p>
        </w:tc>
        <w:tc>
          <w:tcPr>
            <w:tcW w:w="629"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719" w:type="dxa"/>
            <w:vAlign w:val="top"/>
          </w:tcPr>
          <w:p>
            <w:pPr>
              <w:rPr>
                <w:rFonts w:ascii="Arial"/>
                <w:sz w:val="21"/>
              </w:rPr>
            </w:pPr>
          </w:p>
        </w:tc>
        <w:tc>
          <w:tcPr>
            <w:tcW w:w="711"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9" w:hRule="atLeast"/>
        </w:trPr>
        <w:tc>
          <w:tcPr>
            <w:tcW w:w="1853" w:type="dxa"/>
            <w:vAlign w:val="top"/>
          </w:tcPr>
          <w:p>
            <w:pPr>
              <w:spacing w:line="284" w:lineRule="auto"/>
              <w:rPr>
                <w:rFonts w:ascii="Arial"/>
                <w:sz w:val="21"/>
              </w:rPr>
            </w:pPr>
          </w:p>
          <w:p>
            <w:pPr>
              <w:spacing w:before="72" w:line="219" w:lineRule="auto"/>
              <w:ind w:left="294"/>
              <w:rPr>
                <w:rFonts w:ascii="宋体" w:hAnsi="宋体" w:eastAsia="宋体" w:cs="宋体"/>
                <w:sz w:val="22"/>
                <w:szCs w:val="22"/>
              </w:rPr>
            </w:pPr>
            <w:r>
              <w:rPr>
                <w:rFonts w:ascii="宋体" w:hAnsi="宋体" w:eastAsia="宋体" w:cs="宋体"/>
                <w:spacing w:val="7"/>
                <w:sz w:val="22"/>
                <w:szCs w:val="22"/>
              </w:rPr>
              <w:t>培养目标4:</w:t>
            </w:r>
          </w:p>
        </w:tc>
        <w:tc>
          <w:tcPr>
            <w:tcW w:w="3226" w:type="dxa"/>
            <w:vAlign w:val="top"/>
          </w:tcPr>
          <w:p>
            <w:pPr>
              <w:rPr>
                <w:rFonts w:ascii="Arial"/>
                <w:sz w:val="21"/>
              </w:rPr>
            </w:pPr>
          </w:p>
        </w:tc>
        <w:tc>
          <w:tcPr>
            <w:tcW w:w="629"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719" w:type="dxa"/>
            <w:vAlign w:val="top"/>
          </w:tcPr>
          <w:p>
            <w:pPr>
              <w:rPr>
                <w:rFonts w:ascii="Arial"/>
                <w:sz w:val="21"/>
              </w:rPr>
            </w:pPr>
          </w:p>
        </w:tc>
        <w:tc>
          <w:tcPr>
            <w:tcW w:w="711"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4" w:hRule="atLeast"/>
        </w:trPr>
        <w:tc>
          <w:tcPr>
            <w:tcW w:w="1853" w:type="dxa"/>
            <w:vAlign w:val="top"/>
          </w:tcPr>
          <w:p>
            <w:pPr>
              <w:rPr>
                <w:rFonts w:ascii="Arial"/>
                <w:sz w:val="21"/>
              </w:rPr>
            </w:pPr>
          </w:p>
        </w:tc>
        <w:tc>
          <w:tcPr>
            <w:tcW w:w="3226" w:type="dxa"/>
            <w:vAlign w:val="top"/>
          </w:tcPr>
          <w:p>
            <w:pPr>
              <w:rPr>
                <w:rFonts w:ascii="Arial"/>
                <w:sz w:val="21"/>
              </w:rPr>
            </w:pPr>
          </w:p>
        </w:tc>
        <w:tc>
          <w:tcPr>
            <w:tcW w:w="629"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719" w:type="dxa"/>
            <w:vAlign w:val="top"/>
          </w:tcPr>
          <w:p>
            <w:pPr>
              <w:rPr>
                <w:rFonts w:ascii="Arial"/>
                <w:sz w:val="21"/>
              </w:rPr>
            </w:pPr>
          </w:p>
        </w:tc>
        <w:tc>
          <w:tcPr>
            <w:tcW w:w="711" w:type="dxa"/>
            <w:vAlign w:val="top"/>
          </w:tcPr>
          <w:p>
            <w:pPr>
              <w:rPr>
                <w:rFonts w:ascii="Arial"/>
                <w:sz w:val="21"/>
              </w:rPr>
            </w:pPr>
          </w:p>
        </w:tc>
      </w:tr>
    </w:tbl>
    <w:p>
      <w:pPr>
        <w:spacing w:before="53" w:line="233" w:lineRule="auto"/>
        <w:ind w:left="114" w:right="159"/>
        <w:rPr>
          <w:rFonts w:ascii="宋体" w:hAnsi="宋体" w:eastAsia="宋体" w:cs="宋体"/>
          <w:sz w:val="24"/>
          <w:szCs w:val="24"/>
        </w:rPr>
      </w:pPr>
      <w:r>
        <w:rPr>
          <w:rFonts w:ascii="宋体" w:hAnsi="宋体" w:eastAsia="宋体" w:cs="宋体"/>
          <w:sz w:val="24"/>
          <w:szCs w:val="24"/>
        </w:rPr>
        <w:t>说明：1.培养目标是对该专业毕业生在毕业后5年左右能够达到的职业和专业成</w:t>
      </w:r>
      <w:r>
        <w:rPr>
          <w:rFonts w:ascii="宋体" w:hAnsi="宋体" w:eastAsia="宋体" w:cs="宋体"/>
          <w:spacing w:val="10"/>
          <w:sz w:val="24"/>
          <w:szCs w:val="24"/>
        </w:rPr>
        <w:t xml:space="preserve"> </w:t>
      </w:r>
      <w:r>
        <w:rPr>
          <w:rFonts w:ascii="宋体" w:hAnsi="宋体" w:eastAsia="宋体" w:cs="宋体"/>
          <w:spacing w:val="5"/>
          <w:sz w:val="24"/>
          <w:szCs w:val="24"/>
        </w:rPr>
        <w:t>就的总体描述。2.请在相应栏内划“</w:t>
      </w:r>
      <w:r>
        <w:rPr>
          <w:rFonts w:ascii="宋体" w:hAnsi="宋体" w:eastAsia="宋体" w:cs="宋体"/>
          <w:spacing w:val="-38"/>
          <w:sz w:val="24"/>
          <w:szCs w:val="24"/>
        </w:rPr>
        <w:t xml:space="preserve"> </w:t>
      </w:r>
      <w:r>
        <w:rPr>
          <w:rFonts w:ascii="宋体" w:hAnsi="宋体" w:eastAsia="宋体" w:cs="宋体"/>
          <w:spacing w:val="5"/>
          <w:sz w:val="24"/>
          <w:szCs w:val="24"/>
        </w:rPr>
        <w:t>√</w:t>
      </w:r>
      <w:r>
        <w:rPr>
          <w:rFonts w:ascii="宋体" w:hAnsi="宋体" w:eastAsia="宋体" w:cs="宋体"/>
          <w:spacing w:val="-82"/>
          <w:sz w:val="24"/>
          <w:szCs w:val="24"/>
        </w:rPr>
        <w:t xml:space="preserve"> </w:t>
      </w:r>
      <w:r>
        <w:rPr>
          <w:rFonts w:ascii="宋体" w:hAnsi="宋体" w:eastAsia="宋体" w:cs="宋体"/>
          <w:spacing w:val="5"/>
          <w:sz w:val="24"/>
          <w:szCs w:val="24"/>
        </w:rPr>
        <w:t>”</w:t>
      </w:r>
    </w:p>
    <w:p>
      <w:pPr>
        <w:rPr>
          <w:rFonts w:hint="eastAsia" w:ascii="宋体" w:hAnsi="宋体" w:eastAsia="宋体" w:cs="宋体"/>
          <w:sz w:val="28"/>
          <w:szCs w:val="28"/>
        </w:rPr>
      </w:pPr>
    </w:p>
    <w:sectPr>
      <w:footerReference r:id="rId4" w:type="default"/>
      <w:pgSz w:w="11900" w:h="16840"/>
      <w:pgMar w:top="1421" w:right="1688" w:bottom="1363" w:left="1645" w:header="0" w:footer="1273"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1" w:lineRule="auto"/>
      <w:ind w:left="4365"/>
      <w:rPr>
        <w:rFonts w:ascii="宋体" w:hAnsi="宋体" w:eastAsia="宋体" w:cs="宋体"/>
        <w:sz w:val="8"/>
        <w:szCs w:val="8"/>
      </w:rPr>
    </w:pPr>
    <w:r>
      <w:rPr>
        <w:rFonts w:ascii="宋体" w:hAnsi="宋体" w:eastAsia="宋体" w:cs="宋体"/>
        <w:sz w:val="8"/>
        <w:szCs w:val="8"/>
      </w:rPr>
      <w:t>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ind w:left="4234"/>
      <w:rPr>
        <w:rFonts w:ascii="宋体" w:hAnsi="宋体" w:eastAsia="宋体" w:cs="宋体"/>
        <w:sz w:val="9"/>
        <w:szCs w:val="9"/>
      </w:rPr>
    </w:pPr>
    <w:r>
      <w:rPr>
        <w:rFonts w:ascii="宋体" w:hAnsi="宋体" w:eastAsia="宋体" w:cs="宋体"/>
        <w:sz w:val="9"/>
        <w:szCs w:val="9"/>
      </w:rPr>
      <w:t>6</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I5ODZmNTJlNzI4MzdjM2RkZjBlODdhZmFmOTg0OTAifQ=="/>
  </w:docVars>
  <w:rsids>
    <w:rsidRoot w:val="00000000"/>
    <w:rsid w:val="26BE19EF"/>
    <w:rsid w:val="374C0AF4"/>
    <w:rsid w:val="3D210AEA"/>
    <w:rsid w:val="52A92354"/>
    <w:rsid w:val="56751227"/>
    <w:rsid w:val="5F0F434B"/>
    <w:rsid w:val="73DA28B0"/>
    <w:rsid w:val="7BCE4A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customStyle="1" w:styleId="5">
    <w:name w:val="Heading #2|1"/>
    <w:basedOn w:val="1"/>
    <w:qFormat/>
    <w:uiPriority w:val="0"/>
    <w:pPr>
      <w:widowControl w:val="0"/>
      <w:shd w:val="clear" w:color="auto" w:fill="auto"/>
      <w:spacing w:after="460"/>
      <w:outlineLvl w:val="1"/>
    </w:pPr>
    <w:rPr>
      <w:rFonts w:ascii="宋体" w:hAnsi="宋体" w:eastAsia="宋体" w:cs="宋体"/>
      <w:sz w:val="42"/>
      <w:szCs w:val="42"/>
      <w:u w:val="none"/>
      <w:shd w:val="clear" w:color="auto" w:fill="auto"/>
      <w:lang w:val="zh-TW" w:eastAsia="zh-TW" w:bidi="zh-TW"/>
    </w:rPr>
  </w:style>
  <w:style w:type="paragraph" w:customStyle="1" w:styleId="6">
    <w:name w:val="Body text|2"/>
    <w:basedOn w:val="1"/>
    <w:qFormat/>
    <w:uiPriority w:val="0"/>
    <w:pPr>
      <w:widowControl w:val="0"/>
      <w:shd w:val="clear" w:color="auto" w:fill="auto"/>
      <w:spacing w:after="560" w:line="542" w:lineRule="exact"/>
      <w:jc w:val="center"/>
    </w:pPr>
    <w:rPr>
      <w:rFonts w:ascii="宋体" w:hAnsi="宋体" w:eastAsia="宋体" w:cs="宋体"/>
      <w:sz w:val="32"/>
      <w:szCs w:val="32"/>
      <w:u w:val="none"/>
      <w:shd w:val="clear" w:color="auto" w:fill="auto"/>
      <w:lang w:val="zh-TW" w:eastAsia="zh-TW" w:bidi="zh-TW"/>
    </w:rPr>
  </w:style>
  <w:style w:type="paragraph" w:customStyle="1" w:styleId="7">
    <w:name w:val="Other|1"/>
    <w:basedOn w:val="1"/>
    <w:qFormat/>
    <w:uiPriority w:val="0"/>
    <w:pPr>
      <w:widowControl w:val="0"/>
      <w:shd w:val="clear" w:color="auto" w:fill="auto"/>
      <w:spacing w:line="437" w:lineRule="auto"/>
      <w:ind w:firstLine="400"/>
    </w:pPr>
    <w:rPr>
      <w:rFonts w:ascii="宋体" w:hAnsi="宋体" w:eastAsia="宋体" w:cs="宋体"/>
      <w:sz w:val="28"/>
      <w:szCs w:val="28"/>
      <w:u w:val="none"/>
      <w:shd w:val="clear" w:color="auto" w:fill="auto"/>
      <w:lang w:val="zh-TW" w:eastAsia="zh-TW" w:bidi="zh-TW"/>
    </w:rPr>
  </w:style>
  <w:style w:type="paragraph" w:customStyle="1" w:styleId="8">
    <w:name w:val="Body text|1"/>
    <w:basedOn w:val="1"/>
    <w:qFormat/>
    <w:uiPriority w:val="0"/>
    <w:pPr>
      <w:widowControl w:val="0"/>
      <w:shd w:val="clear" w:color="auto" w:fill="auto"/>
      <w:spacing w:line="437" w:lineRule="auto"/>
      <w:ind w:firstLine="400"/>
    </w:pPr>
    <w:rPr>
      <w:rFonts w:ascii="宋体" w:hAnsi="宋体" w:eastAsia="宋体" w:cs="宋体"/>
      <w:sz w:val="28"/>
      <w:szCs w:val="28"/>
      <w:u w:val="none"/>
      <w:shd w:val="clear" w:color="auto" w:fill="auto"/>
      <w:lang w:val="zh-TW" w:eastAsia="zh-TW" w:bidi="zh-TW"/>
    </w:rPr>
  </w:style>
  <w:style w:type="paragraph" w:customStyle="1" w:styleId="9">
    <w:name w:val="Header or footer|1"/>
    <w:basedOn w:val="1"/>
    <w:qFormat/>
    <w:uiPriority w:val="0"/>
    <w:pPr>
      <w:widowControl w:val="0"/>
      <w:shd w:val="clear" w:color="auto" w:fill="auto"/>
    </w:pPr>
    <w:rPr>
      <w:sz w:val="19"/>
      <w:szCs w:val="19"/>
      <w:u w:val="none"/>
      <w:shd w:val="clear" w:color="auto" w:fill="auto"/>
      <w:lang w:val="zh-TW" w:eastAsia="zh-TW" w:bidi="zh-TW"/>
    </w:rPr>
  </w:style>
  <w:style w:type="table" w:customStyle="1" w:styleId="10">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4103</Words>
  <Characters>4172</Characters>
  <Lines>0</Lines>
  <Paragraphs>0</Paragraphs>
  <TotalTime>6</TotalTime>
  <ScaleCrop>false</ScaleCrop>
  <LinksUpToDate>false</LinksUpToDate>
  <CharactersWithSpaces>4220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2022-12-15T00:55:00Z</dcterms:created>
  <dc:creator>Administrator</dc:creator>
  <cp:lastModifiedBy>邹远志</cp:lastModifiedBy>
  <dcterms:modified xsi:type="dcterms:W3CDTF">2022-12-15T01:44:03Z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65A8F83EA3954403BB0108E708206C39</vt:lpwstr>
  </property>
</Properties>
</file>