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</w:t>
      </w:r>
      <w:r>
        <w:rPr>
          <w:rFonts w:hint="eastAsia" w:ascii="黑体" w:hAnsi="黑体" w:eastAsia="黑体"/>
          <w:sz w:val="28"/>
          <w:szCs w:val="28"/>
          <w:lang w:eastAsia="zh-CN"/>
        </w:rPr>
        <w:t>表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spacing w:line="0" w:lineRule="atLeas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404040"/>
          <w:spacing w:val="0"/>
          <w:kern w:val="0"/>
          <w:sz w:val="36"/>
          <w:szCs w:val="36"/>
          <w:lang w:val="en-US" w:eastAsia="zh-CN" w:bidi="ar"/>
        </w:rPr>
        <w:t>202</w:t>
      </w:r>
      <w:r>
        <w:rPr>
          <w:rStyle w:val="5"/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404040"/>
          <w:spacing w:val="0"/>
          <w:sz w:val="36"/>
          <w:szCs w:val="36"/>
          <w:u w:val="none"/>
          <w:lang w:val="en-US" w:eastAsia="zh-CN"/>
        </w:rPr>
        <w:t>3年</w:t>
      </w:r>
      <w:r>
        <w:rPr>
          <w:rStyle w:val="5"/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404040"/>
          <w:spacing w:val="0"/>
          <w:sz w:val="36"/>
          <w:szCs w:val="36"/>
          <w:u w:val="none"/>
        </w:rPr>
        <w:t>教师教学能力提升培训</w:t>
      </w:r>
      <w:r>
        <w:rPr>
          <w:rStyle w:val="5"/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404040"/>
          <w:spacing w:val="0"/>
          <w:sz w:val="36"/>
          <w:szCs w:val="36"/>
          <w:u w:val="none"/>
          <w:lang w:val="en-US" w:eastAsia="zh-CN"/>
        </w:rPr>
        <w:t>课程表</w:t>
      </w:r>
      <w:bookmarkEnd w:id="0"/>
    </w:p>
    <w:tbl>
      <w:tblPr>
        <w:tblStyle w:val="3"/>
        <w:tblpPr w:leftFromText="180" w:rightFromText="180" w:vertAnchor="text" w:horzAnchor="margin" w:tblpY="521"/>
        <w:tblOverlap w:val="never"/>
        <w:tblW w:w="102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4861"/>
        <w:gridCol w:w="840"/>
        <w:gridCol w:w="1245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专业类别</w:t>
            </w:r>
          </w:p>
        </w:tc>
        <w:tc>
          <w:tcPr>
            <w:tcW w:w="486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课程名称</w:t>
            </w:r>
          </w:p>
        </w:tc>
        <w:tc>
          <w:tcPr>
            <w:tcW w:w="84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课时</w:t>
            </w:r>
          </w:p>
        </w:tc>
        <w:tc>
          <w:tcPr>
            <w:tcW w:w="124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专家</w:t>
            </w:r>
          </w:p>
        </w:tc>
        <w:tc>
          <w:tcPr>
            <w:tcW w:w="1224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6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开班典礼</w:t>
            </w:r>
          </w:p>
        </w:tc>
        <w:tc>
          <w:tcPr>
            <w:tcW w:w="84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项目组</w:t>
            </w:r>
          </w:p>
        </w:tc>
        <w:tc>
          <w:tcPr>
            <w:tcW w:w="1224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主题教育</w:t>
            </w:r>
          </w:p>
        </w:tc>
        <w:tc>
          <w:tcPr>
            <w:tcW w:w="486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新时代“立德树人”师德师风教育专题</w:t>
            </w:r>
          </w:p>
        </w:tc>
        <w:tc>
          <w:tcPr>
            <w:tcW w:w="84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24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郭娅玲</w:t>
            </w:r>
          </w:p>
        </w:tc>
        <w:tc>
          <w:tcPr>
            <w:tcW w:w="1224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教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6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新时代习近平教育思想专题</w:t>
            </w:r>
          </w:p>
        </w:tc>
        <w:tc>
          <w:tcPr>
            <w:tcW w:w="84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24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蒋晓东</w:t>
            </w:r>
          </w:p>
        </w:tc>
        <w:tc>
          <w:tcPr>
            <w:tcW w:w="1224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教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师德师风</w:t>
            </w:r>
          </w:p>
        </w:tc>
        <w:tc>
          <w:tcPr>
            <w:tcW w:w="486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教师职业道德：何种道德如何修</w:t>
            </w:r>
          </w:p>
        </w:tc>
        <w:tc>
          <w:tcPr>
            <w:tcW w:w="84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24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蒋红斌</w:t>
            </w:r>
          </w:p>
        </w:tc>
        <w:tc>
          <w:tcPr>
            <w:tcW w:w="1224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教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6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“湖湘文化漫淡－曾国藩的家教与家风”</w:t>
            </w:r>
          </w:p>
        </w:tc>
        <w:tc>
          <w:tcPr>
            <w:tcW w:w="84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</w:p>
        </w:tc>
        <w:tc>
          <w:tcPr>
            <w:tcW w:w="124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胡海义</w:t>
            </w:r>
          </w:p>
        </w:tc>
        <w:tc>
          <w:tcPr>
            <w:tcW w:w="1224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教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教学文化思想提升</w:t>
            </w:r>
          </w:p>
        </w:tc>
        <w:tc>
          <w:tcPr>
            <w:tcW w:w="486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核心素养的框架、路径和实践</w:t>
            </w:r>
          </w:p>
        </w:tc>
        <w:tc>
          <w:tcPr>
            <w:tcW w:w="84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24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王卫华</w:t>
            </w:r>
          </w:p>
        </w:tc>
        <w:tc>
          <w:tcPr>
            <w:tcW w:w="1224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教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6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6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中西方文化差异及其教育传承</w:t>
            </w:r>
          </w:p>
        </w:tc>
        <w:tc>
          <w:tcPr>
            <w:tcW w:w="84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24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容中逵</w:t>
            </w:r>
          </w:p>
        </w:tc>
        <w:tc>
          <w:tcPr>
            <w:tcW w:w="1224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7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6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论教育变革的文化动力</w:t>
            </w:r>
          </w:p>
        </w:tc>
        <w:tc>
          <w:tcPr>
            <w:tcW w:w="84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24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张传燧</w:t>
            </w:r>
          </w:p>
        </w:tc>
        <w:tc>
          <w:tcPr>
            <w:tcW w:w="1224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8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6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以教学打开生命：个体成人的教学哲学阐释</w:t>
            </w:r>
          </w:p>
        </w:tc>
        <w:tc>
          <w:tcPr>
            <w:tcW w:w="84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24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刘铁芳</w:t>
            </w:r>
          </w:p>
        </w:tc>
        <w:tc>
          <w:tcPr>
            <w:tcW w:w="1224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6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理性人假设：个体行为与社会现象的经济学解释</w:t>
            </w:r>
          </w:p>
        </w:tc>
        <w:tc>
          <w:tcPr>
            <w:tcW w:w="84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</w:p>
        </w:tc>
        <w:tc>
          <w:tcPr>
            <w:tcW w:w="124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吴克明</w:t>
            </w:r>
          </w:p>
        </w:tc>
        <w:tc>
          <w:tcPr>
            <w:tcW w:w="1224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6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教学改革与教学研究课申报</w:t>
            </w:r>
          </w:p>
        </w:tc>
        <w:tc>
          <w:tcPr>
            <w:tcW w:w="84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24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王卫华</w:t>
            </w:r>
          </w:p>
        </w:tc>
        <w:tc>
          <w:tcPr>
            <w:tcW w:w="1224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11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教学技能提升</w:t>
            </w:r>
          </w:p>
        </w:tc>
        <w:tc>
          <w:tcPr>
            <w:tcW w:w="486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STEM教育与核心素养的提升</w:t>
            </w:r>
          </w:p>
        </w:tc>
        <w:tc>
          <w:tcPr>
            <w:tcW w:w="84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24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袁智强</w:t>
            </w:r>
          </w:p>
        </w:tc>
        <w:tc>
          <w:tcPr>
            <w:tcW w:w="1224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12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6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新课程与新媒体深度融合的信息化教学</w:t>
            </w:r>
          </w:p>
        </w:tc>
        <w:tc>
          <w:tcPr>
            <w:tcW w:w="84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24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张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青</w:t>
            </w:r>
          </w:p>
        </w:tc>
        <w:tc>
          <w:tcPr>
            <w:tcW w:w="1224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6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现代极简教育技术应用—多媒体课件</w:t>
            </w:r>
          </w:p>
        </w:tc>
        <w:tc>
          <w:tcPr>
            <w:tcW w:w="84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24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刘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娟</w:t>
            </w:r>
          </w:p>
        </w:tc>
        <w:tc>
          <w:tcPr>
            <w:tcW w:w="1224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8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发现课堂教学创新的力量</w:t>
            </w:r>
          </w:p>
        </w:tc>
        <w:tc>
          <w:tcPr>
            <w:tcW w:w="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24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刘德华</w:t>
            </w:r>
          </w:p>
        </w:tc>
        <w:tc>
          <w:tcPr>
            <w:tcW w:w="12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  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心理健康教学能力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提</w:t>
            </w:r>
            <w:r>
              <w:rPr>
                <w:rFonts w:hint="eastAsia" w:ascii="仿宋" w:hAnsi="仿宋" w:eastAsia="仿宋"/>
                <w:sz w:val="24"/>
              </w:rPr>
              <w:t>升</w:t>
            </w:r>
          </w:p>
        </w:tc>
        <w:tc>
          <w:tcPr>
            <w:tcW w:w="48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基于生涯规划的心理健康促进技术与策略</w:t>
            </w:r>
          </w:p>
        </w:tc>
        <w:tc>
          <w:tcPr>
            <w:tcW w:w="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24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向燕辉</w:t>
            </w:r>
          </w:p>
        </w:tc>
        <w:tc>
          <w:tcPr>
            <w:tcW w:w="12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16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8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高校教师心理健康调适</w:t>
            </w:r>
          </w:p>
        </w:tc>
        <w:tc>
          <w:tcPr>
            <w:tcW w:w="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24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屈卫国</w:t>
            </w:r>
          </w:p>
        </w:tc>
        <w:tc>
          <w:tcPr>
            <w:tcW w:w="12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17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8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巴林特小组在改善大学生人际关系中的应用</w:t>
            </w:r>
          </w:p>
        </w:tc>
        <w:tc>
          <w:tcPr>
            <w:tcW w:w="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24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凌  辉</w:t>
            </w:r>
          </w:p>
        </w:tc>
        <w:tc>
          <w:tcPr>
            <w:tcW w:w="12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  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8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高校青年教师教学科研成长座谈会</w:t>
            </w:r>
          </w:p>
        </w:tc>
        <w:tc>
          <w:tcPr>
            <w:tcW w:w="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24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项目组</w:t>
            </w:r>
          </w:p>
        </w:tc>
        <w:tc>
          <w:tcPr>
            <w:tcW w:w="12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优秀教师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8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结业汇报</w:t>
            </w:r>
          </w:p>
        </w:tc>
        <w:tc>
          <w:tcPr>
            <w:tcW w:w="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项目组</w:t>
            </w:r>
          </w:p>
        </w:tc>
        <w:tc>
          <w:tcPr>
            <w:tcW w:w="12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8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合计</w:t>
            </w:r>
          </w:p>
        </w:tc>
        <w:tc>
          <w:tcPr>
            <w:tcW w:w="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62</w:t>
            </w:r>
          </w:p>
        </w:tc>
        <w:tc>
          <w:tcPr>
            <w:tcW w:w="124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备选</w:t>
            </w:r>
          </w:p>
        </w:tc>
        <w:tc>
          <w:tcPr>
            <w:tcW w:w="486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教育测量与评做（教学和课程评估）</w:t>
            </w:r>
          </w:p>
        </w:tc>
        <w:tc>
          <w:tcPr>
            <w:tcW w:w="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杨志明</w:t>
            </w:r>
          </w:p>
        </w:tc>
        <w:tc>
          <w:tcPr>
            <w:tcW w:w="12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  授</w:t>
            </w:r>
          </w:p>
        </w:tc>
      </w:tr>
    </w:tbl>
    <w:p/>
    <w:sectPr>
      <w:pgSz w:w="11906" w:h="16838"/>
      <w:pgMar w:top="1440" w:right="64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E958FE6-A1B9-4389-9FDD-5830A362EE3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160C39FA-808F-4829-8E84-0457AC3E756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12CC020-7AFB-4CB4-8922-92F2375419B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ZDZhZmMyNGY3MWM2MjYzODZmZDdkZWM0Mjg1NzQifQ=="/>
  </w:docVars>
  <w:rsids>
    <w:rsidRoot w:val="2E25382E"/>
    <w:rsid w:val="2E25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506</Words>
  <Characters>522</Characters>
  <Lines>0</Lines>
  <Paragraphs>0</Paragraphs>
  <TotalTime>0</TotalTime>
  <ScaleCrop>false</ScaleCrop>
  <LinksUpToDate>false</LinksUpToDate>
  <CharactersWithSpaces>544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2023-08-11T02:47:00Z</dcterms:created>
  <dc:creator>赵溢</dc:creator>
  <cp:lastModifiedBy>赵溢</cp:lastModifiedBy>
  <dcterms:modified xsi:type="dcterms:W3CDTF">2023-08-11T02:47:48Z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34F5A25692894F26AA1193219F1A0D79_11</vt:lpwstr>
  </property>
</Properties>
</file>