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附件1：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202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0"/>
          <w:szCs w:val="30"/>
        </w:rPr>
        <w:t>-202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30"/>
          <w:szCs w:val="30"/>
        </w:rPr>
        <w:t>学年第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一</w:t>
      </w:r>
      <w:r>
        <w:rPr>
          <w:rFonts w:hint="eastAsia" w:ascii="宋体" w:hAnsi="宋体" w:cs="宋体"/>
          <w:b/>
          <w:bCs/>
          <w:sz w:val="30"/>
          <w:szCs w:val="30"/>
        </w:rPr>
        <w:t>学期各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教学单位</w:t>
      </w:r>
      <w:r>
        <w:rPr>
          <w:rFonts w:hint="eastAsia" w:ascii="宋体" w:hAnsi="宋体" w:cs="宋体"/>
          <w:b/>
          <w:bCs/>
          <w:sz w:val="30"/>
          <w:szCs w:val="30"/>
        </w:rPr>
        <w:t>教师评学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情况统计</w:t>
      </w:r>
      <w:r>
        <w:rPr>
          <w:rFonts w:hint="eastAsia" w:ascii="宋体" w:hAnsi="宋体" w:cs="宋体"/>
          <w:b/>
          <w:bCs/>
          <w:sz w:val="30"/>
          <w:szCs w:val="30"/>
        </w:rPr>
        <w:t>表</w:t>
      </w:r>
    </w:p>
    <w:tbl>
      <w:tblPr>
        <w:tblStyle w:val="2"/>
        <w:tblW w:w="51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1747"/>
        <w:gridCol w:w="2191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21" w:type="pct"/>
            <w:shd w:val="clear" w:color="auto" w:fill="A5A5A5" w:themeFill="accent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lang w:eastAsia="zh-CN"/>
              </w:rPr>
              <w:t>教学单位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</w:rPr>
              <w:t>名称</w:t>
            </w:r>
          </w:p>
        </w:tc>
        <w:tc>
          <w:tcPr>
            <w:tcW w:w="1028" w:type="pct"/>
            <w:shd w:val="clear" w:color="auto" w:fill="A5A5A5" w:themeFill="accent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lang w:eastAsia="zh-CN"/>
              </w:rPr>
              <w:t>各班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</w:rPr>
              <w:t>平均得分</w:t>
            </w:r>
          </w:p>
        </w:tc>
        <w:tc>
          <w:tcPr>
            <w:tcW w:w="1289" w:type="pct"/>
            <w:shd w:val="clear" w:color="auto" w:fill="A5A5A5" w:themeFill="accent3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lang w:eastAsia="zh-CN"/>
              </w:rPr>
              <w:t>各班评学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</w:rPr>
              <w:t>率</w:t>
            </w:r>
            <w:r>
              <w:rPr>
                <w:rFonts w:hint="eastAsia" w:ascii="宋体" w:hAnsi="宋体" w:cs="Arial"/>
                <w:b w:val="0"/>
                <w:bCs/>
                <w:sz w:val="28"/>
                <w:szCs w:val="28"/>
              </w:rPr>
              <w:t>（%）</w:t>
            </w:r>
          </w:p>
        </w:tc>
        <w:tc>
          <w:tcPr>
            <w:tcW w:w="1259" w:type="pct"/>
            <w:shd w:val="clear" w:color="auto" w:fill="A5A5A5" w:themeFill="accent3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lang w:eastAsia="zh-CN"/>
              </w:rPr>
              <w:t>教师参评率</w:t>
            </w:r>
            <w:r>
              <w:rPr>
                <w:rFonts w:hint="eastAsia" w:ascii="宋体" w:hAnsi="宋体" w:cs="Arial"/>
                <w:b w:val="0"/>
                <w:bCs/>
                <w:sz w:val="28"/>
                <w:szCs w:val="28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商学院</w:t>
            </w:r>
          </w:p>
        </w:tc>
        <w:tc>
          <w:tcPr>
            <w:tcW w:w="10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81</w:t>
            </w:r>
          </w:p>
        </w:tc>
        <w:tc>
          <w:tcPr>
            <w:tcW w:w="12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87.73</w:t>
            </w:r>
          </w:p>
        </w:tc>
        <w:tc>
          <w:tcPr>
            <w:tcW w:w="12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79.79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文学院</w:t>
            </w:r>
          </w:p>
        </w:tc>
        <w:tc>
          <w:tcPr>
            <w:tcW w:w="10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91.30</w:t>
            </w:r>
          </w:p>
        </w:tc>
        <w:tc>
          <w:tcPr>
            <w:tcW w:w="12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93.81</w:t>
            </w:r>
          </w:p>
        </w:tc>
        <w:tc>
          <w:tcPr>
            <w:tcW w:w="12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社会发展与管理学院</w:t>
            </w:r>
          </w:p>
        </w:tc>
        <w:tc>
          <w:tcPr>
            <w:tcW w:w="10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91.26</w:t>
            </w:r>
          </w:p>
        </w:tc>
        <w:tc>
          <w:tcPr>
            <w:tcW w:w="12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93.87</w:t>
            </w:r>
          </w:p>
        </w:tc>
        <w:tc>
          <w:tcPr>
            <w:tcW w:w="12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美术与设计学院</w:t>
            </w:r>
          </w:p>
        </w:tc>
        <w:tc>
          <w:tcPr>
            <w:tcW w:w="10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89.63</w:t>
            </w:r>
          </w:p>
        </w:tc>
        <w:tc>
          <w:tcPr>
            <w:tcW w:w="12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92.97</w:t>
            </w:r>
          </w:p>
        </w:tc>
        <w:tc>
          <w:tcPr>
            <w:tcW w:w="12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音乐与舞蹈学院</w:t>
            </w:r>
          </w:p>
        </w:tc>
        <w:tc>
          <w:tcPr>
            <w:tcW w:w="10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91.60</w:t>
            </w:r>
          </w:p>
        </w:tc>
        <w:tc>
          <w:tcPr>
            <w:tcW w:w="12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81.01</w:t>
            </w:r>
          </w:p>
        </w:tc>
        <w:tc>
          <w:tcPr>
            <w:tcW w:w="12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信息科学与工程学院</w:t>
            </w:r>
          </w:p>
        </w:tc>
        <w:tc>
          <w:tcPr>
            <w:tcW w:w="10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92.69</w:t>
            </w:r>
          </w:p>
        </w:tc>
        <w:tc>
          <w:tcPr>
            <w:tcW w:w="12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93.88</w:t>
            </w:r>
          </w:p>
        </w:tc>
        <w:tc>
          <w:tcPr>
            <w:tcW w:w="12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马克思主义学院</w:t>
            </w:r>
          </w:p>
        </w:tc>
        <w:tc>
          <w:tcPr>
            <w:tcW w:w="10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2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2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体育部</w:t>
            </w:r>
          </w:p>
        </w:tc>
        <w:tc>
          <w:tcPr>
            <w:tcW w:w="10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2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2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学生工作处</w:t>
            </w:r>
          </w:p>
        </w:tc>
        <w:tc>
          <w:tcPr>
            <w:tcW w:w="10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2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2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全校平均分</w:t>
            </w:r>
          </w:p>
        </w:tc>
        <w:tc>
          <w:tcPr>
            <w:tcW w:w="10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91.21</w:t>
            </w:r>
          </w:p>
        </w:tc>
        <w:tc>
          <w:tcPr>
            <w:tcW w:w="12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90.54</w:t>
            </w:r>
          </w:p>
        </w:tc>
        <w:tc>
          <w:tcPr>
            <w:tcW w:w="12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93.77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YjIxZTg3N2Y1Zjg2ZTI0MDVhNTFjYzI4NDRmMzgifQ=="/>
  </w:docVars>
  <w:rsids>
    <w:rsidRoot w:val="70BD617D"/>
    <w:rsid w:val="70B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2023-04-07T03:16:00Z</dcterms:created>
  <dc:creator>lenovo</dc:creator>
  <cp:lastModifiedBy>lenovo</cp:lastModifiedBy>
  <dcterms:modified xsi:type="dcterms:W3CDTF">2023-04-07T03:17:07Z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5A0A5F1D9BF34762A84336E989639321</vt:lpwstr>
  </property>
</Properties>
</file>