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附件1：</w:t>
      </w: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/>
        </w:rPr>
        <w:t>湖南女子</w:t>
      </w:r>
      <w:r>
        <w:rPr>
          <w:rFonts w:hint="eastAsia" w:ascii="华文中宋" w:hAnsi="华文中宋" w:eastAsia="华文中宋" w:cs="华文中宋"/>
          <w:b/>
          <w:bCs/>
          <w:sz w:val="30"/>
        </w:rPr>
        <w:t>学院 2022 年</w:t>
      </w:r>
      <w:r>
        <w:rPr>
          <w:rFonts w:hint="eastAsia" w:ascii="华文中宋" w:hAnsi="华文中宋" w:eastAsia="华文中宋" w:cs="华文中宋"/>
          <w:b/>
          <w:bCs/>
          <w:sz w:val="30"/>
          <w:lang w:val="en-US"/>
        </w:rPr>
        <w:t>专升本</w:t>
      </w:r>
      <w:r>
        <w:rPr>
          <w:rFonts w:hint="eastAsia" w:ascii="华文中宋" w:hAnsi="华文中宋" w:eastAsia="华文中宋" w:cs="华文中宋"/>
          <w:b/>
          <w:bCs/>
          <w:sz w:val="30"/>
        </w:rPr>
        <w:t>考试考生入校登记表</w:t>
      </w:r>
    </w:p>
    <w:tbl>
      <w:tblPr>
        <w:tblStyle w:val="2"/>
        <w:tblW w:w="8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612"/>
        <w:gridCol w:w="548"/>
        <w:gridCol w:w="147"/>
        <w:gridCol w:w="562"/>
        <w:gridCol w:w="852"/>
        <w:gridCol w:w="707"/>
        <w:gridCol w:w="822"/>
        <w:gridCol w:w="502"/>
        <w:gridCol w:w="795"/>
        <w:gridCol w:w="392"/>
        <w:gridCol w:w="141"/>
        <w:gridCol w:w="1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  <w:jc w:val="center"/>
        </w:trPr>
        <w:tc>
          <w:tcPr>
            <w:tcW w:w="810" w:type="dxa"/>
          </w:tcPr>
          <w:p>
            <w:pPr>
              <w:pStyle w:val="4"/>
              <w:spacing w:before="151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60" w:type="dxa"/>
            <w:gridSpan w:val="2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4"/>
              <w:spacing w:before="151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2" w:type="dxa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  <w:tc>
          <w:tcPr>
            <w:tcW w:w="707" w:type="dxa"/>
          </w:tcPr>
          <w:p>
            <w:pPr>
              <w:pStyle w:val="4"/>
              <w:spacing w:before="151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24" w:type="dxa"/>
            <w:gridSpan w:val="2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  <w:tc>
          <w:tcPr>
            <w:tcW w:w="1328" w:type="dxa"/>
            <w:gridSpan w:val="3"/>
          </w:tcPr>
          <w:p>
            <w:pPr>
              <w:pStyle w:val="4"/>
              <w:spacing w:before="151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88" w:type="dxa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422" w:type="dxa"/>
            <w:gridSpan w:val="2"/>
          </w:tcPr>
          <w:p>
            <w:pPr>
              <w:pStyle w:val="4"/>
              <w:spacing w:before="146"/>
              <w:ind w:left="229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  <w:lang w:val="en-US"/>
              </w:rPr>
              <w:t>院校</w:t>
            </w:r>
          </w:p>
          <w:p>
            <w:pPr>
              <w:pStyle w:val="4"/>
              <w:spacing w:before="172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（单位）</w:t>
            </w:r>
          </w:p>
        </w:tc>
        <w:tc>
          <w:tcPr>
            <w:tcW w:w="2816" w:type="dxa"/>
            <w:gridSpan w:val="5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4"/>
              <w:ind w:left="181"/>
              <w:jc w:val="left"/>
              <w:rPr>
                <w:sz w:val="24"/>
              </w:rPr>
            </w:pPr>
          </w:p>
          <w:p>
            <w:pPr>
              <w:pStyle w:val="4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16" w:type="dxa"/>
            <w:gridSpan w:val="4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422" w:type="dxa"/>
            <w:gridSpan w:val="2"/>
          </w:tcPr>
          <w:p>
            <w:pPr>
              <w:pStyle w:val="4"/>
              <w:spacing w:before="1" w:line="480" w:lineRule="exact"/>
              <w:ind w:left="469" w:right="-29" w:hanging="363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学校</w:t>
            </w:r>
            <w:r>
              <w:rPr>
                <w:sz w:val="24"/>
              </w:rPr>
              <w:t>（单位</w:t>
            </w:r>
            <w:r>
              <w:rPr>
                <w:spacing w:val="-12"/>
                <w:sz w:val="24"/>
              </w:rPr>
              <w:t xml:space="preserve">） </w:t>
            </w:r>
            <w:r>
              <w:rPr>
                <w:sz w:val="24"/>
              </w:rPr>
              <w:t>地址</w:t>
            </w:r>
          </w:p>
        </w:tc>
        <w:tc>
          <w:tcPr>
            <w:tcW w:w="3638" w:type="dxa"/>
            <w:gridSpan w:val="6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  <w:tc>
          <w:tcPr>
            <w:tcW w:w="1689" w:type="dxa"/>
            <w:gridSpan w:val="3"/>
          </w:tcPr>
          <w:p>
            <w:pPr>
              <w:pStyle w:val="4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校内考场地点</w:t>
            </w:r>
          </w:p>
        </w:tc>
        <w:tc>
          <w:tcPr>
            <w:tcW w:w="1729" w:type="dxa"/>
            <w:gridSpan w:val="2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810" w:type="dxa"/>
          </w:tcPr>
          <w:p>
            <w:pPr>
              <w:pStyle w:val="4"/>
              <w:spacing w:line="480" w:lineRule="exact"/>
              <w:ind w:left="164" w:right="153"/>
              <w:jc w:val="left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4250" w:type="dxa"/>
            <w:gridSpan w:val="7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  <w:tc>
          <w:tcPr>
            <w:tcW w:w="1689" w:type="dxa"/>
            <w:gridSpan w:val="3"/>
          </w:tcPr>
          <w:p>
            <w:pPr>
              <w:pStyle w:val="4"/>
              <w:spacing w:line="480" w:lineRule="exact"/>
              <w:ind w:left="363" w:right="353"/>
              <w:jc w:val="left"/>
              <w:rPr>
                <w:sz w:val="24"/>
              </w:rPr>
            </w:pPr>
            <w:r>
              <w:rPr>
                <w:sz w:val="24"/>
              </w:rPr>
              <w:t>家庭成员健康状况</w:t>
            </w:r>
          </w:p>
        </w:tc>
        <w:tc>
          <w:tcPr>
            <w:tcW w:w="1729" w:type="dxa"/>
            <w:gridSpan w:val="2"/>
          </w:tcPr>
          <w:p>
            <w:pPr>
              <w:pStyle w:val="4"/>
              <w:jc w:val="lef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  <w:jc w:val="center"/>
        </w:trPr>
        <w:tc>
          <w:tcPr>
            <w:tcW w:w="2117" w:type="dxa"/>
            <w:gridSpan w:val="4"/>
          </w:tcPr>
          <w:p>
            <w:pPr>
              <w:pStyle w:val="4"/>
              <w:spacing w:before="176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本人及同住家庭成员近 14 天以来是否前往国内中、高风险地区或有境外旅居史</w:t>
            </w:r>
          </w:p>
          <w:p>
            <w:pPr>
              <w:pStyle w:val="4"/>
              <w:spacing w:line="269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□ 是 □ 否</w:t>
            </w:r>
          </w:p>
        </w:tc>
        <w:tc>
          <w:tcPr>
            <w:tcW w:w="2121" w:type="dxa"/>
            <w:gridSpan w:val="3"/>
          </w:tcPr>
          <w:p>
            <w:pPr>
              <w:pStyle w:val="4"/>
              <w:spacing w:before="20" w:line="278" w:lineRule="auto"/>
              <w:ind w:left="106" w:right="96"/>
              <w:jc w:val="both"/>
              <w:rPr>
                <w:sz w:val="21"/>
              </w:rPr>
            </w:pPr>
            <w:r>
              <w:rPr>
                <w:sz w:val="21"/>
              </w:rPr>
              <w:t>本人及同住家庭成员近 14 天以来是否接触中、高风险地区人员或有境外旅居史人员</w:t>
            </w:r>
          </w:p>
          <w:p>
            <w:pPr>
              <w:pStyle w:val="4"/>
              <w:spacing w:line="269" w:lineRule="exact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□ 是 □ 否</w:t>
            </w:r>
          </w:p>
        </w:tc>
        <w:tc>
          <w:tcPr>
            <w:tcW w:w="2119" w:type="dxa"/>
            <w:gridSpan w:val="3"/>
          </w:tcPr>
          <w:p>
            <w:pPr>
              <w:pStyle w:val="4"/>
              <w:spacing w:before="20" w:line="278" w:lineRule="auto"/>
              <w:ind w:left="107" w:right="96"/>
              <w:jc w:val="both"/>
              <w:rPr>
                <w:sz w:val="21"/>
              </w:rPr>
            </w:pPr>
            <w:r>
              <w:rPr>
                <w:sz w:val="21"/>
              </w:rPr>
              <w:t>本人及同住家庭成员近 14 天以来是否接触确诊病例或疑似病例</w:t>
            </w:r>
          </w:p>
          <w:p>
            <w:pPr>
              <w:pStyle w:val="4"/>
              <w:spacing w:before="4"/>
              <w:jc w:val="left"/>
              <w:rPr>
                <w:rFonts w:ascii="宋体"/>
                <w:b/>
                <w:sz w:val="24"/>
              </w:rPr>
            </w:pPr>
          </w:p>
          <w:p>
            <w:pPr>
              <w:pStyle w:val="4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□ 是 □ 否</w:t>
            </w:r>
          </w:p>
        </w:tc>
        <w:tc>
          <w:tcPr>
            <w:tcW w:w="2121" w:type="dxa"/>
            <w:gridSpan w:val="3"/>
          </w:tcPr>
          <w:p>
            <w:pPr>
              <w:pStyle w:val="4"/>
              <w:spacing w:before="20" w:line="278" w:lineRule="auto"/>
              <w:ind w:left="107" w:right="-15"/>
              <w:jc w:val="left"/>
              <w:rPr>
                <w:sz w:val="21"/>
              </w:rPr>
            </w:pPr>
            <w:r>
              <w:rPr>
                <w:sz w:val="21"/>
              </w:rPr>
              <w:t>本人及同住家庭成员</w:t>
            </w:r>
            <w:r>
              <w:rPr>
                <w:spacing w:val="-19"/>
                <w:sz w:val="21"/>
              </w:rPr>
              <w:t xml:space="preserve">近 </w:t>
            </w:r>
            <w:r>
              <w:rPr>
                <w:sz w:val="21"/>
              </w:rPr>
              <w:t>14</w:t>
            </w:r>
            <w:r>
              <w:rPr>
                <w:spacing w:val="6"/>
                <w:sz w:val="21"/>
              </w:rPr>
              <w:t xml:space="preserve"> 天以来是否出</w:t>
            </w:r>
            <w:r>
              <w:rPr>
                <w:spacing w:val="-9"/>
                <w:sz w:val="21"/>
              </w:rPr>
              <w:t>现发热、干咳、咽痛、</w:t>
            </w:r>
            <w:r>
              <w:rPr>
                <w:spacing w:val="-1"/>
                <w:sz w:val="21"/>
              </w:rPr>
              <w:t>嗅觉味觉减退、腹泻等异常症状</w:t>
            </w:r>
          </w:p>
          <w:p>
            <w:pPr>
              <w:pStyle w:val="4"/>
              <w:tabs>
                <w:tab w:val="left" w:pos="842"/>
              </w:tabs>
              <w:spacing w:line="269" w:lineRule="exact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8478" w:type="dxa"/>
            <w:gridSpan w:val="13"/>
          </w:tcPr>
          <w:p>
            <w:pPr>
              <w:pStyle w:val="4"/>
              <w:spacing w:before="20"/>
              <w:ind w:left="107"/>
              <w:jc w:val="left"/>
              <w:rPr>
                <w:sz w:val="21"/>
              </w:rPr>
            </w:pPr>
            <w:r>
              <w:rPr>
                <w:spacing w:val="-15"/>
                <w:w w:val="99"/>
                <w:sz w:val="21"/>
              </w:rPr>
              <w:t>如果上述三问有选填“是”，请写明具体情况：</w:t>
            </w:r>
            <w:r>
              <w:rPr>
                <w:spacing w:val="-1"/>
                <w:w w:val="99"/>
                <w:sz w:val="21"/>
              </w:rPr>
              <w:t>（时间、地点等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jc w:val="center"/>
        </w:trPr>
        <w:tc>
          <w:tcPr>
            <w:tcW w:w="2679" w:type="dxa"/>
            <w:gridSpan w:val="5"/>
          </w:tcPr>
          <w:p>
            <w:pPr>
              <w:pStyle w:val="4"/>
              <w:spacing w:before="20" w:line="278" w:lineRule="auto"/>
              <w:ind w:left="107" w:right="25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入校前 24 小时</w:t>
            </w:r>
            <w:r>
              <w:rPr>
                <w:rFonts w:hint="eastAsia" w:ascii="宋体" w:eastAsia="宋体"/>
                <w:b/>
                <w:sz w:val="21"/>
              </w:rPr>
              <w:t>健康码</w:t>
            </w:r>
            <w:r>
              <w:rPr>
                <w:rFonts w:hint="eastAsia" w:ascii="宋体" w:eastAsia="宋体"/>
                <w:sz w:val="21"/>
              </w:rPr>
              <w:t>彩色截图：</w:t>
            </w:r>
          </w:p>
        </w:tc>
        <w:tc>
          <w:tcPr>
            <w:tcW w:w="2883" w:type="dxa"/>
            <w:gridSpan w:val="4"/>
          </w:tcPr>
          <w:p>
            <w:pPr>
              <w:pStyle w:val="4"/>
              <w:spacing w:before="20" w:line="278" w:lineRule="auto"/>
              <w:ind w:left="106" w:right="22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入校前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48</w:t>
            </w:r>
            <w:r>
              <w:rPr>
                <w:rFonts w:hint="eastAsia" w:ascii="宋体" w:eastAsia="宋体"/>
                <w:sz w:val="21"/>
              </w:rPr>
              <w:t>小时内</w:t>
            </w:r>
            <w:r>
              <w:rPr>
                <w:rFonts w:hint="eastAsia" w:ascii="宋体" w:eastAsia="宋体"/>
                <w:b/>
                <w:sz w:val="21"/>
              </w:rPr>
              <w:t>通信行程卡</w:t>
            </w:r>
            <w:r>
              <w:rPr>
                <w:rFonts w:hint="eastAsia" w:ascii="宋体" w:eastAsia="宋体"/>
                <w:sz w:val="21"/>
              </w:rPr>
              <w:t>彩色截图：</w:t>
            </w:r>
          </w:p>
        </w:tc>
        <w:tc>
          <w:tcPr>
            <w:tcW w:w="2916" w:type="dxa"/>
            <w:gridSpan w:val="4"/>
          </w:tcPr>
          <w:p>
            <w:pPr>
              <w:pStyle w:val="4"/>
              <w:spacing w:before="20" w:line="278" w:lineRule="auto"/>
              <w:ind w:left="108" w:right="38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入校前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14天内未离开长沙市的考生提供48</w:t>
            </w:r>
            <w:r>
              <w:rPr>
                <w:rFonts w:hint="eastAsia" w:ascii="宋体" w:eastAsia="宋体"/>
                <w:sz w:val="21"/>
              </w:rPr>
              <w:t>小时</w:t>
            </w:r>
            <w:r>
              <w:rPr>
                <w:rFonts w:hint="eastAsia" w:ascii="宋体" w:eastAsia="宋体"/>
                <w:b/>
                <w:sz w:val="21"/>
              </w:rPr>
              <w:t>核酸检测</w:t>
            </w:r>
            <w:r>
              <w:rPr>
                <w:rFonts w:hint="eastAsia" w:ascii="宋体" w:eastAsia="宋体"/>
                <w:sz w:val="21"/>
              </w:rPr>
              <w:t>彩色截图</w:t>
            </w:r>
            <w:r>
              <w:rPr>
                <w:rFonts w:hint="eastAsia" w:ascii="宋体" w:eastAsia="宋体"/>
                <w:sz w:val="21"/>
                <w:lang w:eastAsia="zh-CN"/>
              </w:rPr>
              <w:t>（</w:t>
            </w:r>
            <w:r>
              <w:rPr>
                <w:rFonts w:hint="eastAsia" w:ascii="宋体" w:eastAsia="宋体"/>
                <w:sz w:val="18"/>
                <w:szCs w:val="20"/>
                <w:lang w:val="en-US" w:eastAsia="zh-CN"/>
              </w:rPr>
              <w:t>其余考生提供24小时核酸检查彩色截图</w:t>
            </w:r>
            <w:bookmarkStart w:id="0" w:name="_GoBack"/>
            <w:bookmarkEnd w:id="0"/>
            <w:r>
              <w:rPr>
                <w:rFonts w:hint="eastAsia" w:ascii="宋体" w:eastAsia="宋体"/>
                <w:sz w:val="18"/>
                <w:szCs w:val="20"/>
                <w:lang w:val="en-US" w:eastAsia="zh-CN"/>
              </w:rPr>
              <w:t>）</w:t>
            </w:r>
            <w:r>
              <w:rPr>
                <w:rFonts w:hint="eastAsia" w:ascii="宋体" w:eastAsia="宋体"/>
                <w:sz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  <w:jc w:val="center"/>
        </w:trPr>
        <w:tc>
          <w:tcPr>
            <w:tcW w:w="8478" w:type="dxa"/>
            <w:gridSpan w:val="13"/>
          </w:tcPr>
          <w:p>
            <w:pPr>
              <w:pStyle w:val="4"/>
              <w:adjustRightInd w:val="0"/>
              <w:snapToGrid w:val="0"/>
              <w:spacing w:before="4" w:line="420" w:lineRule="exact"/>
              <w:ind w:left="108" w:right="68" w:firstLine="482"/>
              <w:jc w:val="both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本人承诺：我已知晓疫情防控有关要求，如实填写健康卡、行程卡、核酸检测截图，按照要求如实上报健康信息及相关情况，如有发热、乏力、咳嗽、呼吸困难、腹泻等病症，将及时向所属</w:t>
            </w:r>
            <w:r>
              <w:rPr>
                <w:rFonts w:hint="eastAsia" w:ascii="宋体" w:eastAsia="宋体"/>
                <w:b/>
                <w:sz w:val="24"/>
                <w:lang w:val="en-US"/>
              </w:rPr>
              <w:t>院校</w:t>
            </w:r>
            <w:r>
              <w:rPr>
                <w:rFonts w:hint="eastAsia" w:ascii="宋体" w:eastAsia="宋体"/>
                <w:b/>
                <w:sz w:val="24"/>
              </w:rPr>
              <w:t>报告立即就医以及进行核酸检测。如因隐瞒病情及接触史，引起影响公共安全的后果，本人将承担相应</w:t>
            </w:r>
            <w:r>
              <w:rPr>
                <w:rFonts w:hint="eastAsia" w:ascii="宋体" w:eastAsia="宋体"/>
                <w:b/>
                <w:spacing w:val="-13"/>
                <w:sz w:val="24"/>
              </w:rPr>
              <w:t>的法律责任，自愿接受《治安管理处罚法》、《传染病防治法》和《关于依法惩</w:t>
            </w:r>
            <w:r>
              <w:rPr>
                <w:rFonts w:hint="eastAsia" w:ascii="宋体" w:eastAsia="宋体"/>
                <w:b/>
                <w:sz w:val="24"/>
              </w:rPr>
              <w:t>治妨碍新型冠状病毒感染肺炎疫情防控违法犯罪的意见》等法律法规的处罚和制裁。</w:t>
            </w:r>
          </w:p>
          <w:p>
            <w:pPr>
              <w:pStyle w:val="4"/>
              <w:tabs>
                <w:tab w:val="left" w:pos="5034"/>
              </w:tabs>
              <w:spacing w:before="10" w:line="360" w:lineRule="auto"/>
              <w:ind w:left="1547"/>
              <w:jc w:val="both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9"/>
                <w:sz w:val="24"/>
              </w:rPr>
              <w:t>承</w:t>
            </w:r>
            <w:r>
              <w:rPr>
                <w:rFonts w:hint="eastAsia" w:ascii="宋体" w:eastAsia="宋体"/>
                <w:b/>
                <w:spacing w:val="2"/>
                <w:w w:val="99"/>
                <w:sz w:val="24"/>
              </w:rPr>
              <w:t>诺</w:t>
            </w:r>
            <w:r>
              <w:rPr>
                <w:rFonts w:hint="eastAsia" w:ascii="宋体" w:eastAsia="宋体"/>
                <w:b/>
                <w:w w:val="99"/>
                <w:sz w:val="24"/>
              </w:rPr>
              <w:t>人</w:t>
            </w:r>
            <w:r>
              <w:rPr>
                <w:rFonts w:hint="eastAsia" w:ascii="宋体" w:eastAsia="宋体"/>
                <w:b/>
                <w:spacing w:val="2"/>
                <w:w w:val="99"/>
                <w:sz w:val="24"/>
              </w:rPr>
              <w:t>（</w:t>
            </w:r>
            <w:r>
              <w:rPr>
                <w:rFonts w:hint="eastAsia" w:ascii="宋体" w:eastAsia="宋体"/>
                <w:b/>
                <w:w w:val="99"/>
                <w:sz w:val="24"/>
              </w:rPr>
              <w:t>签名</w:t>
            </w:r>
            <w:r>
              <w:rPr>
                <w:rFonts w:hint="eastAsia" w:ascii="宋体" w:eastAsia="宋体"/>
                <w:b/>
                <w:spacing w:val="-118"/>
                <w:w w:val="99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</w:rPr>
              <w:t>：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b/>
                <w:w w:val="99"/>
                <w:sz w:val="24"/>
              </w:rPr>
              <w:t>承</w:t>
            </w:r>
            <w:r>
              <w:rPr>
                <w:rFonts w:hint="eastAsia" w:ascii="宋体" w:eastAsia="宋体"/>
                <w:b/>
                <w:spacing w:val="2"/>
                <w:w w:val="99"/>
                <w:sz w:val="24"/>
              </w:rPr>
              <w:t>诺</w:t>
            </w:r>
            <w:r>
              <w:rPr>
                <w:rFonts w:hint="eastAsia" w:ascii="宋体" w:eastAsia="宋体"/>
                <w:b/>
                <w:w w:val="99"/>
                <w:sz w:val="24"/>
              </w:rPr>
              <w:t>日</w:t>
            </w:r>
            <w:r>
              <w:rPr>
                <w:rFonts w:hint="eastAsia" w:ascii="宋体" w:eastAsia="宋体"/>
                <w:b/>
                <w:spacing w:val="2"/>
                <w:w w:val="99"/>
                <w:sz w:val="24"/>
              </w:rPr>
              <w:t>期</w:t>
            </w:r>
            <w:r>
              <w:rPr>
                <w:rFonts w:hint="eastAsia" w:ascii="宋体" w:eastAsia="宋体"/>
                <w:b/>
                <w:w w:val="99"/>
                <w:sz w:val="24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WRjNDZlYmM1ZDUwYThiNjMxNTg3YmQ5ZmNmZTQifQ=="/>
  </w:docVars>
  <w:rsids>
    <w:rsidRoot w:val="355974A7"/>
    <w:rsid w:val="080201D4"/>
    <w:rsid w:val="355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526</Characters>
  <Lines>0</Lines>
  <Paragraphs>0</Paragraphs>
  <TotalTime>2</TotalTime>
  <ScaleCrop>false</ScaleCrop>
  <LinksUpToDate>false</LinksUpToDate>
  <CharactersWithSpaces>554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2022-05-09T07:41:00Z</dcterms:created>
  <dc:creator>工作人员</dc:creator>
  <cp:lastModifiedBy>工作人员</cp:lastModifiedBy>
  <dcterms:modified xsi:type="dcterms:W3CDTF">2022-05-11T03:32:06Z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A61675995EDF41EF9A53211748DB6050</vt:lpwstr>
  </property>
</Properties>
</file>