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986"/>
      </w:tblGrid>
      <w:tr w:rsidR="00E3538A" w:rsidRPr="00E3538A" w:rsidTr="00F1027A">
        <w:trPr>
          <w:jc w:val="center"/>
        </w:trPr>
        <w:tc>
          <w:tcPr>
            <w:tcW w:w="8986" w:type="dxa"/>
            <w:shd w:val="clear" w:color="auto" w:fill="auto"/>
            <w:vAlign w:val="center"/>
          </w:tcPr>
          <w:p w:rsidR="00E3538A" w:rsidRPr="00E3538A" w:rsidRDefault="00E3538A" w:rsidP="00181E20">
            <w:pPr>
              <w:jc w:val="distribute"/>
              <w:rPr>
                <w:rFonts w:ascii="Times New Roman" w:eastAsia="仿宋_GB2312" w:hAnsi="Times New Roman" w:cs="Times New Roman"/>
                <w:w w:val="80"/>
                <w:sz w:val="112"/>
                <w:szCs w:val="112"/>
              </w:rPr>
            </w:pPr>
            <w:r w:rsidRPr="00181E20">
              <w:rPr>
                <w:rFonts w:ascii="Times New Roman" w:eastAsia="仿宋_GB2312" w:hAnsi="Times New Roman" w:cs="Times New Roman"/>
                <w:noProof/>
                <w:sz w:val="32"/>
                <w:szCs w:val="32"/>
              </w:rPr>
              <mc:AlternateContent>
                <mc:Choice Requires="wps">
                  <w:drawing>
                    <wp:anchor distT="0" distB="0" distL="114300" distR="114300" simplePos="0" relativeHeight="251665408" behindDoc="0" locked="0" layoutInCell="1" allowOverlap="1" wp14:anchorId="7B1F268D" wp14:editId="7516EA7A">
                      <wp:simplePos x="0" y="0"/>
                      <wp:positionH relativeFrom="column">
                        <wp:posOffset>-107315</wp:posOffset>
                      </wp:positionH>
                      <wp:positionV relativeFrom="paragraph">
                        <wp:posOffset>1070610</wp:posOffset>
                      </wp:positionV>
                      <wp:extent cx="5760085" cy="0"/>
                      <wp:effectExtent l="31115" t="36195" r="28575" b="304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5661E"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dM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" strokecolor="red" strokeweight="4.5pt">
                      <v:stroke linestyle="thickThin"/>
                    </v:line>
                  </w:pict>
                </mc:Fallback>
              </mc:AlternateContent>
            </w:r>
            <w:r w:rsidRPr="00E3538A">
              <w:rPr>
                <w:rFonts w:ascii="Times New Roman" w:eastAsia="方正小标宋简体" w:hAnsi="Times New Roman" w:cs="Times New Roman" w:hint="eastAsia"/>
                <w:color w:val="FF0000"/>
                <w:w w:val="80"/>
                <w:sz w:val="112"/>
                <w:szCs w:val="112"/>
              </w:rPr>
              <w:t>湖南省教育厅</w:t>
            </w:r>
          </w:p>
        </w:tc>
      </w:tr>
    </w:tbl>
    <w:p w:rsidR="00D451A1" w:rsidRPr="00181E20" w:rsidRDefault="00D451A1" w:rsidP="00181E20">
      <w:pPr>
        <w:spacing w:line="600" w:lineRule="exact"/>
        <w:rPr>
          <w:rFonts w:ascii="Times New Roman" w:eastAsia="仿宋_GB2312" w:hAnsi="Times New Roman" w:cs="Times New Roman"/>
          <w:color w:val="000000" w:themeColor="text1"/>
          <w:sz w:val="32"/>
          <w:szCs w:val="32"/>
        </w:rPr>
      </w:pPr>
    </w:p>
    <w:p w:rsidR="00D451A1" w:rsidRPr="00181E20" w:rsidRDefault="007C0F87" w:rsidP="00181E20">
      <w:pPr>
        <w:spacing w:line="600" w:lineRule="exact"/>
        <w:ind w:right="318"/>
        <w:jc w:val="center"/>
        <w:rPr>
          <w:rFonts w:ascii="Times New Roman" w:eastAsia="方正小标宋_GBK" w:hAnsi="Times New Roman" w:cs="Times New Roman"/>
          <w:color w:val="000000" w:themeColor="text1"/>
          <w:sz w:val="44"/>
          <w:szCs w:val="44"/>
        </w:rPr>
      </w:pPr>
      <w:r w:rsidRPr="00181E20">
        <w:rPr>
          <w:rFonts w:ascii="Times New Roman" w:eastAsia="方正小标宋_GBK" w:hAnsi="Times New Roman" w:cs="Times New Roman" w:hint="eastAsia"/>
          <w:color w:val="000000" w:themeColor="text1"/>
          <w:sz w:val="44"/>
          <w:szCs w:val="44"/>
        </w:rPr>
        <w:t>关于申报</w:t>
      </w:r>
      <w:r w:rsidRPr="00181E20">
        <w:rPr>
          <w:rFonts w:ascii="Times New Roman" w:eastAsia="方正小标宋_GBK" w:hAnsi="Times New Roman" w:cs="Times New Roman"/>
          <w:color w:val="000000" w:themeColor="text1"/>
          <w:sz w:val="44"/>
          <w:szCs w:val="44"/>
        </w:rPr>
        <w:t>2022</w:t>
      </w:r>
      <w:r w:rsidRPr="00181E20">
        <w:rPr>
          <w:rFonts w:ascii="Times New Roman" w:eastAsia="方正小标宋_GBK" w:hAnsi="Times New Roman" w:cs="Times New Roman" w:hint="eastAsia"/>
          <w:color w:val="000000" w:themeColor="text1"/>
          <w:sz w:val="44"/>
          <w:szCs w:val="44"/>
        </w:rPr>
        <w:t>年普通高等学校师范类</w:t>
      </w:r>
    </w:p>
    <w:p w:rsidR="00D451A1" w:rsidRPr="00181E20" w:rsidRDefault="007C0F87" w:rsidP="00181E20">
      <w:pPr>
        <w:spacing w:line="600" w:lineRule="exact"/>
        <w:ind w:right="318"/>
        <w:jc w:val="center"/>
        <w:rPr>
          <w:rFonts w:ascii="Times New Roman" w:eastAsia="方正小标宋_GBK" w:hAnsi="Times New Roman" w:cs="Times New Roman"/>
          <w:color w:val="000000" w:themeColor="text1"/>
          <w:sz w:val="44"/>
          <w:szCs w:val="44"/>
        </w:rPr>
      </w:pPr>
      <w:r w:rsidRPr="00181E20">
        <w:rPr>
          <w:rFonts w:ascii="Times New Roman" w:eastAsia="方正小标宋_GBK" w:hAnsi="Times New Roman" w:cs="Times New Roman" w:hint="eastAsia"/>
          <w:color w:val="000000" w:themeColor="text1"/>
          <w:sz w:val="44"/>
          <w:szCs w:val="44"/>
        </w:rPr>
        <w:t>专业认证专业的通知</w:t>
      </w:r>
    </w:p>
    <w:p w:rsidR="00D451A1" w:rsidRPr="00181E20" w:rsidRDefault="00D451A1" w:rsidP="00181E20">
      <w:pPr>
        <w:spacing w:line="600" w:lineRule="exact"/>
        <w:ind w:right="320"/>
        <w:rPr>
          <w:rFonts w:ascii="Times New Roman" w:eastAsia="仿宋_GB2312" w:hAnsi="Times New Roman" w:cs="Times New Roman"/>
          <w:bCs/>
          <w:color w:val="000000" w:themeColor="text1"/>
          <w:sz w:val="32"/>
          <w:szCs w:val="32"/>
          <w:shd w:val="clear" w:color="auto" w:fill="FFFFFF"/>
        </w:rPr>
      </w:pPr>
    </w:p>
    <w:p w:rsidR="00D451A1" w:rsidRPr="00181E20" w:rsidRDefault="007C0F87" w:rsidP="00181E20">
      <w:pPr>
        <w:spacing w:line="600" w:lineRule="exact"/>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有关普通高等学校：</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根据教育部关于普通高等学校师范类专业认证工作的部署要求，现就</w:t>
      </w:r>
      <w:r w:rsidRPr="00E3538A">
        <w:rPr>
          <w:rFonts w:ascii="Times New Roman" w:eastAsia="仿宋_GB2312" w:hAnsi="Times New Roman" w:cs="Times New Roman" w:hint="eastAsia"/>
          <w:bCs/>
          <w:color w:val="000000" w:themeColor="text1"/>
          <w:sz w:val="32"/>
          <w:szCs w:val="32"/>
          <w:shd w:val="clear" w:color="auto" w:fill="FFFFFF"/>
        </w:rPr>
        <w:t>我省</w:t>
      </w:r>
      <w:r w:rsidRPr="00E3538A">
        <w:rPr>
          <w:rFonts w:ascii="Times New Roman" w:eastAsia="仿宋_GB2312" w:hAnsi="Times New Roman" w:cs="Times New Roman"/>
          <w:bCs/>
          <w:color w:val="000000" w:themeColor="text1"/>
          <w:sz w:val="32"/>
          <w:szCs w:val="32"/>
          <w:shd w:val="clear" w:color="auto" w:fill="FFFFFF"/>
        </w:rPr>
        <w:t>2022</w:t>
      </w:r>
      <w:r w:rsidRPr="00E3538A">
        <w:rPr>
          <w:rFonts w:ascii="Times New Roman" w:eastAsia="仿宋_GB2312" w:hAnsi="Times New Roman" w:cs="Times New Roman" w:hint="eastAsia"/>
          <w:bCs/>
          <w:color w:val="000000" w:themeColor="text1"/>
          <w:sz w:val="32"/>
          <w:szCs w:val="32"/>
          <w:shd w:val="clear" w:color="auto" w:fill="FFFFFF"/>
        </w:rPr>
        <w:t>年普通高等学校师范类专业认证专业申报工作</w:t>
      </w:r>
      <w:r w:rsidRPr="00181E20">
        <w:rPr>
          <w:rFonts w:ascii="Times New Roman" w:eastAsia="仿宋_GB2312" w:hAnsi="Times New Roman" w:cs="Times New Roman" w:hint="eastAsia"/>
          <w:bCs/>
          <w:color w:val="000000" w:themeColor="text1"/>
          <w:sz w:val="32"/>
          <w:szCs w:val="32"/>
          <w:shd w:val="clear" w:color="auto" w:fill="FFFFFF"/>
        </w:rPr>
        <w:t>有关事项通知如下。</w:t>
      </w:r>
    </w:p>
    <w:p w:rsidR="00D451A1" w:rsidRPr="00181E20" w:rsidRDefault="007C0F87" w:rsidP="00181E20">
      <w:pPr>
        <w:numPr>
          <w:ilvl w:val="0"/>
          <w:numId w:val="1"/>
        </w:num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结合有关高校向我厅申报的</w:t>
      </w:r>
      <w:r w:rsidRPr="00181E20">
        <w:rPr>
          <w:rFonts w:ascii="Times New Roman" w:eastAsia="仿宋_GB2312" w:hAnsi="Times New Roman" w:cs="Times New Roman"/>
          <w:bCs/>
          <w:color w:val="000000" w:themeColor="text1"/>
          <w:sz w:val="32"/>
          <w:szCs w:val="32"/>
          <w:shd w:val="clear" w:color="auto" w:fill="FFFFFF"/>
        </w:rPr>
        <w:t>2022</w:t>
      </w:r>
      <w:r w:rsidRPr="00181E20">
        <w:rPr>
          <w:rFonts w:ascii="Times New Roman" w:eastAsia="仿宋_GB2312" w:hAnsi="Times New Roman" w:cs="Times New Roman" w:hint="eastAsia"/>
          <w:bCs/>
          <w:color w:val="000000" w:themeColor="text1"/>
          <w:sz w:val="32"/>
          <w:szCs w:val="32"/>
          <w:shd w:val="clear" w:color="auto" w:fill="FFFFFF"/>
        </w:rPr>
        <w:t>－</w:t>
      </w:r>
      <w:r w:rsidRPr="00181E20">
        <w:rPr>
          <w:rFonts w:ascii="Times New Roman" w:eastAsia="仿宋_GB2312" w:hAnsi="Times New Roman" w:cs="Times New Roman"/>
          <w:bCs/>
          <w:color w:val="000000" w:themeColor="text1"/>
          <w:sz w:val="32"/>
          <w:szCs w:val="32"/>
          <w:shd w:val="clear" w:color="auto" w:fill="FFFFFF"/>
        </w:rPr>
        <w:t>2025</w:t>
      </w:r>
      <w:r w:rsidRPr="00181E20">
        <w:rPr>
          <w:rFonts w:ascii="Times New Roman" w:eastAsia="仿宋_GB2312" w:hAnsi="Times New Roman" w:cs="Times New Roman" w:hint="eastAsia"/>
          <w:bCs/>
          <w:color w:val="000000" w:themeColor="text1"/>
          <w:sz w:val="32"/>
          <w:szCs w:val="32"/>
          <w:shd w:val="clear" w:color="auto" w:fill="FFFFFF"/>
        </w:rPr>
        <w:t>年师范类专业认证时间安排计划和全省师范类专业认证工作进展，</w:t>
      </w:r>
      <w:r w:rsidRPr="00181E20">
        <w:rPr>
          <w:rFonts w:ascii="Times New Roman" w:eastAsia="仿宋_GB2312" w:hAnsi="Times New Roman" w:cs="Times New Roman"/>
          <w:bCs/>
          <w:color w:val="000000" w:themeColor="text1"/>
          <w:sz w:val="32"/>
          <w:szCs w:val="32"/>
          <w:shd w:val="clear" w:color="auto" w:fill="FFFFFF"/>
        </w:rPr>
        <w:t>2022</w:t>
      </w:r>
      <w:r w:rsidRPr="00181E20">
        <w:rPr>
          <w:rFonts w:ascii="Times New Roman" w:eastAsia="仿宋_GB2312" w:hAnsi="Times New Roman" w:cs="Times New Roman" w:hint="eastAsia"/>
          <w:bCs/>
          <w:color w:val="000000" w:themeColor="text1"/>
          <w:sz w:val="32"/>
          <w:szCs w:val="32"/>
          <w:shd w:val="clear" w:color="auto" w:fill="FFFFFF"/>
        </w:rPr>
        <w:t>年我省启动认证工作的师范类专业数原则上不超过</w:t>
      </w:r>
      <w:r w:rsidRPr="00181E20">
        <w:rPr>
          <w:rFonts w:ascii="Times New Roman" w:eastAsia="仿宋_GB2312" w:hAnsi="Times New Roman" w:cs="Times New Roman"/>
          <w:bCs/>
          <w:color w:val="000000" w:themeColor="text1"/>
          <w:sz w:val="32"/>
          <w:szCs w:val="32"/>
          <w:shd w:val="clear" w:color="auto" w:fill="FFFFFF"/>
        </w:rPr>
        <w:t>30</w:t>
      </w:r>
      <w:r w:rsidRPr="00181E20">
        <w:rPr>
          <w:rFonts w:ascii="Times New Roman" w:eastAsia="仿宋_GB2312" w:hAnsi="Times New Roman" w:cs="Times New Roman" w:hint="eastAsia"/>
          <w:bCs/>
          <w:color w:val="000000" w:themeColor="text1"/>
          <w:sz w:val="32"/>
          <w:szCs w:val="32"/>
          <w:shd w:val="clear" w:color="auto" w:fill="FFFFFF"/>
        </w:rPr>
        <w:t>个。</w:t>
      </w:r>
    </w:p>
    <w:p w:rsidR="00D451A1" w:rsidRPr="00181E20" w:rsidRDefault="00181E20" w:rsidP="00181E20">
      <w:pPr>
        <w:spacing w:line="600" w:lineRule="exact"/>
        <w:ind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noProof/>
          <w:color w:val="000000" w:themeColor="text1"/>
          <w:sz w:val="32"/>
          <w:szCs w:val="32"/>
        </w:rPr>
        <mc:AlternateContent>
          <mc:Choice Requires="wps">
            <w:drawing>
              <wp:anchor distT="0" distB="0" distL="114300" distR="114300" simplePos="0" relativeHeight="251666432" behindDoc="0" locked="0" layoutInCell="1" allowOverlap="1" wp14:anchorId="185DA3C8" wp14:editId="5B60EB4C">
                <wp:simplePos x="0" y="0"/>
                <wp:positionH relativeFrom="margin">
                  <wp:align>center</wp:align>
                </wp:positionH>
                <wp:positionV relativeFrom="paragraph">
                  <wp:posOffset>3275330</wp:posOffset>
                </wp:positionV>
                <wp:extent cx="5760085" cy="0"/>
                <wp:effectExtent l="0" t="19050" r="50165"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D357" id="直接连接符 1"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7.9pt" to="453.55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" strokecolor="red" strokeweight="4.5pt">
                <v:stroke linestyle="thinThick"/>
                <w10:wrap anchorx="margin"/>
              </v:line>
            </w:pict>
          </mc:Fallback>
        </mc:AlternateContent>
      </w:r>
      <w:r w:rsidR="007C0F87" w:rsidRPr="00181E20">
        <w:rPr>
          <w:rFonts w:ascii="Times New Roman" w:eastAsia="仿宋_GB2312" w:hAnsi="Times New Roman" w:cs="Times New Roman" w:hint="eastAsia"/>
          <w:bCs/>
          <w:color w:val="000000" w:themeColor="text1"/>
          <w:sz w:val="32"/>
          <w:szCs w:val="32"/>
          <w:shd w:val="clear" w:color="auto" w:fill="FFFFFF"/>
        </w:rPr>
        <w:t>二、请有关高校认真对照教育部《普通高等学校师范类专业认证实施办法（暂行）》要求，组织做好</w:t>
      </w:r>
      <w:r w:rsidR="007C0F87" w:rsidRPr="00181E20">
        <w:rPr>
          <w:rFonts w:ascii="Times New Roman" w:eastAsia="仿宋_GB2312" w:hAnsi="Times New Roman" w:cs="Times New Roman"/>
          <w:bCs/>
          <w:color w:val="000000" w:themeColor="text1"/>
          <w:sz w:val="32"/>
          <w:szCs w:val="32"/>
          <w:shd w:val="clear" w:color="auto" w:fill="FFFFFF"/>
        </w:rPr>
        <w:t>2022</w:t>
      </w:r>
      <w:r w:rsidR="007C0F87" w:rsidRPr="00181E20">
        <w:rPr>
          <w:rFonts w:ascii="Times New Roman" w:eastAsia="仿宋_GB2312" w:hAnsi="Times New Roman" w:cs="Times New Roman" w:hint="eastAsia"/>
          <w:bCs/>
          <w:color w:val="000000" w:themeColor="text1"/>
          <w:sz w:val="32"/>
          <w:szCs w:val="32"/>
          <w:shd w:val="clear" w:color="auto" w:fill="FFFFFF"/>
        </w:rPr>
        <w:t>年认证专业的申报工作，原则上应与向我厅上报的</w:t>
      </w:r>
      <w:r w:rsidR="007C0F87" w:rsidRPr="00181E20">
        <w:rPr>
          <w:rFonts w:ascii="Times New Roman" w:eastAsia="仿宋_GB2312" w:hAnsi="Times New Roman" w:cs="Times New Roman"/>
          <w:bCs/>
          <w:color w:val="000000" w:themeColor="text1"/>
          <w:sz w:val="32"/>
          <w:szCs w:val="32"/>
          <w:shd w:val="clear" w:color="auto" w:fill="FFFFFF"/>
        </w:rPr>
        <w:t>2022</w:t>
      </w:r>
      <w:r w:rsidR="007C0F87" w:rsidRPr="00181E20">
        <w:rPr>
          <w:rFonts w:ascii="Times New Roman" w:eastAsia="仿宋_GB2312" w:hAnsi="Times New Roman" w:cs="Times New Roman" w:hint="eastAsia"/>
          <w:bCs/>
          <w:color w:val="000000" w:themeColor="text1"/>
          <w:sz w:val="32"/>
          <w:szCs w:val="32"/>
          <w:shd w:val="clear" w:color="auto" w:fill="FFFFFF"/>
        </w:rPr>
        <w:t>年专业认证计划保持一致。</w:t>
      </w:r>
      <w:r w:rsidR="007C0F87" w:rsidRPr="00181E20">
        <w:rPr>
          <w:rFonts w:ascii="Times New Roman" w:eastAsia="仿宋_GB2312" w:hAnsi="Times New Roman" w:cs="Times New Roman"/>
          <w:bCs/>
          <w:color w:val="000000" w:themeColor="text1"/>
          <w:sz w:val="32"/>
          <w:szCs w:val="32"/>
          <w:shd w:val="clear" w:color="auto" w:fill="FFFFFF"/>
        </w:rPr>
        <w:t>2020</w:t>
      </w:r>
      <w:r w:rsidR="007C0F87" w:rsidRPr="00181E20">
        <w:rPr>
          <w:rFonts w:ascii="Times New Roman" w:eastAsia="仿宋_GB2312" w:hAnsi="Times New Roman" w:cs="Times New Roman" w:hint="eastAsia"/>
          <w:bCs/>
          <w:color w:val="000000" w:themeColor="text1"/>
          <w:sz w:val="32"/>
          <w:szCs w:val="32"/>
          <w:shd w:val="clear" w:color="auto" w:fill="FFFFFF"/>
        </w:rPr>
        <w:t>年确定的拟认证专业未完成“师范类专业认证管理信息系统”材料审核的高校，此次申报的认证专业数原则上不超过</w:t>
      </w:r>
      <w:r w:rsidR="007C0F87" w:rsidRPr="00181E20">
        <w:rPr>
          <w:rFonts w:ascii="Times New Roman" w:eastAsia="仿宋_GB2312" w:hAnsi="Times New Roman" w:cs="Times New Roman"/>
          <w:bCs/>
          <w:color w:val="000000" w:themeColor="text1"/>
          <w:sz w:val="32"/>
          <w:szCs w:val="32"/>
          <w:shd w:val="clear" w:color="auto" w:fill="FFFFFF"/>
        </w:rPr>
        <w:t>1</w:t>
      </w:r>
      <w:r w:rsidR="007C0F87" w:rsidRPr="00181E20">
        <w:rPr>
          <w:rFonts w:ascii="Times New Roman" w:eastAsia="仿宋_GB2312" w:hAnsi="Times New Roman" w:cs="Times New Roman" w:hint="eastAsia"/>
          <w:bCs/>
          <w:color w:val="000000" w:themeColor="text1"/>
          <w:sz w:val="32"/>
          <w:szCs w:val="32"/>
          <w:shd w:val="clear" w:color="auto" w:fill="FFFFFF"/>
        </w:rPr>
        <w:t>个。无符合条件或条件不成熟的可不申报。各有关高校请于</w:t>
      </w:r>
      <w:r w:rsidR="007C0F87" w:rsidRPr="00181E20">
        <w:rPr>
          <w:rFonts w:ascii="Times New Roman" w:eastAsia="仿宋_GB2312" w:hAnsi="Times New Roman" w:cs="Times New Roman"/>
          <w:bCs/>
          <w:color w:val="000000" w:themeColor="text1"/>
          <w:sz w:val="32"/>
          <w:szCs w:val="32"/>
          <w:shd w:val="clear" w:color="auto" w:fill="FFFFFF"/>
        </w:rPr>
        <w:t>2022</w:t>
      </w:r>
      <w:r w:rsidR="007C0F87" w:rsidRPr="00181E20">
        <w:rPr>
          <w:rFonts w:ascii="Times New Roman" w:eastAsia="仿宋_GB2312" w:hAnsi="Times New Roman" w:cs="Times New Roman" w:hint="eastAsia"/>
          <w:bCs/>
          <w:color w:val="000000" w:themeColor="text1"/>
          <w:sz w:val="32"/>
          <w:szCs w:val="32"/>
          <w:shd w:val="clear" w:color="auto" w:fill="FFFFFF"/>
        </w:rPr>
        <w:t>年</w:t>
      </w:r>
      <w:r w:rsidR="007C0F87" w:rsidRPr="00181E20">
        <w:rPr>
          <w:rFonts w:ascii="Times New Roman" w:eastAsia="仿宋_GB2312" w:hAnsi="Times New Roman" w:cs="Times New Roman"/>
          <w:bCs/>
          <w:color w:val="000000" w:themeColor="text1"/>
          <w:sz w:val="32"/>
          <w:szCs w:val="32"/>
          <w:shd w:val="clear" w:color="auto" w:fill="FFFFFF"/>
        </w:rPr>
        <w:t>4</w:t>
      </w:r>
      <w:r w:rsidR="007C0F87" w:rsidRPr="00181E20">
        <w:rPr>
          <w:rFonts w:ascii="Times New Roman" w:eastAsia="仿宋_GB2312" w:hAnsi="Times New Roman" w:cs="Times New Roman" w:hint="eastAsia"/>
          <w:bCs/>
          <w:color w:val="000000" w:themeColor="text1"/>
          <w:sz w:val="32"/>
          <w:szCs w:val="32"/>
          <w:shd w:val="clear" w:color="auto" w:fill="FFFFFF"/>
        </w:rPr>
        <w:t>月</w:t>
      </w:r>
      <w:r w:rsidR="007C0F87" w:rsidRPr="00181E20">
        <w:rPr>
          <w:rFonts w:ascii="Times New Roman" w:eastAsia="仿宋_GB2312" w:hAnsi="Times New Roman" w:cs="Times New Roman"/>
          <w:bCs/>
          <w:color w:val="000000" w:themeColor="text1"/>
          <w:sz w:val="32"/>
          <w:szCs w:val="32"/>
          <w:shd w:val="clear" w:color="auto" w:fill="FFFFFF"/>
        </w:rPr>
        <w:t>22</w:t>
      </w:r>
      <w:r w:rsidR="007C0F87" w:rsidRPr="00181E20">
        <w:rPr>
          <w:rFonts w:ascii="Times New Roman" w:eastAsia="仿宋_GB2312" w:hAnsi="Times New Roman" w:cs="Times New Roman" w:hint="eastAsia"/>
          <w:bCs/>
          <w:color w:val="000000" w:themeColor="text1"/>
          <w:sz w:val="32"/>
          <w:szCs w:val="32"/>
          <w:shd w:val="clear" w:color="auto" w:fill="FFFFFF"/>
        </w:rPr>
        <w:t>日前，将《</w:t>
      </w:r>
      <w:r w:rsidR="007C0F87" w:rsidRPr="00181E20">
        <w:rPr>
          <w:rFonts w:ascii="Times New Roman" w:eastAsia="仿宋_GB2312" w:hAnsi="Times New Roman" w:cs="Times New Roman"/>
          <w:bCs/>
          <w:color w:val="000000" w:themeColor="text1"/>
          <w:sz w:val="32"/>
          <w:szCs w:val="32"/>
          <w:shd w:val="clear" w:color="auto" w:fill="FFFFFF"/>
        </w:rPr>
        <w:t>2022</w:t>
      </w:r>
      <w:r w:rsidR="007C0F87" w:rsidRPr="00181E20">
        <w:rPr>
          <w:rFonts w:ascii="Times New Roman" w:eastAsia="仿宋_GB2312" w:hAnsi="Times New Roman" w:cs="Times New Roman" w:hint="eastAsia"/>
          <w:bCs/>
          <w:color w:val="000000" w:themeColor="text1"/>
          <w:sz w:val="32"/>
          <w:szCs w:val="32"/>
          <w:shd w:val="clear" w:color="auto" w:fill="FFFFFF"/>
        </w:rPr>
        <w:t>年普通高等学校师范类专业认证申请书》（具体见附件）纸质稿一式三份报送至省中小学教师发展中心，同时将电子</w:t>
      </w:r>
      <w:r w:rsidR="007C0F87" w:rsidRPr="00181E20">
        <w:rPr>
          <w:rFonts w:ascii="Times New Roman" w:eastAsia="仿宋_GB2312" w:hAnsi="Times New Roman" w:cs="Times New Roman" w:hint="eastAsia"/>
          <w:bCs/>
          <w:color w:val="000000" w:themeColor="text1"/>
          <w:sz w:val="32"/>
          <w:szCs w:val="32"/>
          <w:shd w:val="clear" w:color="auto" w:fill="FFFFFF"/>
        </w:rPr>
        <w:lastRenderedPageBreak/>
        <w:t>稿及相关佐证材料的电子稿一并发送至邮箱</w:t>
      </w:r>
      <w:r w:rsidR="007C0F87" w:rsidRPr="00181E20">
        <w:rPr>
          <w:rFonts w:ascii="Times New Roman" w:eastAsia="仿宋_GB2312" w:hAnsi="Times New Roman" w:cs="Times New Roman"/>
          <w:bCs/>
          <w:color w:val="000000" w:themeColor="text1"/>
          <w:sz w:val="32"/>
          <w:szCs w:val="32"/>
          <w:shd w:val="clear" w:color="auto" w:fill="FFFFFF"/>
        </w:rPr>
        <w:t>543878538@qq.com</w:t>
      </w:r>
      <w:r w:rsidR="007C0F87" w:rsidRPr="00E3538A">
        <w:rPr>
          <w:rFonts w:ascii="Times New Roman" w:eastAsia="仿宋_GB2312" w:hAnsi="Times New Roman" w:cs="Times New Roman" w:hint="eastAsia"/>
          <w:bCs/>
          <w:color w:val="000000" w:themeColor="text1"/>
          <w:sz w:val="32"/>
          <w:szCs w:val="32"/>
          <w:shd w:val="clear" w:color="auto" w:fill="FFFFFF"/>
        </w:rPr>
        <w:t>，</w:t>
      </w:r>
      <w:r w:rsidR="007C0F87" w:rsidRPr="00181E20">
        <w:rPr>
          <w:rFonts w:ascii="Times New Roman" w:eastAsia="仿宋_GB2312" w:hAnsi="Times New Roman" w:cs="Times New Roman" w:hint="eastAsia"/>
          <w:bCs/>
          <w:color w:val="000000" w:themeColor="text1"/>
          <w:sz w:val="32"/>
          <w:szCs w:val="32"/>
          <w:shd w:val="clear" w:color="auto" w:fill="FFFFFF"/>
          <w:lang w:val="en"/>
        </w:rPr>
        <w:t>逾期</w:t>
      </w:r>
      <w:r w:rsidR="007C0F87" w:rsidRPr="00181E20">
        <w:rPr>
          <w:rFonts w:ascii="Times New Roman" w:eastAsia="仿宋_GB2312" w:hAnsi="Times New Roman" w:cs="Times New Roman" w:hint="eastAsia"/>
          <w:bCs/>
          <w:color w:val="000000" w:themeColor="text1"/>
          <w:sz w:val="32"/>
          <w:szCs w:val="32"/>
          <w:shd w:val="clear" w:color="auto" w:fill="FFFFFF"/>
        </w:rPr>
        <w:t>不再受理。</w:t>
      </w:r>
    </w:p>
    <w:p w:rsidR="00D451A1" w:rsidRPr="00181E20" w:rsidRDefault="007C0F87" w:rsidP="00181E20">
      <w:pPr>
        <w:spacing w:line="600" w:lineRule="exact"/>
        <w:ind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三、对有关高校申报的认证专业，我厅将组织专家进行遴选，必要时将赴学校现场考查。我厅将综合有关情况确定</w:t>
      </w:r>
      <w:r w:rsidRPr="00181E20">
        <w:rPr>
          <w:rFonts w:ascii="Times New Roman" w:eastAsia="仿宋_GB2312" w:hAnsi="Times New Roman" w:cs="Times New Roman"/>
          <w:bCs/>
          <w:color w:val="000000" w:themeColor="text1"/>
          <w:sz w:val="32"/>
          <w:szCs w:val="32"/>
          <w:shd w:val="clear" w:color="auto" w:fill="FFFFFF"/>
        </w:rPr>
        <w:t>2022</w:t>
      </w:r>
      <w:r w:rsidRPr="00181E20">
        <w:rPr>
          <w:rFonts w:ascii="Times New Roman" w:eastAsia="仿宋_GB2312" w:hAnsi="Times New Roman" w:cs="Times New Roman" w:hint="eastAsia"/>
          <w:bCs/>
          <w:color w:val="000000" w:themeColor="text1"/>
          <w:sz w:val="32"/>
          <w:szCs w:val="32"/>
          <w:shd w:val="clear" w:color="auto" w:fill="FFFFFF"/>
        </w:rPr>
        <w:t>年我省启动认证工作的师范类专业</w:t>
      </w:r>
      <w:r w:rsidRPr="00E3538A">
        <w:rPr>
          <w:rFonts w:ascii="Times New Roman" w:eastAsia="仿宋_GB2312" w:hAnsi="Times New Roman" w:cs="Times New Roman" w:hint="eastAsia"/>
          <w:bCs/>
          <w:color w:val="000000" w:themeColor="text1"/>
          <w:sz w:val="32"/>
          <w:szCs w:val="32"/>
          <w:shd w:val="clear" w:color="auto" w:fill="FFFFFF"/>
        </w:rPr>
        <w:t>名单</w:t>
      </w:r>
      <w:r w:rsidRPr="00181E20">
        <w:rPr>
          <w:rFonts w:ascii="Times New Roman" w:eastAsia="仿宋_GB2312" w:hAnsi="Times New Roman" w:cs="Times New Roman" w:hint="eastAsia"/>
          <w:bCs/>
          <w:color w:val="000000" w:themeColor="text1"/>
          <w:sz w:val="32"/>
          <w:szCs w:val="32"/>
          <w:shd w:val="clear" w:color="auto" w:fill="FFFFFF"/>
        </w:rPr>
        <w:t>。</w:t>
      </w:r>
    </w:p>
    <w:p w:rsidR="00D451A1" w:rsidRPr="00181E20" w:rsidRDefault="007C0F87" w:rsidP="00181E20">
      <w:pPr>
        <w:spacing w:line="600" w:lineRule="exact"/>
        <w:ind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联系方式：</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bCs/>
          <w:color w:val="000000" w:themeColor="text1"/>
          <w:sz w:val="32"/>
          <w:szCs w:val="32"/>
          <w:shd w:val="clear" w:color="auto" w:fill="FFFFFF"/>
        </w:rPr>
        <w:t>1</w:t>
      </w:r>
      <w:r w:rsidRPr="00E3538A">
        <w:rPr>
          <w:rFonts w:ascii="Times New Roman" w:eastAsia="仿宋_GB2312" w:hAnsi="Times New Roman" w:cs="Times New Roman" w:hint="eastAsia"/>
          <w:bCs/>
          <w:color w:val="000000" w:themeColor="text1"/>
          <w:sz w:val="32"/>
          <w:szCs w:val="32"/>
          <w:shd w:val="clear" w:color="auto" w:fill="FFFFFF"/>
        </w:rPr>
        <w:t>．</w:t>
      </w:r>
      <w:r w:rsidRPr="00181E20">
        <w:rPr>
          <w:rFonts w:ascii="Times New Roman" w:eastAsia="仿宋_GB2312" w:hAnsi="Times New Roman" w:cs="Times New Roman" w:hint="eastAsia"/>
          <w:bCs/>
          <w:color w:val="000000" w:themeColor="text1"/>
          <w:sz w:val="32"/>
          <w:szCs w:val="32"/>
          <w:shd w:val="clear" w:color="auto" w:fill="FFFFFF"/>
        </w:rPr>
        <w:t>省教育厅教师工作与师范教育处黄树清，</w:t>
      </w:r>
      <w:r w:rsidRPr="00181E20">
        <w:rPr>
          <w:rFonts w:ascii="Times New Roman" w:eastAsia="仿宋_GB2312" w:hAnsi="Times New Roman" w:cs="Times New Roman"/>
          <w:bCs/>
          <w:color w:val="000000" w:themeColor="text1"/>
          <w:sz w:val="32"/>
          <w:szCs w:val="32"/>
          <w:shd w:val="clear" w:color="auto" w:fill="FFFFFF"/>
        </w:rPr>
        <w:t>0731-84736649</w:t>
      </w:r>
      <w:r w:rsidRPr="00181E20">
        <w:rPr>
          <w:rFonts w:ascii="Times New Roman" w:eastAsia="仿宋_GB2312" w:hAnsi="Times New Roman" w:cs="Times New Roman" w:hint="eastAsia"/>
          <w:bCs/>
          <w:color w:val="000000" w:themeColor="text1"/>
          <w:sz w:val="32"/>
          <w:szCs w:val="32"/>
          <w:shd w:val="clear" w:color="auto" w:fill="FFFFFF"/>
        </w:rPr>
        <w:t>；</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bCs/>
          <w:color w:val="000000" w:themeColor="text1"/>
          <w:sz w:val="32"/>
          <w:szCs w:val="32"/>
          <w:shd w:val="clear" w:color="auto" w:fill="FFFFFF"/>
        </w:rPr>
        <w:t>2</w:t>
      </w:r>
      <w:r w:rsidRPr="00E3538A">
        <w:rPr>
          <w:rFonts w:ascii="Times New Roman" w:eastAsia="仿宋_GB2312" w:hAnsi="Times New Roman" w:cs="Times New Roman" w:hint="eastAsia"/>
          <w:bCs/>
          <w:color w:val="000000" w:themeColor="text1"/>
          <w:sz w:val="32"/>
          <w:szCs w:val="32"/>
          <w:shd w:val="clear" w:color="auto" w:fill="FFFFFF"/>
        </w:rPr>
        <w:t>．</w:t>
      </w:r>
      <w:r w:rsidRPr="00181E20">
        <w:rPr>
          <w:rFonts w:ascii="Times New Roman" w:eastAsia="仿宋_GB2312" w:hAnsi="Times New Roman" w:cs="Times New Roman" w:hint="eastAsia"/>
          <w:bCs/>
          <w:color w:val="000000" w:themeColor="text1"/>
          <w:sz w:val="32"/>
          <w:szCs w:val="32"/>
          <w:shd w:val="clear" w:color="auto" w:fill="FFFFFF"/>
        </w:rPr>
        <w:t>省中小学教师发展中心师德建设与师资</w:t>
      </w:r>
      <w:proofErr w:type="gramStart"/>
      <w:r w:rsidRPr="00181E20">
        <w:rPr>
          <w:rFonts w:ascii="Times New Roman" w:eastAsia="仿宋_GB2312" w:hAnsi="Times New Roman" w:cs="Times New Roman" w:hint="eastAsia"/>
          <w:bCs/>
          <w:color w:val="000000" w:themeColor="text1"/>
          <w:sz w:val="32"/>
          <w:szCs w:val="32"/>
          <w:shd w:val="clear" w:color="auto" w:fill="FFFFFF"/>
        </w:rPr>
        <w:t>培养科</w:t>
      </w:r>
      <w:proofErr w:type="gramEnd"/>
      <w:r w:rsidRPr="00181E20">
        <w:rPr>
          <w:rFonts w:ascii="Times New Roman" w:eastAsia="仿宋_GB2312" w:hAnsi="Times New Roman" w:cs="Times New Roman" w:hint="eastAsia"/>
          <w:bCs/>
          <w:color w:val="000000" w:themeColor="text1"/>
          <w:sz w:val="32"/>
          <w:szCs w:val="32"/>
          <w:shd w:val="clear" w:color="auto" w:fill="FFFFFF"/>
        </w:rPr>
        <w:t>吴阳光，</w:t>
      </w:r>
      <w:r w:rsidRPr="00181E20">
        <w:rPr>
          <w:rFonts w:ascii="Times New Roman" w:eastAsia="仿宋_GB2312" w:hAnsi="Times New Roman" w:cs="Times New Roman"/>
          <w:bCs/>
          <w:color w:val="000000" w:themeColor="text1"/>
          <w:sz w:val="32"/>
          <w:szCs w:val="32"/>
          <w:shd w:val="clear" w:color="auto" w:fill="FFFFFF"/>
        </w:rPr>
        <w:t>13975165503</w:t>
      </w:r>
      <w:r w:rsidRPr="00181E20">
        <w:rPr>
          <w:rFonts w:ascii="Times New Roman" w:eastAsia="仿宋_GB2312" w:hAnsi="Times New Roman" w:cs="Times New Roman" w:hint="eastAsia"/>
          <w:bCs/>
          <w:color w:val="000000" w:themeColor="text1"/>
          <w:sz w:val="32"/>
          <w:szCs w:val="32"/>
          <w:shd w:val="clear" w:color="auto" w:fill="FFFFFF"/>
        </w:rPr>
        <w:t>，长沙市雨花区同升路</w:t>
      </w:r>
      <w:r w:rsidRPr="00181E20">
        <w:rPr>
          <w:rFonts w:ascii="Times New Roman" w:eastAsia="仿宋_GB2312" w:hAnsi="Times New Roman" w:cs="Times New Roman"/>
          <w:bCs/>
          <w:color w:val="000000" w:themeColor="text1"/>
          <w:sz w:val="32"/>
          <w:szCs w:val="32"/>
          <w:shd w:val="clear" w:color="auto" w:fill="FFFFFF"/>
        </w:rPr>
        <w:t>16</w:t>
      </w:r>
      <w:r w:rsidRPr="00181E20">
        <w:rPr>
          <w:rFonts w:ascii="Times New Roman" w:eastAsia="仿宋_GB2312" w:hAnsi="Times New Roman" w:cs="Times New Roman" w:hint="eastAsia"/>
          <w:bCs/>
          <w:color w:val="000000" w:themeColor="text1"/>
          <w:sz w:val="32"/>
          <w:szCs w:val="32"/>
          <w:shd w:val="clear" w:color="auto" w:fill="FFFFFF"/>
        </w:rPr>
        <w:t>号</w:t>
      </w:r>
      <w:r w:rsidRPr="00181E20">
        <w:rPr>
          <w:rFonts w:ascii="Times New Roman" w:eastAsia="仿宋_GB2312" w:hAnsi="Times New Roman" w:cs="Times New Roman"/>
          <w:bCs/>
          <w:color w:val="000000" w:themeColor="text1"/>
          <w:sz w:val="32"/>
          <w:szCs w:val="32"/>
          <w:shd w:val="clear" w:color="auto" w:fill="FFFFFF"/>
        </w:rPr>
        <w:t>303</w:t>
      </w:r>
      <w:r w:rsidRPr="00181E20">
        <w:rPr>
          <w:rFonts w:ascii="Times New Roman" w:eastAsia="仿宋_GB2312" w:hAnsi="Times New Roman" w:cs="Times New Roman" w:hint="eastAsia"/>
          <w:bCs/>
          <w:color w:val="000000" w:themeColor="text1"/>
          <w:sz w:val="32"/>
          <w:szCs w:val="32"/>
          <w:shd w:val="clear" w:color="auto" w:fill="FFFFFF"/>
        </w:rPr>
        <w:t>室。</w:t>
      </w:r>
    </w:p>
    <w:p w:rsidR="00D451A1" w:rsidRPr="00181E20" w:rsidRDefault="00D451A1" w:rsidP="00181E20">
      <w:pPr>
        <w:spacing w:line="600" w:lineRule="exact"/>
        <w:rPr>
          <w:rFonts w:ascii="Times New Roman" w:eastAsia="仿宋_GB2312" w:hAnsi="Times New Roman" w:cs="Times New Roman"/>
          <w:bCs/>
          <w:color w:val="000000" w:themeColor="text1"/>
          <w:sz w:val="32"/>
          <w:szCs w:val="32"/>
          <w:shd w:val="clear" w:color="auto" w:fill="FFFFFF"/>
        </w:rPr>
      </w:pPr>
    </w:p>
    <w:p w:rsidR="00D451A1" w:rsidRPr="00E3538A"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附件：</w:t>
      </w:r>
      <w:r w:rsidRPr="00E3538A">
        <w:rPr>
          <w:rFonts w:ascii="Times New Roman" w:eastAsia="仿宋_GB2312" w:hAnsi="Times New Roman" w:cs="Times New Roman"/>
          <w:bCs/>
          <w:color w:val="000000" w:themeColor="text1"/>
          <w:sz w:val="32"/>
          <w:szCs w:val="32"/>
          <w:shd w:val="clear" w:color="auto" w:fill="FFFFFF"/>
        </w:rPr>
        <w:t xml:space="preserve">1.  </w:t>
      </w:r>
      <w:r w:rsidRPr="00181E20">
        <w:rPr>
          <w:rFonts w:ascii="Times New Roman" w:eastAsia="仿宋_GB2312" w:hAnsi="Times New Roman" w:cs="Times New Roman"/>
          <w:bCs/>
          <w:color w:val="000000" w:themeColor="text1"/>
          <w:sz w:val="32"/>
          <w:szCs w:val="32"/>
          <w:shd w:val="clear" w:color="auto" w:fill="FFFFFF"/>
        </w:rPr>
        <w:t>2022</w:t>
      </w:r>
      <w:r w:rsidRPr="00181E20">
        <w:rPr>
          <w:rFonts w:ascii="Times New Roman" w:eastAsia="仿宋_GB2312" w:hAnsi="Times New Roman" w:cs="Times New Roman" w:hint="eastAsia"/>
          <w:bCs/>
          <w:color w:val="000000" w:themeColor="text1"/>
          <w:sz w:val="32"/>
          <w:szCs w:val="32"/>
          <w:shd w:val="clear" w:color="auto" w:fill="FFFFFF"/>
        </w:rPr>
        <w:t>年普通高等学校师范类专业认证申请书</w:t>
      </w:r>
    </w:p>
    <w:p w:rsidR="00D451A1" w:rsidRPr="00E3538A" w:rsidRDefault="007C0F87" w:rsidP="00181E20">
      <w:pPr>
        <w:spacing w:line="600" w:lineRule="exact"/>
        <w:ind w:leftChars="304" w:left="2238" w:hangingChars="500" w:hanging="1600"/>
        <w:rPr>
          <w:rFonts w:ascii="Times New Roman" w:eastAsia="仿宋_GB2312" w:hAnsi="Times New Roman" w:cs="Times New Roman"/>
          <w:bCs/>
          <w:color w:val="000000" w:themeColor="text1"/>
          <w:sz w:val="32"/>
          <w:szCs w:val="32"/>
          <w:shd w:val="clear" w:color="auto" w:fill="FFFFFF"/>
        </w:rPr>
      </w:pPr>
      <w:r w:rsidRPr="00E3538A">
        <w:rPr>
          <w:rFonts w:ascii="Times New Roman" w:eastAsia="仿宋_GB2312" w:hAnsi="Times New Roman" w:cs="Times New Roman"/>
          <w:bCs/>
          <w:color w:val="000000" w:themeColor="text1"/>
          <w:sz w:val="32"/>
          <w:szCs w:val="32"/>
          <w:shd w:val="clear" w:color="auto" w:fill="FFFFFF"/>
        </w:rPr>
        <w:t xml:space="preserve">      2.  2022</w:t>
      </w:r>
      <w:r w:rsidRPr="00E3538A">
        <w:rPr>
          <w:rFonts w:ascii="Times New Roman" w:eastAsia="仿宋_GB2312" w:hAnsi="Times New Roman" w:cs="Times New Roman" w:hint="eastAsia"/>
          <w:bCs/>
          <w:color w:val="000000" w:themeColor="text1"/>
          <w:sz w:val="32"/>
          <w:szCs w:val="32"/>
          <w:shd w:val="clear" w:color="auto" w:fill="FFFFFF"/>
        </w:rPr>
        <w:t>年普通高等学校师范类专业认证申请书撰写说明</w:t>
      </w:r>
    </w:p>
    <w:p w:rsidR="00D451A1" w:rsidRDefault="007C0F87" w:rsidP="00181E20">
      <w:pPr>
        <w:spacing w:line="600" w:lineRule="exact"/>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bCs/>
          <w:color w:val="000000" w:themeColor="text1"/>
          <w:sz w:val="32"/>
          <w:szCs w:val="32"/>
          <w:shd w:val="clear" w:color="auto" w:fill="FFFFFF"/>
        </w:rPr>
        <w:t xml:space="preserve">       </w:t>
      </w:r>
    </w:p>
    <w:p w:rsidR="00181E20" w:rsidRPr="00181E20" w:rsidRDefault="00181E20" w:rsidP="00181E20">
      <w:pPr>
        <w:spacing w:line="600" w:lineRule="exact"/>
        <w:rPr>
          <w:rFonts w:ascii="Times New Roman" w:eastAsia="仿宋_GB2312" w:hAnsi="Times New Roman" w:cs="Times New Roman"/>
          <w:color w:val="000000" w:themeColor="text1"/>
          <w:sz w:val="32"/>
          <w:szCs w:val="32"/>
        </w:rPr>
      </w:pPr>
    </w:p>
    <w:p w:rsidR="00D451A1" w:rsidRPr="00181E20" w:rsidRDefault="007C0F87" w:rsidP="00181E20">
      <w:pPr>
        <w:tabs>
          <w:tab w:val="left" w:pos="6510"/>
        </w:tabs>
        <w:spacing w:line="600" w:lineRule="exact"/>
        <w:ind w:firstLineChars="1700" w:firstLine="54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湖南省教育厅</w:t>
      </w:r>
    </w:p>
    <w:p w:rsidR="00D451A1" w:rsidRPr="00181E20" w:rsidRDefault="007C0F87" w:rsidP="00181E20">
      <w:pPr>
        <w:spacing w:line="600" w:lineRule="exact"/>
        <w:ind w:rightChars="673" w:right="1413" w:firstLine="5040"/>
        <w:jc w:val="right"/>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2022</w:t>
      </w:r>
      <w:r w:rsidRPr="00181E20">
        <w:rPr>
          <w:rFonts w:ascii="Times New Roman" w:eastAsia="仿宋_GB2312" w:hAnsi="Times New Roman" w:cs="Times New Roman" w:hint="eastAsia"/>
          <w:color w:val="000000" w:themeColor="text1"/>
          <w:sz w:val="32"/>
          <w:szCs w:val="32"/>
        </w:rPr>
        <w:t>年</w:t>
      </w:r>
      <w:r w:rsidRPr="00181E20">
        <w:rPr>
          <w:rFonts w:ascii="Times New Roman" w:eastAsia="仿宋_GB2312" w:hAnsi="Times New Roman" w:cs="Times New Roman"/>
          <w:color w:val="000000" w:themeColor="text1"/>
          <w:sz w:val="32"/>
          <w:szCs w:val="32"/>
        </w:rPr>
        <w:t>3</w:t>
      </w:r>
      <w:r w:rsidRPr="00181E20">
        <w:rPr>
          <w:rFonts w:ascii="Times New Roman" w:eastAsia="仿宋_GB2312" w:hAnsi="Times New Roman" w:cs="Times New Roman" w:hint="eastAsia"/>
          <w:color w:val="000000" w:themeColor="text1"/>
          <w:sz w:val="32"/>
          <w:szCs w:val="32"/>
        </w:rPr>
        <w:t>月</w:t>
      </w:r>
      <w:r w:rsidRPr="00E3538A">
        <w:rPr>
          <w:rFonts w:ascii="Times New Roman" w:eastAsia="仿宋_GB2312" w:hAnsi="Times New Roman" w:cs="Times New Roman"/>
          <w:color w:val="000000" w:themeColor="text1"/>
          <w:sz w:val="32"/>
          <w:szCs w:val="32"/>
        </w:rPr>
        <w:t>23</w:t>
      </w:r>
      <w:r w:rsidRPr="00181E20">
        <w:rPr>
          <w:rFonts w:ascii="Times New Roman" w:eastAsia="仿宋_GB2312" w:hAnsi="Times New Roman" w:cs="Times New Roman" w:hint="eastAsia"/>
          <w:color w:val="000000" w:themeColor="text1"/>
          <w:sz w:val="32"/>
          <w:szCs w:val="32"/>
        </w:rPr>
        <w:t>日</w:t>
      </w:r>
    </w:p>
    <w:p w:rsidR="00D451A1" w:rsidRPr="00E3538A" w:rsidRDefault="007C0F87" w:rsidP="00181E20">
      <w:pPr>
        <w:spacing w:line="600" w:lineRule="exact"/>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br w:type="page"/>
      </w:r>
    </w:p>
    <w:p w:rsidR="00D451A1" w:rsidRPr="00181E20" w:rsidRDefault="007C0F87" w:rsidP="00181E20">
      <w:pPr>
        <w:spacing w:line="600" w:lineRule="exact"/>
        <w:rPr>
          <w:rFonts w:ascii="Times New Roman" w:eastAsia="黑体" w:hAnsi="Times New Roman" w:cs="Times New Roman"/>
          <w:color w:val="000000" w:themeColor="text1"/>
          <w:sz w:val="32"/>
          <w:szCs w:val="32"/>
        </w:rPr>
      </w:pPr>
      <w:r w:rsidRPr="00181E20">
        <w:rPr>
          <w:rFonts w:ascii="Times New Roman" w:eastAsia="黑体" w:hAnsi="Times New Roman" w:cs="Times New Roman" w:hint="eastAsia"/>
          <w:color w:val="000000" w:themeColor="text1"/>
          <w:sz w:val="32"/>
          <w:szCs w:val="32"/>
        </w:rPr>
        <w:lastRenderedPageBreak/>
        <w:t>附件</w:t>
      </w:r>
      <w:r w:rsidRPr="00E3538A">
        <w:rPr>
          <w:rFonts w:ascii="Times New Roman" w:eastAsia="黑体" w:hAnsi="Times New Roman" w:cs="Times New Roman"/>
          <w:color w:val="000000" w:themeColor="text1"/>
          <w:sz w:val="32"/>
          <w:szCs w:val="32"/>
        </w:rPr>
        <w:t>1</w:t>
      </w:r>
    </w:p>
    <w:p w:rsidR="00D451A1" w:rsidRPr="00181E20" w:rsidRDefault="00D451A1" w:rsidP="00181E20">
      <w:pPr>
        <w:spacing w:line="600" w:lineRule="exact"/>
        <w:rPr>
          <w:rFonts w:ascii="Times New Roman" w:eastAsia="仿宋_GB2312" w:hAnsi="Times New Roman" w:cs="Times New Roman"/>
          <w:color w:val="000000" w:themeColor="text1"/>
          <w:sz w:val="32"/>
          <w:szCs w:val="32"/>
        </w:rPr>
      </w:pPr>
    </w:p>
    <w:p w:rsidR="00D451A1" w:rsidRPr="00181E20" w:rsidRDefault="007C0F87" w:rsidP="00181E20">
      <w:pPr>
        <w:spacing w:line="600" w:lineRule="exact"/>
        <w:jc w:val="center"/>
        <w:rPr>
          <w:rFonts w:ascii="Times New Roman" w:eastAsia="方正小标宋_GBK" w:hAnsi="Times New Roman" w:cs="Times New Roman"/>
          <w:color w:val="000000" w:themeColor="text1"/>
          <w:sz w:val="44"/>
          <w:szCs w:val="44"/>
        </w:rPr>
      </w:pPr>
      <w:r w:rsidRPr="00181E20">
        <w:rPr>
          <w:rFonts w:ascii="Times New Roman" w:eastAsia="方正小标宋_GBK" w:hAnsi="Times New Roman" w:cs="Times New Roman"/>
          <w:color w:val="000000" w:themeColor="text1"/>
          <w:sz w:val="44"/>
          <w:szCs w:val="44"/>
        </w:rPr>
        <w:t>2022</w:t>
      </w:r>
      <w:r w:rsidRPr="00181E20">
        <w:rPr>
          <w:rFonts w:ascii="Times New Roman" w:eastAsia="方正小标宋_GBK" w:hAnsi="Times New Roman" w:cs="Times New Roman" w:hint="eastAsia"/>
          <w:color w:val="000000" w:themeColor="text1"/>
          <w:sz w:val="44"/>
          <w:szCs w:val="44"/>
        </w:rPr>
        <w:t>年普通高等学校师范类专业认证申请书</w:t>
      </w:r>
    </w:p>
    <w:p w:rsidR="00D451A1" w:rsidRPr="00181E20" w:rsidRDefault="00D451A1" w:rsidP="00181E20">
      <w:pPr>
        <w:spacing w:line="600" w:lineRule="exact"/>
        <w:rPr>
          <w:rFonts w:ascii="Times New Roman" w:eastAsia="仿宋_GB2312" w:hAnsi="Times New Roman" w:cs="Times New Roman"/>
          <w:bCs/>
          <w:color w:val="000000" w:themeColor="text1"/>
          <w:sz w:val="32"/>
          <w:szCs w:val="32"/>
          <w:shd w:val="clear" w:color="auto" w:fill="FFFFFF"/>
        </w:rPr>
      </w:pPr>
    </w:p>
    <w:p w:rsidR="00D451A1" w:rsidRPr="00181E20" w:rsidRDefault="007C0F87" w:rsidP="00181E20">
      <w:pPr>
        <w:spacing w:line="600" w:lineRule="exact"/>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湖南省教育厅：</w:t>
      </w:r>
    </w:p>
    <w:p w:rsidR="00D451A1" w:rsidRPr="00181E20" w:rsidRDefault="007C0F87" w:rsidP="00181E20">
      <w:pPr>
        <w:spacing w:line="600" w:lineRule="exact"/>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bCs/>
          <w:color w:val="000000" w:themeColor="text1"/>
          <w:sz w:val="32"/>
          <w:szCs w:val="32"/>
          <w:shd w:val="clear" w:color="auto" w:fill="FFFFFF"/>
        </w:rPr>
        <w:t xml:space="preserve">    </w:t>
      </w:r>
      <w:r w:rsidRPr="00181E20">
        <w:rPr>
          <w:rFonts w:ascii="Times New Roman" w:eastAsia="仿宋_GB2312" w:hAnsi="Times New Roman" w:cs="Times New Roman" w:hint="eastAsia"/>
          <w:bCs/>
          <w:color w:val="000000" w:themeColor="text1"/>
          <w:sz w:val="32"/>
          <w:szCs w:val="32"/>
          <w:shd w:val="clear" w:color="auto" w:fill="FFFFFF"/>
        </w:rPr>
        <w:t>根据教育部《普通高等学校师范类专业认证实施办法（暂行）》有关认证申请资格的规定，我校以下专业满足申请条件，现申请进行师范类专业认证。</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申请认证学校：</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申请认证专业：</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申请认证级别：</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申请认证专业类型：（</w:t>
      </w:r>
      <w:r w:rsidRPr="00181E20">
        <w:rPr>
          <w:rFonts w:ascii="Times New Roman" w:eastAsia="仿宋_GB2312" w:hAnsi="Times New Roman" w:cs="Times New Roman"/>
          <w:bCs/>
          <w:color w:val="000000" w:themeColor="text1"/>
          <w:sz w:val="32"/>
          <w:szCs w:val="32"/>
          <w:shd w:val="clear" w:color="auto" w:fill="FFFFFF"/>
        </w:rPr>
        <w:sym w:font="Wingdings 2" w:char="F0A3"/>
      </w:r>
      <w:r w:rsidRPr="00181E20">
        <w:rPr>
          <w:rFonts w:ascii="Times New Roman" w:eastAsia="仿宋_GB2312" w:hAnsi="Times New Roman" w:cs="Times New Roman" w:hint="eastAsia"/>
          <w:bCs/>
          <w:color w:val="000000" w:themeColor="text1"/>
          <w:sz w:val="32"/>
          <w:szCs w:val="32"/>
          <w:shd w:val="clear" w:color="auto" w:fill="FFFFFF"/>
        </w:rPr>
        <w:t>中学教育</w:t>
      </w:r>
      <w:r w:rsidRPr="00181E20">
        <w:rPr>
          <w:rFonts w:ascii="Times New Roman" w:eastAsia="仿宋_GB2312" w:hAnsi="Times New Roman" w:cs="Times New Roman"/>
          <w:bCs/>
          <w:color w:val="000000" w:themeColor="text1"/>
          <w:sz w:val="32"/>
          <w:szCs w:val="32"/>
          <w:shd w:val="clear" w:color="auto" w:fill="FFFFFF"/>
        </w:rPr>
        <w:t xml:space="preserve"> </w:t>
      </w:r>
      <w:r w:rsidRPr="00181E20">
        <w:rPr>
          <w:rFonts w:ascii="Times New Roman" w:eastAsia="仿宋_GB2312" w:hAnsi="Times New Roman" w:cs="Times New Roman"/>
          <w:bCs/>
          <w:color w:val="000000" w:themeColor="text1"/>
          <w:sz w:val="32"/>
          <w:szCs w:val="32"/>
          <w:shd w:val="clear" w:color="auto" w:fill="FFFFFF"/>
        </w:rPr>
        <w:sym w:font="Wingdings 2" w:char="F0A3"/>
      </w:r>
      <w:r w:rsidRPr="00181E20">
        <w:rPr>
          <w:rFonts w:ascii="Times New Roman" w:eastAsia="仿宋_GB2312" w:hAnsi="Times New Roman" w:cs="Times New Roman" w:hint="eastAsia"/>
          <w:bCs/>
          <w:color w:val="000000" w:themeColor="text1"/>
          <w:sz w:val="32"/>
          <w:szCs w:val="32"/>
          <w:shd w:val="clear" w:color="auto" w:fill="FFFFFF"/>
        </w:rPr>
        <w:t>小学教育</w:t>
      </w:r>
      <w:r w:rsidRPr="00181E20">
        <w:rPr>
          <w:rFonts w:ascii="Times New Roman" w:eastAsia="仿宋_GB2312" w:hAnsi="Times New Roman" w:cs="Times New Roman"/>
          <w:bCs/>
          <w:color w:val="000000" w:themeColor="text1"/>
          <w:sz w:val="32"/>
          <w:szCs w:val="32"/>
          <w:shd w:val="clear" w:color="auto" w:fill="FFFFFF"/>
        </w:rPr>
        <w:t xml:space="preserve"> </w:t>
      </w:r>
      <w:r w:rsidRPr="00181E20">
        <w:rPr>
          <w:rFonts w:ascii="Times New Roman" w:eastAsia="仿宋_GB2312" w:hAnsi="Times New Roman" w:cs="Times New Roman"/>
          <w:bCs/>
          <w:color w:val="000000" w:themeColor="text1"/>
          <w:sz w:val="32"/>
          <w:szCs w:val="32"/>
          <w:shd w:val="clear" w:color="auto" w:fill="FFFFFF"/>
        </w:rPr>
        <w:sym w:font="Wingdings 2" w:char="F0A3"/>
      </w:r>
      <w:r w:rsidRPr="00181E20">
        <w:rPr>
          <w:rFonts w:ascii="Times New Roman" w:eastAsia="仿宋_GB2312" w:hAnsi="Times New Roman" w:cs="Times New Roman" w:hint="eastAsia"/>
          <w:bCs/>
          <w:color w:val="000000" w:themeColor="text1"/>
          <w:sz w:val="32"/>
          <w:szCs w:val="32"/>
          <w:shd w:val="clear" w:color="auto" w:fill="FFFFFF"/>
        </w:rPr>
        <w:t>学前教育</w:t>
      </w:r>
      <w:r w:rsidRPr="00181E20">
        <w:rPr>
          <w:rFonts w:ascii="Times New Roman" w:eastAsia="仿宋_GB2312" w:hAnsi="Times New Roman" w:cs="Times New Roman"/>
          <w:bCs/>
          <w:color w:val="000000" w:themeColor="text1"/>
          <w:sz w:val="32"/>
          <w:szCs w:val="32"/>
          <w:shd w:val="clear" w:color="auto" w:fill="FFFFFF"/>
        </w:rPr>
        <w:sym w:font="Wingdings 2" w:char="F0A3"/>
      </w:r>
      <w:r w:rsidRPr="00181E20">
        <w:rPr>
          <w:rFonts w:ascii="Times New Roman" w:eastAsia="仿宋_GB2312" w:hAnsi="Times New Roman" w:cs="Times New Roman" w:hint="eastAsia"/>
          <w:bCs/>
          <w:color w:val="000000" w:themeColor="text1"/>
          <w:sz w:val="32"/>
          <w:szCs w:val="32"/>
          <w:shd w:val="clear" w:color="auto" w:fill="FFFFFF"/>
        </w:rPr>
        <w:t>职业技术师范教育</w:t>
      </w:r>
      <w:r w:rsidRPr="00E3538A">
        <w:rPr>
          <w:rFonts w:ascii="Times New Roman" w:eastAsia="仿宋_GB2312" w:hAnsi="Times New Roman" w:cs="Times New Roman"/>
          <w:bCs/>
          <w:color w:val="000000" w:themeColor="text1"/>
          <w:sz w:val="32"/>
          <w:szCs w:val="32"/>
          <w:shd w:val="clear" w:color="auto" w:fill="FFFFFF"/>
        </w:rPr>
        <w:t xml:space="preserve"> </w:t>
      </w:r>
      <w:r w:rsidRPr="00E3538A">
        <w:rPr>
          <w:rFonts w:ascii="Times New Roman" w:eastAsia="仿宋_GB2312" w:hAnsi="Times New Roman" w:cs="Times New Roman"/>
          <w:bCs/>
          <w:color w:val="000000" w:themeColor="text1"/>
          <w:sz w:val="32"/>
          <w:szCs w:val="32"/>
          <w:shd w:val="clear" w:color="auto" w:fill="FFFFFF"/>
        </w:rPr>
        <w:sym w:font="Wingdings 2" w:char="F0A3"/>
      </w:r>
      <w:r w:rsidRPr="00E3538A">
        <w:rPr>
          <w:rFonts w:ascii="Times New Roman" w:eastAsia="仿宋_GB2312" w:hAnsi="Times New Roman" w:cs="Times New Roman" w:hint="eastAsia"/>
          <w:bCs/>
          <w:color w:val="000000" w:themeColor="text1"/>
          <w:sz w:val="32"/>
          <w:szCs w:val="32"/>
          <w:shd w:val="clear" w:color="auto" w:fill="FFFFFF"/>
        </w:rPr>
        <w:t>特殊教育</w:t>
      </w:r>
      <w:r w:rsidRPr="00181E20">
        <w:rPr>
          <w:rFonts w:ascii="Times New Roman" w:eastAsia="仿宋_GB2312" w:hAnsi="Times New Roman" w:cs="Times New Roman" w:hint="eastAsia"/>
          <w:bCs/>
          <w:color w:val="000000" w:themeColor="text1"/>
          <w:sz w:val="32"/>
          <w:szCs w:val="32"/>
          <w:shd w:val="clear" w:color="auto" w:fill="FFFFFF"/>
        </w:rPr>
        <w:t>）</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申请认证专业层次：（</w:t>
      </w:r>
      <w:r w:rsidRPr="00181E20">
        <w:rPr>
          <w:rFonts w:ascii="Times New Roman" w:eastAsia="仿宋_GB2312" w:hAnsi="Times New Roman" w:cs="Times New Roman"/>
          <w:bCs/>
          <w:color w:val="000000" w:themeColor="text1"/>
          <w:sz w:val="32"/>
          <w:szCs w:val="32"/>
          <w:shd w:val="clear" w:color="auto" w:fill="FFFFFF"/>
        </w:rPr>
        <w:sym w:font="Wingdings 2" w:char="F0A3"/>
      </w:r>
      <w:r w:rsidRPr="00181E20">
        <w:rPr>
          <w:rFonts w:ascii="Times New Roman" w:eastAsia="仿宋_GB2312" w:hAnsi="Times New Roman" w:cs="Times New Roman" w:hint="eastAsia"/>
          <w:bCs/>
          <w:color w:val="000000" w:themeColor="text1"/>
          <w:sz w:val="32"/>
          <w:szCs w:val="32"/>
          <w:shd w:val="clear" w:color="auto" w:fill="FFFFFF"/>
        </w:rPr>
        <w:t>本科</w:t>
      </w:r>
      <w:r w:rsidRPr="00181E20">
        <w:rPr>
          <w:rFonts w:ascii="Times New Roman" w:eastAsia="仿宋_GB2312" w:hAnsi="Times New Roman" w:cs="Times New Roman"/>
          <w:bCs/>
          <w:color w:val="000000" w:themeColor="text1"/>
          <w:sz w:val="32"/>
          <w:szCs w:val="32"/>
          <w:shd w:val="clear" w:color="auto" w:fill="FFFFFF"/>
        </w:rPr>
        <w:t xml:space="preserve"> </w:t>
      </w:r>
      <w:r w:rsidRPr="00E3538A">
        <w:rPr>
          <w:rFonts w:ascii="Times New Roman" w:eastAsia="仿宋_GB2312" w:hAnsi="Times New Roman" w:cs="Times New Roman"/>
          <w:bCs/>
          <w:color w:val="000000" w:themeColor="text1"/>
          <w:sz w:val="32"/>
          <w:szCs w:val="32"/>
          <w:shd w:val="clear" w:color="auto" w:fill="FFFFFF"/>
        </w:rPr>
        <w:sym w:font="Wingdings 2" w:char="00A3"/>
      </w:r>
      <w:r w:rsidRPr="00181E20">
        <w:rPr>
          <w:rFonts w:ascii="Times New Roman" w:eastAsia="仿宋_GB2312" w:hAnsi="Times New Roman" w:cs="Times New Roman" w:hint="eastAsia"/>
          <w:bCs/>
          <w:color w:val="000000" w:themeColor="text1"/>
          <w:sz w:val="32"/>
          <w:szCs w:val="32"/>
          <w:shd w:val="clear" w:color="auto" w:fill="FFFFFF"/>
        </w:rPr>
        <w:t>专科）</w:t>
      </w: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申请认证专业学制：</w:t>
      </w:r>
    </w:p>
    <w:p w:rsidR="00D451A1" w:rsidRPr="00181E20" w:rsidRDefault="00D451A1" w:rsidP="00181E20">
      <w:pPr>
        <w:spacing w:line="600" w:lineRule="exact"/>
        <w:rPr>
          <w:rFonts w:ascii="Times New Roman" w:eastAsia="仿宋_GB2312" w:hAnsi="Times New Roman" w:cs="Times New Roman"/>
          <w:bCs/>
          <w:color w:val="000000" w:themeColor="text1"/>
          <w:sz w:val="32"/>
          <w:szCs w:val="32"/>
          <w:shd w:val="clear" w:color="auto" w:fill="FFFFFF"/>
        </w:rPr>
      </w:pPr>
    </w:p>
    <w:p w:rsidR="00D451A1" w:rsidRPr="00181E20" w:rsidRDefault="007C0F87" w:rsidP="00181E20">
      <w:pPr>
        <w:spacing w:line="600" w:lineRule="exact"/>
        <w:ind w:firstLineChars="200" w:firstLine="64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hint="eastAsia"/>
          <w:bCs/>
          <w:color w:val="000000" w:themeColor="text1"/>
          <w:sz w:val="32"/>
          <w:szCs w:val="32"/>
          <w:shd w:val="clear" w:color="auto" w:fill="FFFFFF"/>
        </w:rPr>
        <w:t>认证申请书所有材料完全属实，特此承诺。</w:t>
      </w:r>
    </w:p>
    <w:p w:rsidR="00D451A1" w:rsidRPr="00181E20" w:rsidRDefault="00D451A1" w:rsidP="00181E20">
      <w:pPr>
        <w:spacing w:line="600" w:lineRule="exact"/>
        <w:rPr>
          <w:rFonts w:ascii="Times New Roman" w:eastAsia="仿宋_GB2312" w:hAnsi="Times New Roman" w:cs="Times New Roman"/>
          <w:bCs/>
          <w:color w:val="000000" w:themeColor="text1"/>
          <w:sz w:val="32"/>
          <w:szCs w:val="32"/>
          <w:shd w:val="clear" w:color="auto" w:fill="FFFFFF"/>
        </w:rPr>
      </w:pPr>
    </w:p>
    <w:p w:rsidR="00D451A1" w:rsidRPr="00181E20" w:rsidRDefault="00D451A1" w:rsidP="00181E20">
      <w:pPr>
        <w:spacing w:line="600" w:lineRule="exact"/>
        <w:rPr>
          <w:rFonts w:ascii="Times New Roman" w:eastAsia="仿宋_GB2312" w:hAnsi="Times New Roman" w:cs="Times New Roman"/>
          <w:bCs/>
          <w:color w:val="000000" w:themeColor="text1"/>
          <w:sz w:val="32"/>
          <w:szCs w:val="32"/>
          <w:shd w:val="clear" w:color="auto" w:fill="FFFFFF"/>
        </w:rPr>
      </w:pPr>
    </w:p>
    <w:p w:rsidR="00D451A1" w:rsidRPr="00181E20" w:rsidRDefault="007C0F87" w:rsidP="00181E20">
      <w:pPr>
        <w:spacing w:line="600" w:lineRule="exact"/>
        <w:ind w:right="420"/>
        <w:rPr>
          <w:rFonts w:ascii="Times New Roman" w:eastAsia="仿宋_GB2312" w:hAnsi="Times New Roman" w:cs="Times New Roman"/>
          <w:bCs/>
          <w:color w:val="000000" w:themeColor="text1"/>
          <w:sz w:val="32"/>
          <w:szCs w:val="32"/>
          <w:shd w:val="clear" w:color="auto" w:fill="FFFFFF"/>
        </w:rPr>
      </w:pP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t xml:space="preserve">  </w:t>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bCs/>
          <w:color w:val="000000" w:themeColor="text1"/>
          <w:sz w:val="32"/>
          <w:szCs w:val="32"/>
          <w:shd w:val="clear" w:color="auto" w:fill="FFFFFF"/>
        </w:rPr>
        <w:tab/>
      </w:r>
      <w:r w:rsidRPr="00181E20">
        <w:rPr>
          <w:rFonts w:ascii="Times New Roman" w:eastAsia="仿宋_GB2312" w:hAnsi="Times New Roman" w:cs="Times New Roman" w:hint="eastAsia"/>
          <w:bCs/>
          <w:color w:val="000000" w:themeColor="text1"/>
          <w:sz w:val="32"/>
          <w:szCs w:val="32"/>
          <w:shd w:val="clear" w:color="auto" w:fill="FFFFFF"/>
        </w:rPr>
        <w:t>学校（盖章）：</w:t>
      </w:r>
    </w:p>
    <w:p w:rsidR="00D451A1" w:rsidRPr="00181E20" w:rsidRDefault="007C0F87" w:rsidP="00181E20">
      <w:pPr>
        <w:spacing w:line="600" w:lineRule="exact"/>
        <w:ind w:right="536" w:firstLineChars="2050" w:firstLine="656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bCs/>
          <w:color w:val="000000" w:themeColor="text1"/>
          <w:sz w:val="32"/>
          <w:szCs w:val="32"/>
          <w:shd w:val="clear" w:color="auto" w:fill="FFFFFF"/>
        </w:rPr>
        <w:t>年</w:t>
      </w:r>
      <w:r w:rsidRPr="00181E20">
        <w:rPr>
          <w:rFonts w:ascii="Times New Roman" w:eastAsia="仿宋_GB2312" w:hAnsi="Times New Roman" w:cs="Times New Roman"/>
          <w:bCs/>
          <w:color w:val="000000" w:themeColor="text1"/>
          <w:sz w:val="32"/>
          <w:szCs w:val="32"/>
          <w:shd w:val="clear" w:color="auto" w:fill="FFFFFF"/>
        </w:rPr>
        <w:t xml:space="preserve">   </w:t>
      </w:r>
      <w:r w:rsidRPr="00181E20">
        <w:rPr>
          <w:rFonts w:ascii="Times New Roman" w:eastAsia="仿宋_GB2312" w:hAnsi="Times New Roman" w:cs="Times New Roman" w:hint="eastAsia"/>
          <w:bCs/>
          <w:color w:val="000000" w:themeColor="text1"/>
          <w:sz w:val="32"/>
          <w:szCs w:val="32"/>
          <w:shd w:val="clear" w:color="auto" w:fill="FFFFFF"/>
        </w:rPr>
        <w:t>月</w:t>
      </w:r>
      <w:r w:rsidRPr="00181E20">
        <w:rPr>
          <w:rFonts w:ascii="Times New Roman" w:eastAsia="仿宋_GB2312" w:hAnsi="Times New Roman" w:cs="Times New Roman"/>
          <w:bCs/>
          <w:color w:val="000000" w:themeColor="text1"/>
          <w:sz w:val="32"/>
          <w:szCs w:val="32"/>
          <w:shd w:val="clear" w:color="auto" w:fill="FFFFFF"/>
        </w:rPr>
        <w:t xml:space="preserve">   </w:t>
      </w:r>
      <w:r w:rsidRPr="00181E20">
        <w:rPr>
          <w:rFonts w:ascii="Times New Roman" w:eastAsia="仿宋_GB2312" w:hAnsi="Times New Roman" w:cs="Times New Roman" w:hint="eastAsia"/>
          <w:bCs/>
          <w:color w:val="000000" w:themeColor="text1"/>
          <w:sz w:val="32"/>
          <w:szCs w:val="32"/>
          <w:shd w:val="clear" w:color="auto" w:fill="FFFFFF"/>
        </w:rPr>
        <w:t>日</w:t>
      </w:r>
    </w:p>
    <w:p w:rsidR="00D451A1" w:rsidRPr="00181E20" w:rsidRDefault="007C0F87">
      <w:pPr>
        <w:widowControl/>
        <w:spacing w:line="600" w:lineRule="exact"/>
        <w:ind w:firstLineChars="200" w:firstLine="640"/>
        <w:rPr>
          <w:rFonts w:ascii="Times New Roman" w:eastAsia="仿宋_GB2312" w:hAnsi="Times New Roman" w:cs="Times New Roman"/>
          <w:color w:val="000000" w:themeColor="text1"/>
          <w:spacing w:val="-6"/>
          <w:sz w:val="32"/>
          <w:szCs w:val="32"/>
        </w:rPr>
      </w:pPr>
      <w:r w:rsidRPr="00181E20">
        <w:rPr>
          <w:rFonts w:ascii="Times New Roman" w:eastAsia="黑体" w:hAnsi="Times New Roman" w:cs="Times New Roman"/>
          <w:sz w:val="32"/>
          <w:szCs w:val="32"/>
        </w:rPr>
        <w:br w:type="page"/>
      </w:r>
    </w:p>
    <w:p w:rsidR="00D451A1" w:rsidRPr="00181E20" w:rsidRDefault="007C0F87">
      <w:pPr>
        <w:snapToGrid w:val="0"/>
        <w:spacing w:line="570" w:lineRule="exact"/>
        <w:jc w:val="center"/>
        <w:rPr>
          <w:rFonts w:ascii="Times New Roman" w:eastAsia="方正小标宋简体" w:hAnsi="Times New Roman" w:cs="Times New Roman"/>
          <w:sz w:val="44"/>
          <w:szCs w:val="44"/>
        </w:rPr>
      </w:pPr>
      <w:r w:rsidRPr="00E3538A">
        <w:rPr>
          <w:rFonts w:ascii="Times New Roman" w:eastAsia="方正小标宋简体" w:hAnsi="Times New Roman" w:cs="Times New Roman" w:hint="eastAsia"/>
          <w:sz w:val="44"/>
          <w:szCs w:val="44"/>
        </w:rPr>
        <w:lastRenderedPageBreak/>
        <w:t>认证</w:t>
      </w:r>
      <w:r w:rsidRPr="00181E20">
        <w:rPr>
          <w:rFonts w:ascii="Times New Roman" w:eastAsia="方正小标宋简体" w:hAnsi="Times New Roman" w:cs="Times New Roman" w:hint="eastAsia"/>
          <w:sz w:val="44"/>
          <w:szCs w:val="44"/>
        </w:rPr>
        <w:t>申请</w:t>
      </w:r>
      <w:r w:rsidRPr="00E3538A">
        <w:rPr>
          <w:rFonts w:ascii="Times New Roman" w:eastAsia="方正小标宋简体" w:hAnsi="Times New Roman" w:cs="Times New Roman" w:hint="eastAsia"/>
          <w:sz w:val="44"/>
          <w:szCs w:val="44"/>
        </w:rPr>
        <w:t>书正文</w:t>
      </w:r>
    </w:p>
    <w:p w:rsidR="00D451A1" w:rsidRPr="00181E20" w:rsidRDefault="00D451A1">
      <w:pPr>
        <w:snapToGrid w:val="0"/>
        <w:spacing w:line="570" w:lineRule="exact"/>
        <w:jc w:val="center"/>
        <w:rPr>
          <w:rFonts w:ascii="Times New Roman" w:eastAsia="方正小标宋简体" w:hAnsi="Times New Roman" w:cs="Times New Roman"/>
          <w:sz w:val="32"/>
          <w:szCs w:val="32"/>
        </w:rPr>
      </w:pPr>
    </w:p>
    <w:p w:rsidR="00D451A1" w:rsidRPr="00181E20" w:rsidRDefault="007C0F87" w:rsidP="00181E20">
      <w:pPr>
        <w:widowControl/>
        <w:spacing w:line="600" w:lineRule="exact"/>
        <w:ind w:firstLineChars="200" w:firstLine="640"/>
        <w:jc w:val="left"/>
        <w:rPr>
          <w:rFonts w:ascii="Times New Roman" w:eastAsia="黑体" w:hAnsi="Times New Roman" w:cs="Times New Roman"/>
          <w:sz w:val="32"/>
          <w:szCs w:val="32"/>
        </w:rPr>
      </w:pPr>
      <w:r w:rsidRPr="00181E20">
        <w:rPr>
          <w:rFonts w:ascii="Times New Roman" w:eastAsia="黑体" w:hAnsi="Times New Roman" w:cs="Times New Roman" w:hint="eastAsia"/>
          <w:sz w:val="32"/>
          <w:szCs w:val="32"/>
        </w:rPr>
        <w:t>一、学校及专业联系人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741"/>
        <w:gridCol w:w="1430"/>
        <w:gridCol w:w="3350"/>
      </w:tblGrid>
      <w:tr w:rsidR="00D451A1" w:rsidRPr="00E3538A" w:rsidTr="00181E20">
        <w:trPr>
          <w:trHeight w:val="503"/>
          <w:jc w:val="center"/>
        </w:trPr>
        <w:tc>
          <w:tcPr>
            <w:tcW w:w="1693" w:type="dxa"/>
            <w:tcBorders>
              <w:top w:val="double" w:sz="4" w:space="0" w:color="auto"/>
              <w:left w:val="doub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申请学校</w:t>
            </w:r>
          </w:p>
        </w:tc>
        <w:tc>
          <w:tcPr>
            <w:tcW w:w="7521" w:type="dxa"/>
            <w:gridSpan w:val="3"/>
            <w:tcBorders>
              <w:top w:val="doub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single" w:sz="4" w:space="0" w:color="auto"/>
              <w:left w:val="double" w:sz="4" w:space="0" w:color="auto"/>
              <w:bottom w:val="doub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申请专业</w:t>
            </w:r>
          </w:p>
        </w:tc>
        <w:tc>
          <w:tcPr>
            <w:tcW w:w="2741" w:type="dxa"/>
            <w:tcBorders>
              <w:top w:val="single" w:sz="4" w:space="0" w:color="auto"/>
              <w:left w:val="single" w:sz="4" w:space="0" w:color="auto"/>
              <w:bottom w:val="doub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single" w:sz="4" w:space="0" w:color="auto"/>
              <w:left w:val="single" w:sz="4" w:space="0" w:color="auto"/>
              <w:bottom w:val="doub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所在院（系）</w:t>
            </w:r>
          </w:p>
        </w:tc>
        <w:tc>
          <w:tcPr>
            <w:tcW w:w="3350" w:type="dxa"/>
            <w:tcBorders>
              <w:top w:val="single" w:sz="4" w:space="0" w:color="auto"/>
              <w:left w:val="single" w:sz="4" w:space="0" w:color="auto"/>
              <w:bottom w:val="doub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double" w:sz="4" w:space="0" w:color="auto"/>
              <w:left w:val="double" w:sz="4" w:space="0" w:color="auto"/>
              <w:bottom w:val="single" w:sz="4" w:space="0" w:color="auto"/>
              <w:right w:val="single" w:sz="4" w:space="0" w:color="auto"/>
            </w:tcBorders>
            <w:vAlign w:val="center"/>
          </w:tcPr>
          <w:p w:rsidR="00D451A1" w:rsidRPr="00181E20" w:rsidRDefault="007C0F87" w:rsidP="00181E20">
            <w:pPr>
              <w:tabs>
                <w:tab w:val="left" w:pos="0"/>
              </w:tabs>
              <w:spacing w:before="60" w:after="60" w:line="4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学校牵头部门及负责人</w:t>
            </w:r>
          </w:p>
        </w:tc>
        <w:tc>
          <w:tcPr>
            <w:tcW w:w="2741" w:type="dxa"/>
            <w:tcBorders>
              <w:top w:val="double" w:sz="4" w:space="0" w:color="auto"/>
              <w:left w:val="single" w:sz="4" w:space="0" w:color="auto"/>
              <w:bottom w:val="sing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double" w:sz="4" w:space="0" w:color="auto"/>
              <w:left w:val="sing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电子邮箱</w:t>
            </w:r>
          </w:p>
        </w:tc>
        <w:tc>
          <w:tcPr>
            <w:tcW w:w="3350" w:type="dxa"/>
            <w:tcBorders>
              <w:top w:val="doub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single" w:sz="4" w:space="0" w:color="auto"/>
              <w:left w:val="double" w:sz="4" w:space="0" w:color="auto"/>
              <w:bottom w:val="doub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手机号码</w:t>
            </w:r>
          </w:p>
        </w:tc>
        <w:tc>
          <w:tcPr>
            <w:tcW w:w="2741" w:type="dxa"/>
            <w:tcBorders>
              <w:top w:val="single" w:sz="4" w:space="0" w:color="auto"/>
              <w:left w:val="single" w:sz="4" w:space="0" w:color="auto"/>
              <w:bottom w:val="doub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single" w:sz="4" w:space="0" w:color="auto"/>
              <w:left w:val="single" w:sz="4" w:space="0" w:color="auto"/>
              <w:bottom w:val="doub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办公电话</w:t>
            </w:r>
          </w:p>
        </w:tc>
        <w:tc>
          <w:tcPr>
            <w:tcW w:w="3350" w:type="dxa"/>
            <w:tcBorders>
              <w:top w:val="single" w:sz="4" w:space="0" w:color="auto"/>
              <w:left w:val="single" w:sz="4" w:space="0" w:color="auto"/>
              <w:bottom w:val="doub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double" w:sz="4" w:space="0" w:color="auto"/>
              <w:left w:val="doub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专业负责人</w:t>
            </w:r>
          </w:p>
        </w:tc>
        <w:tc>
          <w:tcPr>
            <w:tcW w:w="2741" w:type="dxa"/>
            <w:tcBorders>
              <w:top w:val="double" w:sz="4" w:space="0" w:color="auto"/>
              <w:left w:val="single" w:sz="4" w:space="0" w:color="auto"/>
              <w:bottom w:val="sing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double" w:sz="4" w:space="0" w:color="auto"/>
              <w:left w:val="sing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电子邮箱</w:t>
            </w:r>
          </w:p>
        </w:tc>
        <w:tc>
          <w:tcPr>
            <w:tcW w:w="3350" w:type="dxa"/>
            <w:tcBorders>
              <w:top w:val="doub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single" w:sz="4" w:space="0" w:color="auto"/>
              <w:left w:val="doub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手机号码</w:t>
            </w:r>
          </w:p>
        </w:tc>
        <w:tc>
          <w:tcPr>
            <w:tcW w:w="2741" w:type="dxa"/>
            <w:tcBorders>
              <w:top w:val="single" w:sz="4" w:space="0" w:color="auto"/>
              <w:left w:val="single" w:sz="4" w:space="0" w:color="auto"/>
              <w:bottom w:val="sing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办公电话</w:t>
            </w:r>
          </w:p>
        </w:tc>
        <w:tc>
          <w:tcPr>
            <w:tcW w:w="3350" w:type="dxa"/>
            <w:tcBorders>
              <w:top w:val="sing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double" w:sz="4" w:space="0" w:color="auto"/>
              <w:left w:val="double" w:sz="4" w:space="0" w:color="auto"/>
              <w:bottom w:val="single" w:sz="4" w:space="0" w:color="auto"/>
              <w:right w:val="single" w:sz="4" w:space="0" w:color="auto"/>
            </w:tcBorders>
            <w:vAlign w:val="center"/>
          </w:tcPr>
          <w:p w:rsidR="00D451A1" w:rsidRPr="00181E20" w:rsidRDefault="007C0F87">
            <w:pPr>
              <w:tabs>
                <w:tab w:val="left" w:pos="0"/>
              </w:tabs>
              <w:spacing w:before="60" w:after="60"/>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认证工作</w:t>
            </w:r>
          </w:p>
          <w:p w:rsidR="00D451A1" w:rsidRPr="00181E20" w:rsidRDefault="007C0F87">
            <w:pPr>
              <w:tabs>
                <w:tab w:val="left" w:pos="0"/>
              </w:tabs>
              <w:spacing w:before="60" w:after="60"/>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联系人</w:t>
            </w:r>
          </w:p>
        </w:tc>
        <w:tc>
          <w:tcPr>
            <w:tcW w:w="2741" w:type="dxa"/>
            <w:tcBorders>
              <w:top w:val="double" w:sz="4" w:space="0" w:color="auto"/>
              <w:left w:val="single" w:sz="4" w:space="0" w:color="auto"/>
              <w:bottom w:val="sing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double" w:sz="4" w:space="0" w:color="auto"/>
              <w:left w:val="sing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电子邮箱</w:t>
            </w:r>
          </w:p>
        </w:tc>
        <w:tc>
          <w:tcPr>
            <w:tcW w:w="3350" w:type="dxa"/>
            <w:tcBorders>
              <w:top w:val="doub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single" w:sz="4" w:space="0" w:color="auto"/>
              <w:left w:val="doub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手机号码</w:t>
            </w:r>
          </w:p>
        </w:tc>
        <w:tc>
          <w:tcPr>
            <w:tcW w:w="2741" w:type="dxa"/>
            <w:tcBorders>
              <w:top w:val="single" w:sz="4" w:space="0" w:color="auto"/>
              <w:left w:val="single" w:sz="4" w:space="0" w:color="auto"/>
              <w:bottom w:val="single" w:sz="4" w:space="0" w:color="auto"/>
              <w:right w:val="sing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办公电话</w:t>
            </w:r>
          </w:p>
        </w:tc>
        <w:tc>
          <w:tcPr>
            <w:tcW w:w="3350" w:type="dxa"/>
            <w:tcBorders>
              <w:top w:val="single" w:sz="4" w:space="0" w:color="auto"/>
              <w:left w:val="single" w:sz="4" w:space="0" w:color="auto"/>
              <w:bottom w:val="sing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r w:rsidR="00D451A1" w:rsidRPr="00E3538A" w:rsidTr="00181E20">
        <w:trPr>
          <w:trHeight w:val="340"/>
          <w:jc w:val="center"/>
        </w:trPr>
        <w:tc>
          <w:tcPr>
            <w:tcW w:w="1693" w:type="dxa"/>
            <w:tcBorders>
              <w:top w:val="single" w:sz="4" w:space="0" w:color="auto"/>
              <w:left w:val="double" w:sz="4" w:space="0" w:color="auto"/>
              <w:bottom w:val="double" w:sz="4" w:space="0" w:color="auto"/>
              <w:right w:val="single" w:sz="4" w:space="0" w:color="auto"/>
            </w:tcBorders>
            <w:vAlign w:val="center"/>
          </w:tcPr>
          <w:p w:rsidR="00D451A1" w:rsidRPr="00181E20" w:rsidRDefault="007C0F87">
            <w:pPr>
              <w:tabs>
                <w:tab w:val="left" w:pos="0"/>
              </w:tabs>
              <w:spacing w:before="60" w:after="60" w:line="600" w:lineRule="exact"/>
              <w:ind w:rightChars="-51" w:right="-107"/>
              <w:jc w:val="center"/>
              <w:rPr>
                <w:rFonts w:ascii="Times New Roman" w:hAnsi="Times New Roman" w:cs="Times New Roman"/>
                <w:sz w:val="24"/>
                <w:szCs w:val="24"/>
              </w:rPr>
            </w:pPr>
            <w:r w:rsidRPr="00181E20">
              <w:rPr>
                <w:rFonts w:ascii="Times New Roman" w:hAnsi="Times New Roman" w:cs="Times New Roman" w:hint="eastAsia"/>
                <w:sz w:val="24"/>
                <w:szCs w:val="24"/>
              </w:rPr>
              <w:t>通信地址</w:t>
            </w:r>
          </w:p>
        </w:tc>
        <w:tc>
          <w:tcPr>
            <w:tcW w:w="7521" w:type="dxa"/>
            <w:gridSpan w:val="3"/>
            <w:tcBorders>
              <w:top w:val="single" w:sz="4" w:space="0" w:color="auto"/>
              <w:left w:val="single" w:sz="4" w:space="0" w:color="auto"/>
              <w:bottom w:val="double" w:sz="4" w:space="0" w:color="auto"/>
              <w:right w:val="double" w:sz="4" w:space="0" w:color="auto"/>
            </w:tcBorders>
            <w:vAlign w:val="center"/>
          </w:tcPr>
          <w:p w:rsidR="00D451A1" w:rsidRPr="00181E20" w:rsidRDefault="00D451A1">
            <w:pPr>
              <w:tabs>
                <w:tab w:val="left" w:pos="0"/>
              </w:tabs>
              <w:spacing w:before="60" w:after="60" w:line="600" w:lineRule="exact"/>
              <w:ind w:rightChars="-51" w:right="-107"/>
              <w:jc w:val="left"/>
              <w:rPr>
                <w:rFonts w:ascii="Times New Roman" w:hAnsi="Times New Roman" w:cs="Times New Roman"/>
                <w:sz w:val="24"/>
                <w:szCs w:val="24"/>
              </w:rPr>
            </w:pPr>
          </w:p>
        </w:tc>
      </w:tr>
    </w:tbl>
    <w:p w:rsidR="00D451A1" w:rsidRPr="00181E20" w:rsidRDefault="007C0F87" w:rsidP="00181E20">
      <w:pPr>
        <w:spacing w:line="600" w:lineRule="exact"/>
        <w:ind w:firstLineChars="200" w:firstLine="640"/>
        <w:rPr>
          <w:rFonts w:ascii="Times New Roman" w:eastAsia="黑体" w:hAnsi="Times New Roman" w:cs="Times New Roman"/>
          <w:sz w:val="32"/>
          <w:szCs w:val="32"/>
        </w:rPr>
      </w:pPr>
      <w:r w:rsidRPr="00181E20">
        <w:rPr>
          <w:rFonts w:ascii="Times New Roman" w:eastAsia="黑体" w:hAnsi="Times New Roman" w:cs="Times New Roman" w:hint="eastAsia"/>
          <w:sz w:val="32"/>
          <w:szCs w:val="32"/>
        </w:rPr>
        <w:t>二、学校及专业简介</w:t>
      </w:r>
    </w:p>
    <w:p w:rsidR="00D451A1" w:rsidRPr="00181E20" w:rsidRDefault="007C0F87">
      <w:pPr>
        <w:widowControl/>
        <w:spacing w:line="600" w:lineRule="exact"/>
        <w:ind w:firstLineChars="200" w:firstLine="640"/>
        <w:rPr>
          <w:rFonts w:ascii="Times New Roman" w:eastAsia="仿宋_GB2312" w:hAnsi="Times New Roman" w:cs="Times New Roman"/>
          <w:bCs/>
          <w:sz w:val="32"/>
          <w:szCs w:val="32"/>
        </w:rPr>
      </w:pPr>
      <w:r w:rsidRPr="00181E20">
        <w:rPr>
          <w:rFonts w:ascii="Times New Roman" w:eastAsia="仿宋_GB2312" w:hAnsi="Times New Roman" w:cs="Times New Roman"/>
          <w:bCs/>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sz w:val="32"/>
          <w:szCs w:val="32"/>
        </w:rPr>
        <w:t>学校简介</w:t>
      </w:r>
    </w:p>
    <w:p w:rsidR="00D451A1" w:rsidRPr="00181E20" w:rsidRDefault="007C0F87">
      <w:pPr>
        <w:widowControl/>
        <w:spacing w:line="600" w:lineRule="exact"/>
        <w:ind w:firstLineChars="200" w:firstLine="640"/>
        <w:rPr>
          <w:rFonts w:ascii="Times New Roman" w:eastAsia="仿宋_GB2312" w:hAnsi="Times New Roman" w:cs="Times New Roman"/>
          <w:sz w:val="32"/>
          <w:szCs w:val="32"/>
        </w:rPr>
      </w:pPr>
      <w:r w:rsidRPr="00181E20">
        <w:rPr>
          <w:rFonts w:ascii="Times New Roman" w:eastAsia="仿宋_GB2312" w:hAnsi="Times New Roman" w:cs="Times New Roman" w:hint="eastAsia"/>
          <w:sz w:val="32"/>
          <w:szCs w:val="32"/>
        </w:rPr>
        <w:t>简要介绍学校的历史沿革、发展现状（不超过</w:t>
      </w:r>
      <w:r w:rsidRPr="00181E20">
        <w:rPr>
          <w:rFonts w:ascii="Times New Roman" w:eastAsia="仿宋_GB2312" w:hAnsi="Times New Roman" w:cs="Times New Roman"/>
          <w:sz w:val="32"/>
          <w:szCs w:val="32"/>
        </w:rPr>
        <w:t>500</w:t>
      </w:r>
      <w:r w:rsidRPr="00181E20">
        <w:rPr>
          <w:rFonts w:ascii="Times New Roman" w:eastAsia="仿宋_GB2312" w:hAnsi="Times New Roman" w:cs="Times New Roman"/>
          <w:sz w:val="32"/>
          <w:szCs w:val="32"/>
        </w:rPr>
        <w:t>字）。</w:t>
      </w:r>
    </w:p>
    <w:p w:rsidR="00D451A1" w:rsidRPr="00181E20" w:rsidRDefault="007C0F87">
      <w:pPr>
        <w:widowControl/>
        <w:spacing w:line="600" w:lineRule="exact"/>
        <w:ind w:firstLineChars="200" w:firstLine="640"/>
        <w:rPr>
          <w:rFonts w:ascii="Times New Roman" w:eastAsia="仿宋_GB2312" w:hAnsi="Times New Roman" w:cs="Times New Roman"/>
          <w:bCs/>
          <w:sz w:val="32"/>
          <w:szCs w:val="32"/>
        </w:rPr>
      </w:pPr>
      <w:r w:rsidRPr="00181E20">
        <w:rPr>
          <w:rFonts w:ascii="Times New Roman" w:eastAsia="仿宋_GB2312" w:hAnsi="Times New Roman" w:cs="Times New Roman"/>
          <w:bCs/>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sz w:val="32"/>
          <w:szCs w:val="32"/>
        </w:rPr>
        <w:t>专业概况</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1</w:t>
      </w:r>
      <w:r w:rsidRPr="00181E20">
        <w:rPr>
          <w:rFonts w:ascii="Times New Roman" w:eastAsia="仿宋_GB2312" w:hAnsi="Times New Roman" w:cs="Times New Roman" w:hint="eastAsia"/>
          <w:color w:val="000000" w:themeColor="text1"/>
          <w:sz w:val="32"/>
          <w:szCs w:val="32"/>
        </w:rPr>
        <w:t>）专业发展历史沿革。只需提供开办的时间，专业沿革中的重要变化。不需提供办学条件与历史上的贡献与成果。</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）最早一届毕业生的毕业年份。如果是非连续培养，应提</w:t>
      </w:r>
      <w:r w:rsidRPr="00181E20">
        <w:rPr>
          <w:rFonts w:ascii="Times New Roman" w:eastAsia="仿宋_GB2312" w:hAnsi="Times New Roman" w:cs="Times New Roman" w:hint="eastAsia"/>
          <w:color w:val="000000" w:themeColor="text1"/>
          <w:sz w:val="32"/>
          <w:szCs w:val="32"/>
        </w:rPr>
        <w:lastRenderedPageBreak/>
        <w:t>供最近的连续培养毕业生的开始年份。</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3</w:t>
      </w:r>
      <w:r w:rsidRPr="00181E20">
        <w:rPr>
          <w:rFonts w:ascii="Times New Roman" w:eastAsia="仿宋_GB2312" w:hAnsi="Times New Roman" w:cs="Times New Roman" w:hint="eastAsia"/>
          <w:color w:val="000000" w:themeColor="text1"/>
          <w:sz w:val="32"/>
          <w:szCs w:val="32"/>
        </w:rPr>
        <w:t>）同一名称专业下若执行不同的培养方案，或在生源、办学条件不同的校区或学院办学，需说明。</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bCs/>
          <w:color w:val="000000" w:themeColor="text1"/>
          <w:sz w:val="32"/>
          <w:szCs w:val="32"/>
        </w:rPr>
        <w:t>3</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color w:val="000000" w:themeColor="text1"/>
          <w:sz w:val="32"/>
          <w:szCs w:val="32"/>
        </w:rPr>
        <w:t>专业或所在院校参加认证情况</w:t>
      </w:r>
      <w:r w:rsidRPr="00181E20">
        <w:rPr>
          <w:rFonts w:ascii="Times New Roman" w:eastAsia="仿宋_GB2312" w:hAnsi="Times New Roman" w:cs="Times New Roman" w:hint="eastAsia"/>
          <w:b/>
          <w:color w:val="000000" w:themeColor="text1"/>
          <w:sz w:val="32"/>
          <w:szCs w:val="32"/>
        </w:rPr>
        <w:t>（</w:t>
      </w:r>
      <w:r w:rsidRPr="00181E20">
        <w:rPr>
          <w:rFonts w:ascii="Times New Roman" w:eastAsia="仿宋_GB2312" w:hAnsi="Times New Roman" w:cs="Times New Roman" w:hint="eastAsia"/>
          <w:color w:val="000000" w:themeColor="text1"/>
          <w:sz w:val="32"/>
          <w:szCs w:val="32"/>
        </w:rPr>
        <w:t>已参加过认证的专业或专业所在院校有其他专业参加认证的填写</w:t>
      </w:r>
      <w:r w:rsidRPr="00181E20">
        <w:rPr>
          <w:rFonts w:ascii="Times New Roman" w:eastAsia="仿宋_GB2312" w:hAnsi="Times New Roman" w:cs="Times New Roman" w:hint="eastAsia"/>
          <w:b/>
          <w:color w:val="000000" w:themeColor="text1"/>
          <w:sz w:val="32"/>
          <w:szCs w:val="32"/>
        </w:rPr>
        <w:t>）</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1</w:t>
      </w:r>
      <w:r w:rsidRPr="00181E20">
        <w:rPr>
          <w:rFonts w:ascii="Times New Roman" w:eastAsia="仿宋_GB2312" w:hAnsi="Times New Roman" w:cs="Times New Roman" w:hint="eastAsia"/>
          <w:color w:val="000000" w:themeColor="text1"/>
          <w:sz w:val="32"/>
          <w:szCs w:val="32"/>
        </w:rPr>
        <w:t>）最近一次认证的时间、结论与认证报告提出的问题。</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）问题改进情况，包括改进措施及改进措施效果的分析报告。</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注：如首次申请参加认证的专业，所在院校有其他专业参加过认证，院校因此开展了完善质量保障制度等整改工作，对拟申请参加认证专业有所帮助，可在此处说明有关情况。</w:t>
      </w:r>
    </w:p>
    <w:p w:rsidR="00D451A1" w:rsidRPr="00181E20" w:rsidRDefault="007C0F87">
      <w:pPr>
        <w:spacing w:line="600" w:lineRule="exact"/>
        <w:ind w:firstLineChars="200" w:firstLine="640"/>
        <w:rPr>
          <w:rFonts w:ascii="Times New Roman" w:eastAsia="黑体" w:hAnsi="Times New Roman" w:cs="Times New Roman"/>
          <w:bCs/>
          <w:sz w:val="32"/>
          <w:szCs w:val="32"/>
        </w:rPr>
      </w:pPr>
      <w:r w:rsidRPr="00181E20">
        <w:rPr>
          <w:rFonts w:ascii="Times New Roman" w:eastAsia="黑体" w:hAnsi="Times New Roman" w:cs="Times New Roman" w:hint="eastAsia"/>
          <w:bCs/>
          <w:sz w:val="32"/>
          <w:szCs w:val="32"/>
        </w:rPr>
        <w:t>三、培养目标和毕业要求</w:t>
      </w:r>
    </w:p>
    <w:p w:rsidR="00D451A1" w:rsidRPr="00181E20" w:rsidRDefault="007C0F87">
      <w:pPr>
        <w:spacing w:line="600" w:lineRule="exact"/>
        <w:ind w:firstLineChars="200" w:firstLine="640"/>
        <w:rPr>
          <w:rFonts w:ascii="Times New Roman" w:eastAsia="仿宋_GB2312" w:hAnsi="Times New Roman" w:cs="Times New Roman"/>
          <w:bCs/>
          <w:color w:val="000000" w:themeColor="text1"/>
          <w:sz w:val="32"/>
          <w:szCs w:val="32"/>
        </w:rPr>
      </w:pPr>
      <w:r w:rsidRPr="00181E20">
        <w:rPr>
          <w:rFonts w:ascii="Times New Roman" w:eastAsia="仿宋_GB2312" w:hAnsi="Times New Roman" w:cs="Times New Roman"/>
          <w:bCs/>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color w:val="000000" w:themeColor="text1"/>
          <w:sz w:val="32"/>
          <w:szCs w:val="32"/>
        </w:rPr>
        <w:t>培养目标</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学校定位与专业培养目标原文（需明确该目标出自于哪</w:t>
      </w:r>
      <w:proofErr w:type="gramStart"/>
      <w:r w:rsidRPr="00181E20">
        <w:rPr>
          <w:rFonts w:ascii="Times New Roman" w:eastAsia="仿宋_GB2312" w:hAnsi="Times New Roman" w:cs="Times New Roman" w:hint="eastAsia"/>
          <w:color w:val="000000" w:themeColor="text1"/>
          <w:sz w:val="32"/>
          <w:szCs w:val="32"/>
        </w:rPr>
        <w:t>版培养</w:t>
      </w:r>
      <w:proofErr w:type="gramEnd"/>
      <w:r w:rsidRPr="00181E20">
        <w:rPr>
          <w:rFonts w:ascii="Times New Roman" w:eastAsia="仿宋_GB2312" w:hAnsi="Times New Roman" w:cs="Times New Roman" w:hint="eastAsia"/>
          <w:color w:val="000000" w:themeColor="text1"/>
          <w:sz w:val="32"/>
          <w:szCs w:val="32"/>
        </w:rPr>
        <w:t>方案）。</w:t>
      </w:r>
    </w:p>
    <w:p w:rsidR="00D451A1" w:rsidRPr="00181E20" w:rsidRDefault="007C0F87">
      <w:pPr>
        <w:spacing w:line="600" w:lineRule="exact"/>
        <w:ind w:firstLineChars="200" w:firstLine="640"/>
        <w:rPr>
          <w:rFonts w:ascii="Times New Roman" w:eastAsia="仿宋_GB2312" w:hAnsi="Times New Roman" w:cs="Times New Roman"/>
          <w:bCs/>
          <w:color w:val="000000" w:themeColor="text1"/>
          <w:sz w:val="32"/>
          <w:szCs w:val="32"/>
        </w:rPr>
      </w:pPr>
      <w:r w:rsidRPr="00181E20">
        <w:rPr>
          <w:rFonts w:ascii="Times New Roman" w:eastAsia="仿宋_GB2312" w:hAnsi="Times New Roman" w:cs="Times New Roman"/>
          <w:bCs/>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color w:val="000000" w:themeColor="text1"/>
          <w:sz w:val="32"/>
          <w:szCs w:val="32"/>
        </w:rPr>
        <w:t>毕业要求</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1</w:t>
      </w:r>
      <w:r w:rsidRPr="00181E20">
        <w:rPr>
          <w:rFonts w:ascii="Times New Roman" w:eastAsia="仿宋_GB2312" w:hAnsi="Times New Roman" w:cs="Times New Roman" w:hint="eastAsia"/>
          <w:color w:val="000000" w:themeColor="text1"/>
          <w:sz w:val="32"/>
          <w:szCs w:val="32"/>
        </w:rPr>
        <w:t>）专业制定的毕业要求原文（毕业要求与培养目标应出自同版培养方案）；同时一并列出毕业要求指标点（观测点）原文；</w:t>
      </w:r>
    </w:p>
    <w:p w:rsidR="00D451A1" w:rsidRPr="00181E20" w:rsidRDefault="007C0F87">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）说明本专业毕业要求对认证标准毕业要求的覆盖情况。</w:t>
      </w:r>
    </w:p>
    <w:p w:rsidR="00D451A1" w:rsidRPr="00181E20" w:rsidRDefault="007C0F87">
      <w:pPr>
        <w:spacing w:beforeLines="50" w:before="156" w:afterLines="50" w:after="156" w:line="600" w:lineRule="exact"/>
        <w:ind w:firstLineChars="200" w:firstLine="640"/>
        <w:rPr>
          <w:rFonts w:ascii="Times New Roman" w:eastAsia="黑体" w:hAnsi="Times New Roman" w:cs="Times New Roman"/>
          <w:bCs/>
          <w:color w:val="000000" w:themeColor="text1"/>
          <w:sz w:val="32"/>
          <w:szCs w:val="32"/>
        </w:rPr>
      </w:pPr>
      <w:r w:rsidRPr="00181E20">
        <w:rPr>
          <w:rFonts w:ascii="Times New Roman" w:eastAsia="黑体" w:hAnsi="Times New Roman" w:cs="Times New Roman" w:hint="eastAsia"/>
          <w:bCs/>
          <w:color w:val="000000" w:themeColor="text1"/>
          <w:sz w:val="32"/>
          <w:szCs w:val="32"/>
        </w:rPr>
        <w:t>四、面向产出的课程目标达成评价机制和毕业要求达成评价机制（不超过</w:t>
      </w:r>
      <w:r w:rsidRPr="00181E20">
        <w:rPr>
          <w:rFonts w:ascii="Times New Roman" w:eastAsia="黑体" w:hAnsi="Times New Roman" w:cs="Times New Roman"/>
          <w:bCs/>
          <w:color w:val="000000" w:themeColor="text1"/>
          <w:sz w:val="32"/>
          <w:szCs w:val="32"/>
        </w:rPr>
        <w:t>7000</w:t>
      </w:r>
      <w:r w:rsidRPr="00181E20">
        <w:rPr>
          <w:rFonts w:ascii="Times New Roman" w:eastAsia="黑体" w:hAnsi="Times New Roman" w:cs="Times New Roman"/>
          <w:bCs/>
          <w:color w:val="000000" w:themeColor="text1"/>
          <w:sz w:val="32"/>
          <w:szCs w:val="32"/>
        </w:rPr>
        <w:t>字）</w:t>
      </w:r>
    </w:p>
    <w:p w:rsidR="00D451A1" w:rsidRPr="00181E20" w:rsidRDefault="007C0F87">
      <w:pPr>
        <w:spacing w:line="600" w:lineRule="exact"/>
        <w:ind w:firstLineChars="200" w:firstLine="640"/>
        <w:rPr>
          <w:rFonts w:ascii="Times New Roman" w:eastAsia="仿宋_GB2312" w:hAnsi="Times New Roman" w:cs="Times New Roman"/>
          <w:bCs/>
          <w:color w:val="000000" w:themeColor="text1"/>
          <w:sz w:val="32"/>
          <w:szCs w:val="32"/>
        </w:rPr>
      </w:pPr>
      <w:r w:rsidRPr="00181E20">
        <w:rPr>
          <w:rFonts w:ascii="Times New Roman" w:eastAsia="仿宋_GB2312" w:hAnsi="Times New Roman" w:cs="Times New Roman"/>
          <w:bCs/>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bCs/>
          <w:color w:val="000000" w:themeColor="text1"/>
          <w:sz w:val="32"/>
          <w:szCs w:val="32"/>
        </w:rPr>
        <w:t>根据认证标准中“质量保障”项的要求，给出课程目标和</w:t>
      </w:r>
      <w:r w:rsidRPr="00181E20">
        <w:rPr>
          <w:rFonts w:ascii="Times New Roman" w:eastAsia="仿宋_GB2312" w:hAnsi="Times New Roman" w:cs="Times New Roman" w:hint="eastAsia"/>
          <w:bCs/>
          <w:color w:val="000000" w:themeColor="text1"/>
          <w:sz w:val="32"/>
          <w:szCs w:val="32"/>
        </w:rPr>
        <w:lastRenderedPageBreak/>
        <w:t>毕业要求达成情况评价机制的整体表述，主要说明：（</w:t>
      </w:r>
      <w:r w:rsidRPr="00181E20">
        <w:rPr>
          <w:rFonts w:ascii="Times New Roman" w:eastAsia="仿宋_GB2312" w:hAnsi="Times New Roman" w:cs="Times New Roman"/>
          <w:bCs/>
          <w:color w:val="000000" w:themeColor="text1"/>
          <w:sz w:val="32"/>
          <w:szCs w:val="32"/>
        </w:rPr>
        <w:t>1</w:t>
      </w:r>
      <w:r w:rsidRPr="00181E20">
        <w:rPr>
          <w:rFonts w:ascii="Times New Roman" w:eastAsia="仿宋_GB2312" w:hAnsi="Times New Roman" w:cs="Times New Roman" w:hint="eastAsia"/>
          <w:bCs/>
          <w:color w:val="000000" w:themeColor="text1"/>
          <w:sz w:val="32"/>
          <w:szCs w:val="32"/>
        </w:rPr>
        <w:t>）评价工作责任机构、责任人和主要职责；（</w:t>
      </w:r>
      <w:r w:rsidRPr="00181E20">
        <w:rPr>
          <w:rFonts w:ascii="Times New Roman" w:eastAsia="仿宋_GB2312" w:hAnsi="Times New Roman" w:cs="Times New Roman"/>
          <w:bCs/>
          <w:color w:val="000000" w:themeColor="text1"/>
          <w:sz w:val="32"/>
          <w:szCs w:val="32"/>
        </w:rPr>
        <w:t>2</w:t>
      </w:r>
      <w:r w:rsidRPr="00181E20">
        <w:rPr>
          <w:rFonts w:ascii="Times New Roman" w:eastAsia="仿宋_GB2312" w:hAnsi="Times New Roman" w:cs="Times New Roman" w:hint="eastAsia"/>
          <w:bCs/>
          <w:color w:val="000000" w:themeColor="text1"/>
          <w:sz w:val="32"/>
          <w:szCs w:val="32"/>
        </w:rPr>
        <w:t>）评价对象和评价周期；（</w:t>
      </w:r>
      <w:r w:rsidRPr="00181E20">
        <w:rPr>
          <w:rFonts w:ascii="Times New Roman" w:eastAsia="仿宋_GB2312" w:hAnsi="Times New Roman" w:cs="Times New Roman"/>
          <w:bCs/>
          <w:color w:val="000000" w:themeColor="text1"/>
          <w:sz w:val="32"/>
          <w:szCs w:val="32"/>
        </w:rPr>
        <w:t>3</w:t>
      </w:r>
      <w:r w:rsidRPr="00181E20">
        <w:rPr>
          <w:rFonts w:ascii="Times New Roman" w:eastAsia="仿宋_GB2312" w:hAnsi="Times New Roman" w:cs="Times New Roman" w:hint="eastAsia"/>
          <w:bCs/>
          <w:color w:val="000000" w:themeColor="text1"/>
          <w:sz w:val="32"/>
          <w:szCs w:val="32"/>
        </w:rPr>
        <w:t>）评价过程（包括评价数据收集的内容、方法和来源；确认这些评价数据与课程目标相关性）；（</w:t>
      </w:r>
      <w:r w:rsidRPr="00181E20">
        <w:rPr>
          <w:rFonts w:ascii="Times New Roman" w:eastAsia="仿宋_GB2312" w:hAnsi="Times New Roman" w:cs="Times New Roman"/>
          <w:bCs/>
          <w:color w:val="000000" w:themeColor="text1"/>
          <w:sz w:val="32"/>
          <w:szCs w:val="32"/>
        </w:rPr>
        <w:t>4</w:t>
      </w:r>
      <w:r w:rsidRPr="00181E20">
        <w:rPr>
          <w:rFonts w:ascii="Times New Roman" w:eastAsia="仿宋_GB2312" w:hAnsi="Times New Roman" w:cs="Times New Roman" w:hint="eastAsia"/>
          <w:bCs/>
          <w:color w:val="000000" w:themeColor="text1"/>
          <w:sz w:val="32"/>
          <w:szCs w:val="32"/>
        </w:rPr>
        <w:t>）评价方法（针对各类课程目标采取的方法）；（</w:t>
      </w:r>
      <w:r w:rsidRPr="00181E20">
        <w:rPr>
          <w:rFonts w:ascii="Times New Roman" w:eastAsia="仿宋_GB2312" w:hAnsi="Times New Roman" w:cs="Times New Roman"/>
          <w:bCs/>
          <w:color w:val="000000" w:themeColor="text1"/>
          <w:sz w:val="32"/>
          <w:szCs w:val="32"/>
        </w:rPr>
        <w:t>5</w:t>
      </w:r>
      <w:r w:rsidRPr="00181E20">
        <w:rPr>
          <w:rFonts w:ascii="Times New Roman" w:eastAsia="仿宋_GB2312" w:hAnsi="Times New Roman" w:cs="Times New Roman" w:hint="eastAsia"/>
          <w:bCs/>
          <w:color w:val="000000" w:themeColor="text1"/>
          <w:sz w:val="32"/>
          <w:szCs w:val="32"/>
        </w:rPr>
        <w:t>）结果使用要求；（</w:t>
      </w:r>
      <w:r w:rsidRPr="00181E20">
        <w:rPr>
          <w:rFonts w:ascii="Times New Roman" w:eastAsia="仿宋_GB2312" w:hAnsi="Times New Roman" w:cs="Times New Roman"/>
          <w:bCs/>
          <w:color w:val="000000" w:themeColor="text1"/>
          <w:sz w:val="32"/>
          <w:szCs w:val="32"/>
        </w:rPr>
        <w:t>6</w:t>
      </w:r>
      <w:r w:rsidRPr="00181E20">
        <w:rPr>
          <w:rFonts w:ascii="Times New Roman" w:eastAsia="仿宋_GB2312" w:hAnsi="Times New Roman" w:cs="Times New Roman" w:hint="eastAsia"/>
          <w:bCs/>
          <w:color w:val="000000" w:themeColor="text1"/>
          <w:sz w:val="32"/>
          <w:szCs w:val="32"/>
        </w:rPr>
        <w:t>）证明评价机制存在的制度性文件。</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说明评价所采用数据的合理性。包括数据内容、数据来源、收集方法，特别需要说明如何确认这些数据与学生的哪些能力表现相关。数据不应该是未经过学生能力相关性分析的考试</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考核原始数据或这些数据的简单计算加工结果，也不应该是小规模调研的结果。专业核心课程考试</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考核内容、方式合理性审核的原始记录在附件中提供。</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3</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描述课程目标达成情况评价机制的运行情况。需说明：（</w:t>
      </w:r>
      <w:r w:rsidRPr="00181E20">
        <w:rPr>
          <w:rFonts w:ascii="Times New Roman" w:eastAsia="仿宋_GB2312" w:hAnsi="Times New Roman" w:cs="Times New Roman"/>
          <w:color w:val="000000" w:themeColor="text1"/>
          <w:sz w:val="32"/>
          <w:szCs w:val="32"/>
        </w:rPr>
        <w:t>1</w:t>
      </w:r>
      <w:r w:rsidRPr="00181E20">
        <w:rPr>
          <w:rFonts w:ascii="Times New Roman" w:eastAsia="仿宋_GB2312" w:hAnsi="Times New Roman" w:cs="Times New Roman" w:hint="eastAsia"/>
          <w:color w:val="000000" w:themeColor="text1"/>
          <w:sz w:val="32"/>
          <w:szCs w:val="32"/>
        </w:rPr>
        <w:t>）最近一次用于各项毕业要求指标点（观测点）达成情况评价的课程一览表；（</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）提供</w:t>
      </w:r>
      <w:r w:rsidRPr="00181E20">
        <w:rPr>
          <w:rFonts w:ascii="Times New Roman" w:eastAsia="仿宋_GB2312" w:hAnsi="Times New Roman" w:cs="Times New Roman"/>
          <w:color w:val="000000" w:themeColor="text1"/>
          <w:sz w:val="32"/>
          <w:szCs w:val="32"/>
        </w:rPr>
        <w:t>6-8</w:t>
      </w:r>
      <w:r w:rsidRPr="00181E20">
        <w:rPr>
          <w:rFonts w:ascii="Times New Roman" w:eastAsia="仿宋_GB2312" w:hAnsi="Times New Roman" w:cs="Times New Roman" w:hint="eastAsia"/>
          <w:color w:val="000000" w:themeColor="text1"/>
          <w:sz w:val="32"/>
          <w:szCs w:val="32"/>
        </w:rPr>
        <w:t>门课程（至少</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门学科专业课程、</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门教师教育课程和</w:t>
      </w:r>
      <w:r w:rsidRPr="00181E20">
        <w:rPr>
          <w:rFonts w:ascii="Times New Roman" w:eastAsia="仿宋_GB2312" w:hAnsi="Times New Roman" w:cs="Times New Roman"/>
          <w:color w:val="000000" w:themeColor="text1"/>
          <w:sz w:val="32"/>
          <w:szCs w:val="32"/>
        </w:rPr>
        <w:t>2</w:t>
      </w:r>
      <w:r w:rsidRPr="00181E20">
        <w:rPr>
          <w:rFonts w:ascii="Times New Roman" w:eastAsia="仿宋_GB2312" w:hAnsi="Times New Roman" w:cs="Times New Roman" w:hint="eastAsia"/>
          <w:color w:val="000000" w:themeColor="text1"/>
          <w:sz w:val="32"/>
          <w:szCs w:val="32"/>
        </w:rPr>
        <w:t>门实践课程）的课程目标达成情况评价报告（包括课程目标、课程目标与毕业要求观测点的对应关系、评分标准、评价方法、评价依据和评价结果）。</w:t>
      </w:r>
      <w:r w:rsidRPr="00181E20">
        <w:rPr>
          <w:rFonts w:ascii="Times New Roman" w:eastAsia="仿宋_GB2312" w:hAnsi="Times New Roman" w:cs="Times New Roman"/>
          <w:color w:val="000000" w:themeColor="text1"/>
          <w:sz w:val="32"/>
          <w:szCs w:val="32"/>
        </w:rPr>
        <w:t xml:space="preserve"> </w:t>
      </w:r>
    </w:p>
    <w:p w:rsidR="00D451A1" w:rsidRPr="00181E20" w:rsidRDefault="00D451A1">
      <w:pPr>
        <w:spacing w:line="600" w:lineRule="exact"/>
        <w:ind w:firstLineChars="200" w:firstLine="640"/>
        <w:rPr>
          <w:rFonts w:ascii="Times New Roman" w:eastAsia="黑体" w:hAnsi="Times New Roman" w:cs="Times New Roman"/>
          <w:color w:val="000000" w:themeColor="text1"/>
          <w:sz w:val="32"/>
          <w:szCs w:val="32"/>
        </w:rPr>
      </w:pPr>
    </w:p>
    <w:p w:rsidR="00D451A1" w:rsidRPr="00181E20" w:rsidRDefault="007C0F87">
      <w:pPr>
        <w:spacing w:line="600" w:lineRule="exact"/>
        <w:ind w:firstLineChars="200" w:firstLine="640"/>
        <w:rPr>
          <w:rFonts w:ascii="Times New Roman" w:eastAsia="黑体" w:hAnsi="Times New Roman" w:cs="Times New Roman"/>
          <w:color w:val="000000" w:themeColor="text1"/>
          <w:sz w:val="32"/>
          <w:szCs w:val="32"/>
        </w:rPr>
      </w:pPr>
      <w:r w:rsidRPr="00181E20">
        <w:rPr>
          <w:rFonts w:ascii="Times New Roman" w:eastAsia="黑体" w:hAnsi="Times New Roman" w:cs="Times New Roman" w:hint="eastAsia"/>
          <w:color w:val="000000" w:themeColor="text1"/>
          <w:sz w:val="32"/>
          <w:szCs w:val="32"/>
        </w:rPr>
        <w:t>附件</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最近一届毕业生完整执行的培养方案，以及在校生正在执行的培养方案。</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专业核心课程（包括但不限于上述四</w:t>
      </w:r>
      <w:r w:rsidRPr="00181E20">
        <w:rPr>
          <w:rFonts w:ascii="Times New Roman" w:eastAsia="仿宋_GB2312" w:hAnsi="Times New Roman" w:cs="Times New Roman"/>
          <w:color w:val="000000" w:themeColor="text1"/>
          <w:sz w:val="32"/>
          <w:szCs w:val="32"/>
        </w:rPr>
        <w:t>-3</w:t>
      </w:r>
      <w:r w:rsidRPr="00181E20">
        <w:rPr>
          <w:rFonts w:ascii="Times New Roman" w:eastAsia="仿宋_GB2312" w:hAnsi="Times New Roman" w:cs="Times New Roman" w:hint="eastAsia"/>
          <w:color w:val="000000" w:themeColor="text1"/>
          <w:sz w:val="32"/>
          <w:szCs w:val="32"/>
        </w:rPr>
        <w:t>项中涉及的课程目</w:t>
      </w:r>
      <w:r w:rsidRPr="00181E20">
        <w:rPr>
          <w:rFonts w:ascii="Times New Roman" w:eastAsia="仿宋_GB2312" w:hAnsi="Times New Roman" w:cs="Times New Roman" w:hint="eastAsia"/>
          <w:color w:val="000000" w:themeColor="text1"/>
          <w:sz w:val="32"/>
          <w:szCs w:val="32"/>
        </w:rPr>
        <w:lastRenderedPageBreak/>
        <w:t>标达成评价举证的</w:t>
      </w:r>
      <w:r w:rsidRPr="00181E20">
        <w:rPr>
          <w:rFonts w:ascii="Times New Roman" w:eastAsia="仿宋_GB2312" w:hAnsi="Times New Roman" w:cs="Times New Roman"/>
          <w:color w:val="000000" w:themeColor="text1"/>
          <w:sz w:val="32"/>
          <w:szCs w:val="32"/>
        </w:rPr>
        <w:t>6-8</w:t>
      </w:r>
      <w:r w:rsidRPr="00181E20">
        <w:rPr>
          <w:rFonts w:ascii="Times New Roman" w:eastAsia="仿宋_GB2312" w:hAnsi="Times New Roman" w:cs="Times New Roman" w:hint="eastAsia"/>
          <w:color w:val="000000" w:themeColor="text1"/>
          <w:sz w:val="32"/>
          <w:szCs w:val="32"/>
        </w:rPr>
        <w:t>门课程）的教学大纲，专业核心课程最近三年的考试</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考核内容（例如试题、设计报告要求等），以及最近一次对专业核心课程的考试</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考核内容、方式合理性审核的原始记录。</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3</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证明课程目标和毕业要求达成情况评价机制存在的制度性文件。</w:t>
      </w:r>
    </w:p>
    <w:p w:rsidR="00D451A1" w:rsidRPr="00181E20" w:rsidRDefault="007C0F87">
      <w:pPr>
        <w:spacing w:line="60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4</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最近三届毕业生的就业情况清单（包括就业地区、就业单位、单位性质、是否从事幼教</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基础教育</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中等职业教育</w:t>
      </w:r>
      <w:r w:rsidRPr="00181E20">
        <w:rPr>
          <w:rFonts w:ascii="Times New Roman" w:eastAsia="仿宋_GB2312" w:hAnsi="Times New Roman" w:cs="Times New Roman"/>
          <w:color w:val="000000" w:themeColor="text1"/>
          <w:sz w:val="32"/>
          <w:szCs w:val="32"/>
        </w:rPr>
        <w:t>/</w:t>
      </w:r>
      <w:r w:rsidRPr="00181E20">
        <w:rPr>
          <w:rFonts w:ascii="Times New Roman" w:eastAsia="仿宋_GB2312" w:hAnsi="Times New Roman" w:cs="Times New Roman" w:hint="eastAsia"/>
          <w:color w:val="000000" w:themeColor="text1"/>
          <w:sz w:val="32"/>
          <w:szCs w:val="32"/>
        </w:rPr>
        <w:t>特殊教育等基本信息）。</w:t>
      </w:r>
    </w:p>
    <w:p w:rsidR="00E3538A" w:rsidRPr="00181E20" w:rsidRDefault="00E3538A">
      <w:pPr>
        <w:widowControl/>
        <w:jc w:val="left"/>
        <w:rPr>
          <w:rFonts w:ascii="Times New Roman" w:hAnsi="Times New Roman" w:cs="Times New Roman"/>
          <w:sz w:val="32"/>
          <w:szCs w:val="32"/>
        </w:rPr>
      </w:pPr>
      <w:r w:rsidRPr="00181E20">
        <w:rPr>
          <w:rFonts w:ascii="Times New Roman" w:hAnsi="Times New Roman" w:cs="Times New Roman"/>
          <w:sz w:val="32"/>
          <w:szCs w:val="32"/>
        </w:rPr>
        <w:br w:type="page"/>
      </w:r>
    </w:p>
    <w:p w:rsidR="00D451A1" w:rsidRPr="00E3538A" w:rsidRDefault="007C0F87" w:rsidP="00181E20">
      <w:pPr>
        <w:spacing w:line="540" w:lineRule="exact"/>
        <w:rPr>
          <w:rFonts w:ascii="Times New Roman" w:eastAsia="黑体" w:hAnsi="Times New Roman" w:cs="Times New Roman"/>
          <w:color w:val="000000" w:themeColor="text1"/>
          <w:sz w:val="32"/>
          <w:szCs w:val="32"/>
        </w:rPr>
      </w:pPr>
      <w:r w:rsidRPr="00E3538A">
        <w:rPr>
          <w:rFonts w:ascii="Times New Roman" w:eastAsia="黑体" w:hAnsi="Times New Roman" w:cs="Times New Roman" w:hint="eastAsia"/>
          <w:color w:val="000000" w:themeColor="text1"/>
          <w:sz w:val="32"/>
          <w:szCs w:val="32"/>
        </w:rPr>
        <w:lastRenderedPageBreak/>
        <w:t>附件</w:t>
      </w:r>
      <w:r w:rsidRPr="00E3538A">
        <w:rPr>
          <w:rFonts w:ascii="Times New Roman" w:eastAsia="黑体" w:hAnsi="Times New Roman" w:cs="Times New Roman"/>
          <w:color w:val="000000" w:themeColor="text1"/>
          <w:sz w:val="32"/>
          <w:szCs w:val="32"/>
        </w:rPr>
        <w:t>2</w:t>
      </w:r>
    </w:p>
    <w:p w:rsidR="00D451A1" w:rsidRPr="00181E20" w:rsidRDefault="00D451A1" w:rsidP="00181E20">
      <w:pPr>
        <w:spacing w:line="540" w:lineRule="exact"/>
        <w:rPr>
          <w:rFonts w:ascii="Times New Roman" w:eastAsia="仿宋_GB2312" w:hAnsi="Times New Roman" w:cs="Times New Roman"/>
          <w:color w:val="000000" w:themeColor="text1"/>
          <w:sz w:val="32"/>
          <w:szCs w:val="32"/>
        </w:rPr>
      </w:pPr>
    </w:p>
    <w:p w:rsidR="00D451A1" w:rsidRPr="00181E20" w:rsidRDefault="007C0F87" w:rsidP="00181E20">
      <w:pPr>
        <w:spacing w:line="540" w:lineRule="exact"/>
        <w:jc w:val="center"/>
        <w:rPr>
          <w:rFonts w:ascii="Times New Roman" w:eastAsia="方正小标宋_GBK" w:hAnsi="Times New Roman" w:cs="Times New Roman"/>
          <w:bCs/>
          <w:color w:val="000000" w:themeColor="text1"/>
          <w:sz w:val="44"/>
          <w:szCs w:val="44"/>
        </w:rPr>
      </w:pPr>
      <w:r w:rsidRPr="00181E20">
        <w:rPr>
          <w:rFonts w:ascii="Times New Roman" w:eastAsia="方正小标宋_GBK" w:hAnsi="Times New Roman" w:cs="Times New Roman"/>
          <w:bCs/>
          <w:color w:val="000000" w:themeColor="text1"/>
          <w:sz w:val="44"/>
          <w:szCs w:val="44"/>
        </w:rPr>
        <w:t>2022</w:t>
      </w:r>
      <w:r w:rsidRPr="00181E20">
        <w:rPr>
          <w:rFonts w:ascii="Times New Roman" w:eastAsia="方正小标宋_GBK" w:hAnsi="Times New Roman" w:cs="Times New Roman" w:hint="eastAsia"/>
          <w:bCs/>
          <w:color w:val="000000" w:themeColor="text1"/>
          <w:sz w:val="44"/>
          <w:szCs w:val="44"/>
        </w:rPr>
        <w:t>年普通高等学校师范类专业认证申请书</w:t>
      </w:r>
    </w:p>
    <w:p w:rsidR="00D451A1" w:rsidRPr="00181E20" w:rsidRDefault="007C0F87" w:rsidP="00181E20">
      <w:pPr>
        <w:spacing w:line="540" w:lineRule="exact"/>
        <w:jc w:val="center"/>
        <w:rPr>
          <w:rFonts w:ascii="Times New Roman" w:eastAsia="方正小标宋_GBK" w:hAnsi="Times New Roman" w:cs="Times New Roman"/>
          <w:bCs/>
          <w:color w:val="000000" w:themeColor="text1"/>
          <w:sz w:val="44"/>
          <w:szCs w:val="44"/>
        </w:rPr>
      </w:pPr>
      <w:r w:rsidRPr="00181E20">
        <w:rPr>
          <w:rFonts w:ascii="Times New Roman" w:eastAsia="方正小标宋_GBK" w:hAnsi="Times New Roman" w:cs="Times New Roman" w:hint="eastAsia"/>
          <w:bCs/>
          <w:color w:val="000000" w:themeColor="text1"/>
          <w:sz w:val="44"/>
          <w:szCs w:val="44"/>
        </w:rPr>
        <w:t>撰写说明</w:t>
      </w:r>
    </w:p>
    <w:p w:rsidR="00D451A1" w:rsidRPr="00181E20" w:rsidRDefault="00D451A1" w:rsidP="00181E20">
      <w:pPr>
        <w:spacing w:line="540" w:lineRule="exact"/>
        <w:rPr>
          <w:rFonts w:ascii="Times New Roman" w:eastAsia="仿宋_GB2312" w:hAnsi="Times New Roman" w:cs="Times New Roman"/>
          <w:color w:val="000000" w:themeColor="text1"/>
          <w:sz w:val="32"/>
          <w:szCs w:val="32"/>
        </w:rPr>
      </w:pPr>
    </w:p>
    <w:p w:rsidR="00D451A1" w:rsidRPr="00181E20" w:rsidRDefault="007C0F87" w:rsidP="00181E20">
      <w:pPr>
        <w:spacing w:line="540" w:lineRule="exact"/>
        <w:ind w:firstLineChars="200" w:firstLine="640"/>
        <w:rPr>
          <w:rFonts w:ascii="Times New Roman" w:eastAsia="黑体" w:hAnsi="Times New Roman" w:cs="Times New Roman"/>
          <w:bCs/>
          <w:color w:val="000000" w:themeColor="text1"/>
          <w:sz w:val="32"/>
          <w:szCs w:val="32"/>
        </w:rPr>
      </w:pPr>
      <w:r w:rsidRPr="00181E20">
        <w:rPr>
          <w:rFonts w:ascii="Times New Roman" w:eastAsia="黑体" w:hAnsi="Times New Roman" w:cs="Times New Roman" w:hint="eastAsia"/>
          <w:bCs/>
          <w:color w:val="000000" w:themeColor="text1"/>
          <w:sz w:val="32"/>
          <w:szCs w:val="32"/>
        </w:rPr>
        <w:t>一、认证申请书基本内容</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满足《普通高等学校师范类专业认证实施办法（暂行）》规定的基本条件；</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提供材料说明专业能够达到认证的底线要求。如果没有达到，即可判定专业无法满足认证标准要求，将不被受理参加认证。</w:t>
      </w:r>
    </w:p>
    <w:p w:rsidR="00D451A1" w:rsidRPr="00181E20" w:rsidRDefault="007C0F87" w:rsidP="00181E20">
      <w:pPr>
        <w:spacing w:line="540" w:lineRule="exact"/>
        <w:ind w:firstLineChars="200" w:firstLine="640"/>
        <w:rPr>
          <w:rFonts w:ascii="Times New Roman" w:eastAsia="黑体" w:hAnsi="Times New Roman" w:cs="Times New Roman"/>
          <w:bCs/>
          <w:color w:val="000000" w:themeColor="text1"/>
          <w:sz w:val="32"/>
          <w:szCs w:val="32"/>
        </w:rPr>
      </w:pPr>
      <w:r w:rsidRPr="00181E20">
        <w:rPr>
          <w:rFonts w:ascii="Times New Roman" w:eastAsia="黑体" w:hAnsi="Times New Roman" w:cs="Times New Roman" w:hint="eastAsia"/>
          <w:bCs/>
          <w:color w:val="000000" w:themeColor="text1"/>
          <w:sz w:val="32"/>
          <w:szCs w:val="32"/>
        </w:rPr>
        <w:t>二、认证申请书撰写基本要求</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认证申请书应包括专业达到认证基本条件与底线要求的相关材料。</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为便于专家审阅，认证申请书内容应突出重点，简洁清晰。不应包含与认证申请要求无关的材料，特别是不应罗列专业标志性成果。</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3</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专业应承诺提供的材料真实可靠。</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4</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正文部分字数不超过</w:t>
      </w:r>
      <w:r w:rsidRPr="00181E20">
        <w:rPr>
          <w:rFonts w:ascii="Times New Roman" w:eastAsia="仿宋_GB2312" w:hAnsi="Times New Roman" w:cs="Times New Roman"/>
          <w:color w:val="000000" w:themeColor="text1"/>
          <w:sz w:val="32"/>
          <w:szCs w:val="32"/>
        </w:rPr>
        <w:t>10000</w:t>
      </w:r>
      <w:r w:rsidRPr="00181E20">
        <w:rPr>
          <w:rFonts w:ascii="Times New Roman" w:eastAsia="仿宋_GB2312" w:hAnsi="Times New Roman" w:cs="Times New Roman" w:hint="eastAsia"/>
          <w:color w:val="000000" w:themeColor="text1"/>
          <w:sz w:val="32"/>
          <w:szCs w:val="32"/>
        </w:rPr>
        <w:t>字。</w:t>
      </w:r>
    </w:p>
    <w:p w:rsidR="00D451A1" w:rsidRPr="00181E20" w:rsidRDefault="007C0F87" w:rsidP="00181E20">
      <w:pPr>
        <w:spacing w:line="540" w:lineRule="exact"/>
        <w:ind w:firstLineChars="200" w:firstLine="640"/>
        <w:rPr>
          <w:rFonts w:ascii="Times New Roman" w:eastAsia="黑体" w:hAnsi="Times New Roman" w:cs="Times New Roman"/>
          <w:bCs/>
          <w:color w:val="000000" w:themeColor="text1"/>
          <w:sz w:val="32"/>
          <w:szCs w:val="32"/>
        </w:rPr>
      </w:pPr>
      <w:r w:rsidRPr="00181E20">
        <w:rPr>
          <w:rFonts w:ascii="Times New Roman" w:eastAsia="黑体" w:hAnsi="Times New Roman" w:cs="Times New Roman" w:hint="eastAsia"/>
          <w:bCs/>
          <w:color w:val="000000" w:themeColor="text1"/>
          <w:sz w:val="32"/>
          <w:szCs w:val="32"/>
        </w:rPr>
        <w:t>三、认证申请书中有关底线材料的说明</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1</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师范类专业认证要求接受认证专业采用面向产出的教学评价方式，产出是指师范生毕业时达到的能力要求。认证申请书必须提供全体毕业生达到专业依据认证标准制定的毕业要求。</w:t>
      </w:r>
    </w:p>
    <w:p w:rsidR="00D451A1" w:rsidRPr="00181E20" w:rsidRDefault="007C0F87" w:rsidP="00181E20">
      <w:pPr>
        <w:spacing w:line="540" w:lineRule="exact"/>
        <w:ind w:firstLineChars="200" w:firstLine="640"/>
        <w:rPr>
          <w:rFonts w:ascii="Times New Roman" w:eastAsia="仿宋_GB2312" w:hAnsi="Times New Roman" w:cs="Times New Roman"/>
          <w:color w:val="000000" w:themeColor="text1"/>
          <w:sz w:val="32"/>
          <w:szCs w:val="32"/>
        </w:rPr>
      </w:pPr>
      <w:r w:rsidRPr="00181E20">
        <w:rPr>
          <w:rFonts w:ascii="Times New Roman" w:eastAsia="仿宋_GB2312" w:hAnsi="Times New Roman" w:cs="Times New Roman"/>
          <w:color w:val="000000" w:themeColor="text1"/>
          <w:sz w:val="32"/>
          <w:szCs w:val="32"/>
        </w:rPr>
        <w:t>2</w:t>
      </w:r>
      <w:r w:rsidR="00E3538A" w:rsidRPr="00E3538A">
        <w:rPr>
          <w:rFonts w:ascii="Times New Roman" w:eastAsia="仿宋_GB2312" w:hAnsi="Times New Roman" w:cs="Times New Roman" w:hint="eastAsia"/>
          <w:color w:val="000000" w:themeColor="text1"/>
          <w:sz w:val="32"/>
          <w:szCs w:val="32"/>
        </w:rPr>
        <w:t>．</w:t>
      </w:r>
      <w:r w:rsidRPr="00181E20">
        <w:rPr>
          <w:rFonts w:ascii="Times New Roman" w:eastAsia="仿宋_GB2312" w:hAnsi="Times New Roman" w:cs="Times New Roman" w:hint="eastAsia"/>
          <w:color w:val="000000" w:themeColor="text1"/>
          <w:sz w:val="32"/>
          <w:szCs w:val="32"/>
        </w:rPr>
        <w:t>师范类专业认证要求专业必须建立基于评价的教学质量持续改进机制，认证申请书必须提供专业已建立的面向产出的评价机制的相关说明与支撑材料。</w:t>
      </w:r>
      <w:bookmarkStart w:id="0" w:name="_GoBack"/>
      <w:bookmarkEnd w:id="0"/>
    </w:p>
    <w:sectPr w:rsidR="00D451A1" w:rsidRPr="00181E20" w:rsidSect="00181E20">
      <w:footerReference w:type="even" r:id="rId8"/>
      <w:footerReference w:type="default" r:id="rId9"/>
      <w:pgSz w:w="11906" w:h="16838" w:code="9"/>
      <w:pgMar w:top="1701"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03" w:rsidRDefault="00A61A03">
      <w:r>
        <w:separator/>
      </w:r>
    </w:p>
  </w:endnote>
  <w:endnote w:type="continuationSeparator" w:id="0">
    <w:p w:rsidR="00A61A03" w:rsidRDefault="00A6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49437"/>
    </w:sdtPr>
    <w:sdtEndPr>
      <w:rPr>
        <w:rFonts w:ascii="Times New Roman" w:hAnsi="Times New Roman" w:cs="Times New Roman"/>
        <w:sz w:val="28"/>
        <w:szCs w:val="28"/>
      </w:rPr>
    </w:sdtEndPr>
    <w:sdtContent>
      <w:p w:rsidR="00D451A1" w:rsidRPr="00181E20" w:rsidRDefault="007C0F87">
        <w:pPr>
          <w:pStyle w:val="a3"/>
          <w:rPr>
            <w:rFonts w:ascii="Times New Roman" w:hAnsi="Times New Roman" w:cs="Times New Roman"/>
            <w:sz w:val="28"/>
            <w:szCs w:val="28"/>
          </w:rPr>
        </w:pPr>
        <w:r w:rsidRPr="00181E20">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181E20">
          <w:rPr>
            <w:rFonts w:ascii="Times New Roman" w:hAnsi="Times New Roman" w:cs="Times New Roman"/>
            <w:sz w:val="28"/>
            <w:szCs w:val="28"/>
          </w:rPr>
          <w:fldChar w:fldCharType="begin"/>
        </w:r>
        <w:r w:rsidRPr="00181E20">
          <w:rPr>
            <w:rFonts w:ascii="Times New Roman" w:hAnsi="Times New Roman" w:cs="Times New Roman"/>
            <w:sz w:val="28"/>
            <w:szCs w:val="28"/>
          </w:rPr>
          <w:instrText>PAGE   \* MERGEFORMAT</w:instrText>
        </w:r>
        <w:r w:rsidRPr="00181E20">
          <w:rPr>
            <w:rFonts w:ascii="Times New Roman" w:hAnsi="Times New Roman" w:cs="Times New Roman"/>
            <w:sz w:val="28"/>
            <w:szCs w:val="28"/>
          </w:rPr>
          <w:fldChar w:fldCharType="separate"/>
        </w:r>
        <w:r w:rsidR="00181E20" w:rsidRPr="00181E20">
          <w:rPr>
            <w:rFonts w:ascii="Times New Roman" w:hAnsi="Times New Roman" w:cs="Times New Roman"/>
            <w:noProof/>
            <w:sz w:val="28"/>
            <w:szCs w:val="28"/>
            <w:lang w:val="zh-CN"/>
          </w:rPr>
          <w:t>6</w:t>
        </w:r>
        <w:r w:rsidRPr="00181E20">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81E20">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553193"/>
    </w:sdtPr>
    <w:sdtEndPr>
      <w:rPr>
        <w:rFonts w:ascii="Times New Roman" w:hAnsi="Times New Roman" w:cs="Times New Roman"/>
        <w:sz w:val="28"/>
        <w:szCs w:val="28"/>
      </w:rPr>
    </w:sdtEndPr>
    <w:sdtContent>
      <w:p w:rsidR="00D451A1" w:rsidRPr="00181E20" w:rsidRDefault="007C0F87" w:rsidP="00181E20">
        <w:pPr>
          <w:pStyle w:val="a3"/>
          <w:jc w:val="right"/>
          <w:rPr>
            <w:rFonts w:ascii="Times New Roman" w:hAnsi="Times New Roman" w:cs="Times New Roman"/>
            <w:sz w:val="28"/>
            <w:szCs w:val="28"/>
          </w:rPr>
        </w:pPr>
        <w:r w:rsidRPr="00181E20">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181E20">
          <w:rPr>
            <w:rFonts w:ascii="Times New Roman" w:hAnsi="Times New Roman" w:cs="Times New Roman"/>
            <w:sz w:val="28"/>
            <w:szCs w:val="28"/>
          </w:rPr>
          <w:fldChar w:fldCharType="begin"/>
        </w:r>
        <w:r w:rsidRPr="00181E20">
          <w:rPr>
            <w:rFonts w:ascii="Times New Roman" w:hAnsi="Times New Roman" w:cs="Times New Roman"/>
            <w:sz w:val="28"/>
            <w:szCs w:val="28"/>
          </w:rPr>
          <w:instrText>PAGE   \* MERGEFORMAT</w:instrText>
        </w:r>
        <w:r w:rsidRPr="00181E20">
          <w:rPr>
            <w:rFonts w:ascii="Times New Roman" w:hAnsi="Times New Roman" w:cs="Times New Roman"/>
            <w:sz w:val="28"/>
            <w:szCs w:val="28"/>
          </w:rPr>
          <w:fldChar w:fldCharType="separate"/>
        </w:r>
        <w:r w:rsidR="00181E20" w:rsidRPr="00181E20">
          <w:rPr>
            <w:rFonts w:ascii="Times New Roman" w:hAnsi="Times New Roman" w:cs="Times New Roman"/>
            <w:noProof/>
            <w:sz w:val="28"/>
            <w:szCs w:val="28"/>
            <w:lang w:val="zh-CN"/>
          </w:rPr>
          <w:t>7</w:t>
        </w:r>
        <w:r w:rsidRPr="00181E20">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81E20">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03" w:rsidRDefault="00A61A03">
      <w:r>
        <w:separator/>
      </w:r>
    </w:p>
  </w:footnote>
  <w:footnote w:type="continuationSeparator" w:id="0">
    <w:p w:rsidR="00A61A03" w:rsidRDefault="00A61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E44CA"/>
    <w:multiLevelType w:val="singleLevel"/>
    <w:tmpl w:val="69DE44C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E8"/>
    <w:rsid w:val="ACCED74C"/>
    <w:rsid w:val="B7B726C9"/>
    <w:rsid w:val="BA97609D"/>
    <w:rsid w:val="BB6CEB2B"/>
    <w:rsid w:val="BDFC0B62"/>
    <w:rsid w:val="C5EF3A97"/>
    <w:rsid w:val="DD9D8032"/>
    <w:rsid w:val="DEFF928A"/>
    <w:rsid w:val="DFF7426E"/>
    <w:rsid w:val="EF7DB75D"/>
    <w:rsid w:val="EFF79E24"/>
    <w:rsid w:val="F37640F9"/>
    <w:rsid w:val="F573D373"/>
    <w:rsid w:val="F7EE44D8"/>
    <w:rsid w:val="FBB70FA5"/>
    <w:rsid w:val="FBD54ACC"/>
    <w:rsid w:val="FDED0956"/>
    <w:rsid w:val="FDEFA9F1"/>
    <w:rsid w:val="FEDF7888"/>
    <w:rsid w:val="FEF7C17A"/>
    <w:rsid w:val="FEFBA297"/>
    <w:rsid w:val="FF5F2298"/>
    <w:rsid w:val="FF791B85"/>
    <w:rsid w:val="000341C9"/>
    <w:rsid w:val="000420A5"/>
    <w:rsid w:val="0010105F"/>
    <w:rsid w:val="00102E31"/>
    <w:rsid w:val="001245B8"/>
    <w:rsid w:val="00135952"/>
    <w:rsid w:val="00153B23"/>
    <w:rsid w:val="001607F1"/>
    <w:rsid w:val="0016530C"/>
    <w:rsid w:val="00181E20"/>
    <w:rsid w:val="001C448A"/>
    <w:rsid w:val="001E4522"/>
    <w:rsid w:val="001F62DE"/>
    <w:rsid w:val="0020586B"/>
    <w:rsid w:val="002B4B8E"/>
    <w:rsid w:val="002F481D"/>
    <w:rsid w:val="0031145F"/>
    <w:rsid w:val="003669BD"/>
    <w:rsid w:val="003A7DD6"/>
    <w:rsid w:val="003F3762"/>
    <w:rsid w:val="00486682"/>
    <w:rsid w:val="004B78AF"/>
    <w:rsid w:val="004D3F17"/>
    <w:rsid w:val="004F2EAD"/>
    <w:rsid w:val="004F44A3"/>
    <w:rsid w:val="005016DD"/>
    <w:rsid w:val="00596726"/>
    <w:rsid w:val="00676A2E"/>
    <w:rsid w:val="00682173"/>
    <w:rsid w:val="00696487"/>
    <w:rsid w:val="006B7EA3"/>
    <w:rsid w:val="006D5315"/>
    <w:rsid w:val="006F191C"/>
    <w:rsid w:val="006F27D3"/>
    <w:rsid w:val="00724792"/>
    <w:rsid w:val="007373A2"/>
    <w:rsid w:val="007650F0"/>
    <w:rsid w:val="00771DCF"/>
    <w:rsid w:val="00773CA4"/>
    <w:rsid w:val="0078733B"/>
    <w:rsid w:val="007A3082"/>
    <w:rsid w:val="007A49CB"/>
    <w:rsid w:val="007A5C49"/>
    <w:rsid w:val="007C0F87"/>
    <w:rsid w:val="007E6220"/>
    <w:rsid w:val="00823C26"/>
    <w:rsid w:val="00836125"/>
    <w:rsid w:val="0085464A"/>
    <w:rsid w:val="00857865"/>
    <w:rsid w:val="00857AAD"/>
    <w:rsid w:val="008625E3"/>
    <w:rsid w:val="0086352A"/>
    <w:rsid w:val="00877A3B"/>
    <w:rsid w:val="008F2E8D"/>
    <w:rsid w:val="00904C20"/>
    <w:rsid w:val="00914B49"/>
    <w:rsid w:val="0093624E"/>
    <w:rsid w:val="009667CC"/>
    <w:rsid w:val="00985CF3"/>
    <w:rsid w:val="009B6DBF"/>
    <w:rsid w:val="00A07B12"/>
    <w:rsid w:val="00A145E8"/>
    <w:rsid w:val="00A61A03"/>
    <w:rsid w:val="00A81E21"/>
    <w:rsid w:val="00AA79E3"/>
    <w:rsid w:val="00B22737"/>
    <w:rsid w:val="00B32750"/>
    <w:rsid w:val="00B464F4"/>
    <w:rsid w:val="00B63489"/>
    <w:rsid w:val="00B64417"/>
    <w:rsid w:val="00B9297D"/>
    <w:rsid w:val="00BB7B37"/>
    <w:rsid w:val="00BD1F41"/>
    <w:rsid w:val="00C440B6"/>
    <w:rsid w:val="00C93834"/>
    <w:rsid w:val="00CA31E8"/>
    <w:rsid w:val="00CE28AF"/>
    <w:rsid w:val="00D1753B"/>
    <w:rsid w:val="00D451A1"/>
    <w:rsid w:val="00D549DE"/>
    <w:rsid w:val="00D748E5"/>
    <w:rsid w:val="00D97D10"/>
    <w:rsid w:val="00DE460A"/>
    <w:rsid w:val="00E05C55"/>
    <w:rsid w:val="00E13111"/>
    <w:rsid w:val="00E3538A"/>
    <w:rsid w:val="00E53A93"/>
    <w:rsid w:val="00E74386"/>
    <w:rsid w:val="00EA286F"/>
    <w:rsid w:val="00F14116"/>
    <w:rsid w:val="00F15D6A"/>
    <w:rsid w:val="00F503D1"/>
    <w:rsid w:val="00FB20FA"/>
    <w:rsid w:val="00FB4419"/>
    <w:rsid w:val="07F1A8AC"/>
    <w:rsid w:val="1EED4B9F"/>
    <w:rsid w:val="1F7A2895"/>
    <w:rsid w:val="3BCD1219"/>
    <w:rsid w:val="3FF739CE"/>
    <w:rsid w:val="4CCB5144"/>
    <w:rsid w:val="56DE7C2D"/>
    <w:rsid w:val="56EF8ED4"/>
    <w:rsid w:val="6487AAAD"/>
    <w:rsid w:val="68D9260A"/>
    <w:rsid w:val="6BAC1188"/>
    <w:rsid w:val="6CFF3529"/>
    <w:rsid w:val="6EF5968D"/>
    <w:rsid w:val="7AF719CC"/>
    <w:rsid w:val="7BFDFED0"/>
    <w:rsid w:val="7CF94B00"/>
    <w:rsid w:val="7EBF22BA"/>
    <w:rsid w:val="7FBFD7A0"/>
    <w:rsid w:val="7FEF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580DC12-95A7-4C6B-97F9-5511BF71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432</Words>
  <Characters>2467</Characters>
  <Application>Microsoft Office Word</Application>
  <DocSecurity>0</DocSecurity>
  <Lines>20</Lines>
  <Paragraphs>5</Paragraphs>
  <ScaleCrop>false</ScaleCrop>
  <Company>P R C</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关于申报2022年普通高等学校师范类</dc:title>
  <dc:creator>wyg</dc:creator>
  <cp:lastModifiedBy>王拥华</cp:lastModifiedBy>
  <cp:revision>2</cp:revision>
  <dcterms:created xsi:type="dcterms:W3CDTF">2022-03-24T01:52:00Z</dcterms:created>
  <dcterms:modified xsi:type="dcterms:W3CDTF">2022-03-24T01:54:00Z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