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440"/>
        </w:tabs>
        <w:spacing w:line="480" w:lineRule="exact"/>
        <w:jc w:val="center"/>
        <w:rPr>
          <w:rFonts w:ascii="Calibri" w:hAnsi="Calibri" w:eastAsia="黑体" w:cs="Times New Roman"/>
          <w:bCs/>
          <w:sz w:val="36"/>
          <w:szCs w:val="36"/>
        </w:rPr>
      </w:pPr>
      <w:r>
        <w:rPr>
          <w:rFonts w:ascii="Calibri" w:hAnsi="Calibri" w:eastAsia="方正小标宋简体" w:cs="Times New Roman"/>
          <w:bCs/>
          <w:sz w:val="44"/>
          <w:szCs w:val="44"/>
        </w:rPr>
        <w:t>湖南省高等学校教师系列高级专业技术职称申报人员情况公示表</w:t>
      </w:r>
    </w:p>
    <w:p>
      <w:pPr>
        <w:spacing w:line="400" w:lineRule="exact"/>
        <w:jc w:val="center"/>
        <w:rPr>
          <w:rFonts w:ascii="Calibri" w:hAnsi="Calibri" w:eastAsia="宋体" w:cs="Times New Roman"/>
          <w:bCs/>
          <w:sz w:val="32"/>
          <w:szCs w:val="32"/>
          <w:u w:val="single"/>
        </w:rPr>
      </w:pPr>
      <w:r>
        <w:rPr>
          <w:rFonts w:ascii="Calibri" w:hAnsi="Calibri" w:eastAsia="宋体" w:cs="Times New Roman"/>
          <w:bCs/>
          <w:sz w:val="32"/>
          <w:szCs w:val="32"/>
        </w:rPr>
        <w:t>单位</w:t>
      </w:r>
      <w:r>
        <w:rPr>
          <w:rFonts w:ascii="Calibri" w:hAnsi="Calibri" w:eastAsia="宋体" w:cs="Times New Roman"/>
          <w:bCs/>
          <w:sz w:val="32"/>
          <w:szCs w:val="32"/>
          <w:u w:val="single"/>
        </w:rPr>
        <w:t xml:space="preserve">   </w:t>
      </w:r>
      <w:r>
        <w:rPr>
          <w:rFonts w:hint="eastAsia" w:ascii="Calibri" w:hAnsi="Calibri" w:eastAsia="宋体" w:cs="Times New Roman"/>
          <w:bCs/>
          <w:sz w:val="32"/>
          <w:szCs w:val="32"/>
          <w:u w:val="single"/>
          <w:lang w:val="en-US" w:eastAsia="zh-CN"/>
        </w:rPr>
        <w:t>湖南女子学院</w:t>
      </w:r>
      <w:r>
        <w:rPr>
          <w:rFonts w:ascii="Calibri" w:hAnsi="Calibri" w:eastAsia="宋体" w:cs="Times New Roman"/>
          <w:bCs/>
          <w:sz w:val="32"/>
          <w:szCs w:val="32"/>
          <w:u w:val="single"/>
        </w:rPr>
        <w:t xml:space="preserve">    </w:t>
      </w:r>
      <w:r>
        <w:rPr>
          <w:rFonts w:ascii="Calibri" w:hAnsi="Calibri" w:eastAsia="宋体" w:cs="Times New Roman"/>
          <w:bCs/>
          <w:sz w:val="32"/>
          <w:szCs w:val="32"/>
        </w:rPr>
        <w:t xml:space="preserve">  姓名</w:t>
      </w:r>
      <w:r>
        <w:rPr>
          <w:rFonts w:ascii="Calibri" w:hAnsi="Calibri" w:eastAsia="宋体" w:cs="Times New Roman"/>
          <w:bCs/>
          <w:sz w:val="32"/>
          <w:szCs w:val="32"/>
          <w:u w:val="single"/>
        </w:rPr>
        <w:t xml:space="preserve">   </w:t>
      </w:r>
      <w:r>
        <w:rPr>
          <w:rFonts w:hint="eastAsia" w:ascii="Calibri" w:hAnsi="Calibri" w:eastAsia="宋体" w:cs="Times New Roman"/>
          <w:bCs/>
          <w:sz w:val="32"/>
          <w:szCs w:val="32"/>
          <w:u w:val="single"/>
          <w:lang w:val="en-US" w:eastAsia="zh-CN"/>
        </w:rPr>
        <w:t>李先跃</w:t>
      </w:r>
      <w:r>
        <w:rPr>
          <w:rFonts w:ascii="Calibri" w:hAnsi="Calibri" w:eastAsia="宋体" w:cs="Times New Roman"/>
          <w:bCs/>
          <w:sz w:val="32"/>
          <w:szCs w:val="32"/>
          <w:u w:val="single"/>
        </w:rPr>
        <w:t xml:space="preserve">    </w:t>
      </w:r>
      <w:r>
        <w:rPr>
          <w:rFonts w:ascii="Calibri" w:hAnsi="Calibri" w:eastAsia="宋体" w:cs="Times New Roman"/>
          <w:bCs/>
          <w:sz w:val="32"/>
          <w:szCs w:val="32"/>
        </w:rPr>
        <w:t xml:space="preserve">  申报职称</w:t>
      </w:r>
      <w:r>
        <w:rPr>
          <w:rFonts w:ascii="Calibri" w:hAnsi="Calibri" w:eastAsia="宋体" w:cs="Times New Roman"/>
          <w:bCs/>
          <w:sz w:val="32"/>
          <w:szCs w:val="32"/>
          <w:u w:val="single"/>
        </w:rPr>
        <w:t xml:space="preserve">    </w:t>
      </w:r>
      <w:r>
        <w:rPr>
          <w:rFonts w:hint="eastAsia" w:ascii="Calibri" w:hAnsi="Calibri" w:eastAsia="宋体" w:cs="Times New Roman"/>
          <w:bCs/>
          <w:sz w:val="32"/>
          <w:szCs w:val="32"/>
          <w:u w:val="single"/>
          <w:lang w:val="en-US" w:eastAsia="zh-CN"/>
        </w:rPr>
        <w:t>教授</w:t>
      </w:r>
      <w:r>
        <w:rPr>
          <w:rFonts w:ascii="Calibri" w:hAnsi="Calibri" w:eastAsia="宋体" w:cs="Times New Roman"/>
          <w:bCs/>
          <w:sz w:val="32"/>
          <w:szCs w:val="32"/>
          <w:u w:val="single"/>
        </w:rPr>
        <w:t xml:space="preserve">    </w:t>
      </w:r>
      <w:r>
        <w:rPr>
          <w:rFonts w:ascii="Calibri" w:hAnsi="Calibri" w:eastAsia="黑体" w:cs="Times New Roman"/>
          <w:b/>
          <w:bCs/>
          <w:sz w:val="32"/>
          <w:szCs w:val="32"/>
        </w:rPr>
        <w:t xml:space="preserve">  </w:t>
      </w:r>
      <w:r>
        <w:rPr>
          <w:rFonts w:ascii="Calibri" w:hAnsi="Calibri" w:eastAsia="宋体" w:cs="Times New Roman"/>
          <w:bCs/>
          <w:sz w:val="32"/>
          <w:szCs w:val="32"/>
        </w:rPr>
        <w:t>学科（专业）</w:t>
      </w:r>
      <w:r>
        <w:rPr>
          <w:rFonts w:ascii="Calibri" w:hAnsi="Calibri" w:eastAsia="宋体" w:cs="Times New Roman"/>
          <w:bCs/>
          <w:sz w:val="32"/>
          <w:szCs w:val="32"/>
          <w:u w:val="single"/>
        </w:rPr>
        <w:t xml:space="preserve"> </w:t>
      </w:r>
      <w:r>
        <w:rPr>
          <w:rFonts w:hint="eastAsia" w:ascii="Calibri" w:hAnsi="Calibri" w:eastAsia="宋体" w:cs="Times New Roman"/>
          <w:bCs/>
          <w:sz w:val="32"/>
          <w:szCs w:val="32"/>
          <w:u w:val="single"/>
          <w:lang w:val="en-US" w:eastAsia="zh-CN"/>
        </w:rPr>
        <w:t>管理学（旅游管理）</w:t>
      </w:r>
      <w:r>
        <w:rPr>
          <w:rFonts w:ascii="Calibri" w:hAnsi="Calibri" w:eastAsia="宋体" w:cs="Times New Roman"/>
          <w:bCs/>
          <w:sz w:val="32"/>
          <w:szCs w:val="32"/>
          <w:u w:val="single"/>
        </w:rPr>
        <w:t xml:space="preserve">  </w:t>
      </w:r>
    </w:p>
    <w:tbl>
      <w:tblPr>
        <w:tblStyle w:val="2"/>
        <w:tblW w:w="22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0"/>
        <w:gridCol w:w="1262"/>
        <w:gridCol w:w="93"/>
        <w:gridCol w:w="1355"/>
        <w:gridCol w:w="159"/>
        <w:gridCol w:w="1103"/>
        <w:gridCol w:w="93"/>
        <w:gridCol w:w="1356"/>
        <w:gridCol w:w="722"/>
        <w:gridCol w:w="1195"/>
        <w:gridCol w:w="826"/>
        <w:gridCol w:w="1045"/>
        <w:gridCol w:w="1025"/>
        <w:gridCol w:w="687"/>
        <w:gridCol w:w="386"/>
        <w:gridCol w:w="1513"/>
        <w:gridCol w:w="1204"/>
        <w:gridCol w:w="1344"/>
        <w:gridCol w:w="1658"/>
        <w:gridCol w:w="1085"/>
        <w:gridCol w:w="433"/>
        <w:gridCol w:w="446"/>
        <w:gridCol w:w="750"/>
        <w:gridCol w:w="7"/>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776" w:type="dxa"/>
            <w:gridSpan w:val="9"/>
            <w:tcBorders>
              <w:top w:val="single" w:color="auto" w:sz="4" w:space="0"/>
              <w:left w:val="single" w:color="auto" w:sz="4" w:space="0"/>
              <w:right w:val="single" w:color="auto" w:sz="4" w:space="0"/>
            </w:tcBorders>
            <w:noWrap w:val="0"/>
            <w:vAlign w:val="center"/>
          </w:tcPr>
          <w:p>
            <w:pPr>
              <w:spacing w:line="280" w:lineRule="exact"/>
              <w:jc w:val="center"/>
              <w:rPr>
                <w:rFonts w:ascii="Calibri" w:hAnsi="Calibri" w:eastAsia="宋体" w:cs="Times New Roman"/>
                <w:b/>
                <w:szCs w:val="21"/>
              </w:rPr>
            </w:pPr>
            <w:r>
              <w:rPr>
                <w:rFonts w:ascii="Calibri" w:hAnsi="Calibri" w:eastAsia="宋体" w:cs="Times New Roman"/>
                <w:b/>
                <w:szCs w:val="21"/>
              </w:rPr>
              <w:t>基本情况</w:t>
            </w:r>
          </w:p>
        </w:tc>
        <w:tc>
          <w:tcPr>
            <w:tcW w:w="15560" w:type="dxa"/>
            <w:gridSpan w:val="17"/>
            <w:tcBorders>
              <w:top w:val="single" w:color="auto" w:sz="4" w:space="0"/>
              <w:left w:val="single" w:color="auto" w:sz="4" w:space="0"/>
              <w:right w:val="single" w:color="auto" w:sz="4" w:space="0"/>
            </w:tcBorders>
            <w:noWrap w:val="0"/>
            <w:vAlign w:val="center"/>
          </w:tcPr>
          <w:p>
            <w:pPr>
              <w:spacing w:line="280" w:lineRule="exact"/>
              <w:jc w:val="center"/>
              <w:rPr>
                <w:rFonts w:ascii="Calibri" w:hAnsi="Calibri" w:eastAsia="宋体" w:cs="Times New Roman"/>
                <w:b/>
                <w:szCs w:val="21"/>
              </w:rPr>
            </w:pPr>
            <w:r>
              <w:rPr>
                <w:rFonts w:ascii="Calibri" w:hAnsi="Calibri" w:eastAsia="宋体" w:cs="Times New Roman"/>
                <w:b/>
                <w:szCs w:val="21"/>
              </w:rPr>
              <w:t>任现职以来主要业绩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335" w:type="dxa"/>
            <w:tcBorders>
              <w:left w:val="single" w:color="auto" w:sz="4" w:space="0"/>
              <w:right w:val="single" w:color="auto" w:sz="4" w:space="0"/>
            </w:tcBorders>
            <w:noWrap w:val="0"/>
            <w:vAlign w:val="center"/>
          </w:tcPr>
          <w:p>
            <w:pPr>
              <w:spacing w:line="280" w:lineRule="exact"/>
              <w:jc w:val="distribute"/>
              <w:rPr>
                <w:rFonts w:ascii="Calibri" w:hAnsi="Calibri" w:eastAsia="宋体" w:cs="Times New Roman"/>
                <w:szCs w:val="21"/>
              </w:rPr>
            </w:pPr>
            <w:r>
              <w:rPr>
                <w:rFonts w:ascii="Calibri" w:hAnsi="Calibri" w:eastAsia="宋体" w:cs="Times New Roman"/>
                <w:szCs w:val="21"/>
              </w:rPr>
              <w:t>姓  名</w:t>
            </w:r>
          </w:p>
        </w:tc>
        <w:tc>
          <w:tcPr>
            <w:tcW w:w="1282" w:type="dxa"/>
            <w:gridSpan w:val="2"/>
            <w:tcBorders>
              <w:left w:val="single" w:color="auto" w:sz="4" w:space="0"/>
              <w:right w:val="single" w:color="auto" w:sz="4" w:space="0"/>
            </w:tcBorders>
            <w:noWrap w:val="0"/>
            <w:vAlign w:val="center"/>
          </w:tcPr>
          <w:p>
            <w:pPr>
              <w:spacing w:line="28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李先跃</w:t>
            </w:r>
          </w:p>
        </w:tc>
        <w:tc>
          <w:tcPr>
            <w:tcW w:w="2710" w:type="dxa"/>
            <w:gridSpan w:val="4"/>
            <w:tcBorders>
              <w:left w:val="single" w:color="auto" w:sz="4" w:space="0"/>
              <w:right w:val="single" w:color="auto" w:sz="4" w:space="0"/>
            </w:tcBorders>
            <w:noWrap w:val="0"/>
            <w:vAlign w:val="center"/>
          </w:tcPr>
          <w:p>
            <w:pPr>
              <w:jc w:val="center"/>
              <w:rPr>
                <w:rFonts w:ascii="Calibri" w:hAnsi="Calibri" w:eastAsia="宋体" w:cs="Times New Roman"/>
                <w:szCs w:val="21"/>
              </w:rPr>
            </w:pPr>
            <w:r>
              <w:rPr>
                <w:rFonts w:ascii="Calibri" w:hAnsi="Calibri" w:eastAsia="宋体" w:cs="Times New Roman"/>
                <w:szCs w:val="21"/>
              </w:rPr>
              <w:t>出生年月</w:t>
            </w:r>
          </w:p>
        </w:tc>
        <w:tc>
          <w:tcPr>
            <w:tcW w:w="1449" w:type="dxa"/>
            <w:gridSpan w:val="2"/>
            <w:tcBorders>
              <w:left w:val="single" w:color="auto" w:sz="4" w:space="0"/>
              <w:right w:val="single" w:color="auto" w:sz="4" w:space="0"/>
            </w:tcBorders>
            <w:noWrap w:val="0"/>
            <w:vAlign w:val="center"/>
          </w:tcPr>
          <w:p>
            <w:pPr>
              <w:spacing w:line="280" w:lineRule="exact"/>
              <w:ind w:left="-63" w:leftChars="-30" w:right="-73" w:rightChars="-35"/>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1976.12</w:t>
            </w:r>
            <w:r>
              <w:rPr>
                <w:rFonts w:hint="eastAsia" w:cs="Times New Roman"/>
                <w:szCs w:val="21"/>
                <w:lang w:val="en-US" w:eastAsia="zh-CN"/>
              </w:rPr>
              <w:t>.23</w:t>
            </w:r>
          </w:p>
        </w:tc>
        <w:tc>
          <w:tcPr>
            <w:tcW w:w="722"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Calibri" w:hAnsi="Calibri" w:eastAsia="宋体" w:cs="Times New Roman"/>
                <w:b/>
                <w:szCs w:val="21"/>
              </w:rPr>
            </w:pPr>
          </w:p>
          <w:p>
            <w:pPr>
              <w:spacing w:line="280" w:lineRule="exact"/>
              <w:jc w:val="center"/>
              <w:rPr>
                <w:rFonts w:ascii="Calibri" w:hAnsi="Calibri" w:eastAsia="宋体" w:cs="Times New Roman"/>
                <w:b/>
                <w:szCs w:val="21"/>
              </w:rPr>
            </w:pPr>
          </w:p>
          <w:p>
            <w:pPr>
              <w:spacing w:line="280" w:lineRule="exact"/>
              <w:jc w:val="center"/>
              <w:rPr>
                <w:rFonts w:ascii="Calibri" w:hAnsi="Calibri" w:eastAsia="宋体" w:cs="Times New Roman"/>
                <w:szCs w:val="21"/>
              </w:rPr>
            </w:pPr>
            <w:r>
              <w:rPr>
                <w:rFonts w:ascii="Calibri" w:hAnsi="Calibri" w:eastAsia="宋体" w:cs="Times New Roman"/>
                <w:b/>
                <w:szCs w:val="21"/>
              </w:rPr>
              <w:t>教学工作</w:t>
            </w:r>
          </w:p>
        </w:tc>
        <w:tc>
          <w:tcPr>
            <w:tcW w:w="4778" w:type="dxa"/>
            <w:gridSpan w:val="5"/>
            <w:tcBorders>
              <w:top w:val="single" w:color="auto" w:sz="4" w:space="0"/>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r>
              <w:rPr>
                <w:rFonts w:ascii="Calibri" w:hAnsi="Calibri" w:eastAsia="宋体" w:cs="Times New Roman"/>
                <w:szCs w:val="21"/>
              </w:rPr>
              <w:t>教学工作量（其它教学工作量按本校方式计算）</w:t>
            </w:r>
          </w:p>
        </w:tc>
        <w:tc>
          <w:tcPr>
            <w:tcW w:w="7623" w:type="dxa"/>
            <w:gridSpan w:val="7"/>
            <w:tcBorders>
              <w:top w:val="single" w:color="auto" w:sz="4" w:space="0"/>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r>
              <w:rPr>
                <w:rFonts w:ascii="Calibri" w:hAnsi="Calibri" w:eastAsia="宋体" w:cs="Times New Roman"/>
                <w:b/>
                <w:bCs/>
                <w:szCs w:val="21"/>
              </w:rPr>
              <w:t>主要教学业绩</w:t>
            </w:r>
          </w:p>
        </w:tc>
        <w:tc>
          <w:tcPr>
            <w:tcW w:w="1196" w:type="dxa"/>
            <w:gridSpan w:val="2"/>
            <w:tcBorders>
              <w:top w:val="single" w:color="auto" w:sz="4" w:space="0"/>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r>
              <w:rPr>
                <w:rFonts w:ascii="Calibri" w:hAnsi="Calibri" w:eastAsia="宋体" w:cs="Times New Roman"/>
                <w:szCs w:val="21"/>
              </w:rPr>
              <w:t>指导青年教师情况</w:t>
            </w:r>
          </w:p>
        </w:tc>
        <w:tc>
          <w:tcPr>
            <w:tcW w:w="1241" w:type="dxa"/>
            <w:gridSpan w:val="2"/>
            <w:vMerge w:val="restart"/>
            <w:tcBorders>
              <w:left w:val="single" w:color="auto" w:sz="4" w:space="0"/>
              <w:right w:val="single" w:color="auto" w:sz="4" w:space="0"/>
            </w:tcBorders>
            <w:noWrap w:val="0"/>
            <w:vAlign w:val="top"/>
          </w:tcPr>
          <w:p>
            <w:pPr>
              <w:spacing w:line="280" w:lineRule="exact"/>
              <w:jc w:val="center"/>
              <w:rPr>
                <w:rFonts w:ascii="Calibri" w:hAnsi="Calibri" w:eastAsia="宋体" w:cs="Times New Roman"/>
                <w:szCs w:val="21"/>
              </w:rPr>
            </w:pPr>
            <w:r>
              <w:rPr>
                <w:rFonts w:ascii="Calibri" w:hAnsi="Calibri" w:eastAsia="宋体" w:cs="Times New Roman"/>
                <w:szCs w:val="21"/>
              </w:rPr>
              <w:t>教务部门审核意见（盖章）</w:t>
            </w:r>
          </w:p>
          <w:p>
            <w:pPr>
              <w:spacing w:line="280" w:lineRule="exact"/>
              <w:ind w:left="180"/>
              <w:rPr>
                <w:rFonts w:ascii="Calibri" w:hAnsi="Calibri" w:eastAsia="宋体" w:cs="Times New Roman"/>
                <w:szCs w:val="21"/>
              </w:rPr>
            </w:pPr>
          </w:p>
          <w:p>
            <w:pPr>
              <w:spacing w:line="280" w:lineRule="exact"/>
              <w:ind w:left="180"/>
              <w:rPr>
                <w:rFonts w:ascii="Calibri" w:hAnsi="Calibri" w:eastAsia="宋体" w:cs="Times New Roman"/>
                <w:szCs w:val="21"/>
              </w:rPr>
            </w:pPr>
          </w:p>
          <w:p>
            <w:pPr>
              <w:spacing w:line="280" w:lineRule="exact"/>
              <w:ind w:left="180"/>
              <w:rPr>
                <w:rFonts w:ascii="Calibri" w:hAnsi="Calibri" w:eastAsia="宋体" w:cs="Times New Roman"/>
                <w:szCs w:val="21"/>
              </w:rPr>
            </w:pPr>
          </w:p>
          <w:p>
            <w:pPr>
              <w:spacing w:line="280" w:lineRule="exact"/>
              <w:ind w:left="180"/>
              <w:rPr>
                <w:rFonts w:ascii="Calibri" w:hAnsi="Calibri" w:eastAsia="宋体" w:cs="Times New Roman"/>
                <w:szCs w:val="21"/>
              </w:rPr>
            </w:pPr>
          </w:p>
          <w:p>
            <w:pPr>
              <w:spacing w:line="280" w:lineRule="exact"/>
              <w:ind w:left="180"/>
              <w:rPr>
                <w:rFonts w:ascii="Calibri" w:hAnsi="Calibri" w:eastAsia="宋体" w:cs="Times New Roman"/>
                <w:szCs w:val="21"/>
              </w:rPr>
            </w:pPr>
          </w:p>
          <w:p>
            <w:pPr>
              <w:spacing w:line="280" w:lineRule="exact"/>
              <w:ind w:left="180"/>
              <w:rPr>
                <w:rFonts w:ascii="Calibri" w:hAnsi="Calibri" w:eastAsia="宋体" w:cs="Times New Roman"/>
                <w:szCs w:val="21"/>
              </w:rPr>
            </w:pPr>
          </w:p>
          <w:p>
            <w:pPr>
              <w:spacing w:line="280" w:lineRule="exact"/>
              <w:ind w:left="180"/>
              <w:rPr>
                <w:rFonts w:ascii="Calibri" w:hAnsi="Calibri" w:eastAsia="宋体" w:cs="Times New Roman"/>
                <w:szCs w:val="21"/>
              </w:rPr>
            </w:pPr>
          </w:p>
          <w:p>
            <w:pPr>
              <w:spacing w:line="280" w:lineRule="exact"/>
              <w:ind w:left="180"/>
              <w:rPr>
                <w:rFonts w:ascii="Calibri" w:hAnsi="Calibri" w:eastAsia="宋体" w:cs="Times New Roman"/>
                <w:szCs w:val="21"/>
              </w:rPr>
            </w:pPr>
          </w:p>
          <w:p>
            <w:pPr>
              <w:spacing w:line="280" w:lineRule="exact"/>
              <w:ind w:left="180"/>
              <w:rPr>
                <w:rFonts w:ascii="Calibri" w:hAnsi="Calibri" w:eastAsia="宋体" w:cs="Times New Roman"/>
                <w:szCs w:val="21"/>
              </w:rPr>
            </w:pPr>
          </w:p>
          <w:p>
            <w:pPr>
              <w:spacing w:line="280" w:lineRule="exact"/>
              <w:ind w:left="180"/>
              <w:rPr>
                <w:rFonts w:ascii="Calibri" w:hAnsi="Calibri" w:eastAsia="宋体" w:cs="Times New Roman"/>
                <w:szCs w:val="21"/>
              </w:rPr>
            </w:pPr>
          </w:p>
          <w:p>
            <w:pPr>
              <w:spacing w:line="280" w:lineRule="exact"/>
              <w:rPr>
                <w:rFonts w:ascii="Calibri" w:hAnsi="Calibri" w:eastAsia="宋体" w:cs="Times New Roman"/>
                <w:szCs w:val="21"/>
              </w:rPr>
            </w:pPr>
            <w:r>
              <w:rPr>
                <w:rFonts w:ascii="Calibri" w:hAnsi="Calibri" w:eastAsia="宋体" w:cs="Times New Roman"/>
                <w:szCs w:val="21"/>
              </w:rPr>
              <w:t>教务部门审核人签名：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335" w:type="dxa"/>
            <w:vMerge w:val="restart"/>
            <w:tcBorders>
              <w:left w:val="single" w:color="auto" w:sz="4" w:space="0"/>
              <w:right w:val="single" w:color="auto" w:sz="4" w:space="0"/>
            </w:tcBorders>
            <w:noWrap w:val="0"/>
            <w:vAlign w:val="center"/>
          </w:tcPr>
          <w:p>
            <w:pPr>
              <w:spacing w:line="280" w:lineRule="exact"/>
              <w:jc w:val="distribute"/>
              <w:rPr>
                <w:rFonts w:ascii="Calibri" w:hAnsi="Calibri" w:eastAsia="宋体" w:cs="Times New Roman"/>
                <w:szCs w:val="21"/>
              </w:rPr>
            </w:pPr>
            <w:r>
              <w:rPr>
                <w:rFonts w:ascii="Calibri" w:hAnsi="Calibri" w:eastAsia="宋体" w:cs="Times New Roman"/>
                <w:szCs w:val="21"/>
              </w:rPr>
              <w:t>性  别</w:t>
            </w:r>
          </w:p>
        </w:tc>
        <w:tc>
          <w:tcPr>
            <w:tcW w:w="1282" w:type="dxa"/>
            <w:gridSpan w:val="2"/>
            <w:vMerge w:val="restart"/>
            <w:tcBorders>
              <w:left w:val="single" w:color="auto" w:sz="4" w:space="0"/>
              <w:right w:val="single" w:color="auto" w:sz="4" w:space="0"/>
            </w:tcBorders>
            <w:noWrap w:val="0"/>
            <w:vAlign w:val="center"/>
          </w:tcPr>
          <w:p>
            <w:pPr>
              <w:spacing w:line="28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男</w:t>
            </w:r>
          </w:p>
        </w:tc>
        <w:tc>
          <w:tcPr>
            <w:tcW w:w="2710" w:type="dxa"/>
            <w:gridSpan w:val="4"/>
            <w:vMerge w:val="restart"/>
            <w:tcBorders>
              <w:left w:val="single" w:color="auto" w:sz="4" w:space="0"/>
              <w:right w:val="single" w:color="auto" w:sz="4" w:space="0"/>
            </w:tcBorders>
            <w:noWrap w:val="0"/>
            <w:vAlign w:val="center"/>
          </w:tcPr>
          <w:p>
            <w:pPr>
              <w:ind w:left="-86" w:leftChars="-41" w:right="-80" w:rightChars="-38"/>
              <w:jc w:val="center"/>
              <w:rPr>
                <w:rFonts w:ascii="Calibri" w:hAnsi="Calibri" w:eastAsia="宋体" w:cs="Times New Roman"/>
                <w:szCs w:val="21"/>
              </w:rPr>
            </w:pPr>
            <w:r>
              <w:rPr>
                <w:rFonts w:ascii="Calibri" w:hAnsi="Calibri" w:eastAsia="宋体" w:cs="Times New Roman"/>
                <w:szCs w:val="21"/>
              </w:rPr>
              <w:t>参加工作时间</w:t>
            </w:r>
          </w:p>
        </w:tc>
        <w:tc>
          <w:tcPr>
            <w:tcW w:w="1449" w:type="dxa"/>
            <w:gridSpan w:val="2"/>
            <w:vMerge w:val="restart"/>
            <w:tcBorders>
              <w:left w:val="single" w:color="auto" w:sz="4" w:space="0"/>
              <w:right w:val="single" w:color="auto" w:sz="4" w:space="0"/>
            </w:tcBorders>
            <w:noWrap w:val="0"/>
            <w:vAlign w:val="center"/>
          </w:tcPr>
          <w:p>
            <w:pPr>
              <w:spacing w:line="280" w:lineRule="exact"/>
              <w:ind w:left="-63" w:leftChars="-30" w:right="-73" w:rightChars="-35"/>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2000.8</w:t>
            </w:r>
            <w:r>
              <w:rPr>
                <w:rFonts w:hint="eastAsia" w:cs="Times New Roman"/>
                <w:szCs w:val="21"/>
                <w:lang w:val="en-US" w:eastAsia="zh-CN"/>
              </w:rPr>
              <w:t>.1</w:t>
            </w:r>
          </w:p>
        </w:tc>
        <w:tc>
          <w:tcPr>
            <w:tcW w:w="722"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b/>
                <w:szCs w:val="21"/>
              </w:rPr>
            </w:pPr>
          </w:p>
        </w:tc>
        <w:tc>
          <w:tcPr>
            <w:tcW w:w="1195" w:type="dxa"/>
            <w:vMerge w:val="restart"/>
            <w:tcBorders>
              <w:left w:val="single" w:color="auto" w:sz="4" w:space="0"/>
              <w:right w:val="single" w:color="auto" w:sz="4" w:space="0"/>
            </w:tcBorders>
            <w:noWrap w:val="0"/>
            <w:vAlign w:val="center"/>
          </w:tcPr>
          <w:p>
            <w:pPr>
              <w:spacing w:line="280" w:lineRule="exact"/>
              <w:ind w:left="-44" w:leftChars="-21" w:right="-42" w:rightChars="-20"/>
              <w:jc w:val="center"/>
              <w:rPr>
                <w:rFonts w:ascii="Calibri" w:hAnsi="Calibri" w:eastAsia="宋体" w:cs="Times New Roman"/>
                <w:szCs w:val="21"/>
              </w:rPr>
            </w:pPr>
            <w:r>
              <w:rPr>
                <w:rFonts w:ascii="Calibri" w:hAnsi="Calibri" w:eastAsia="宋体" w:cs="Times New Roman"/>
                <w:szCs w:val="21"/>
              </w:rPr>
              <w:t>按年度填写教学工作量</w:t>
            </w:r>
          </w:p>
        </w:tc>
        <w:tc>
          <w:tcPr>
            <w:tcW w:w="826" w:type="dxa"/>
            <w:vMerge w:val="restart"/>
            <w:tcBorders>
              <w:left w:val="single" w:color="auto" w:sz="4" w:space="0"/>
              <w:right w:val="single" w:color="auto" w:sz="4" w:space="0"/>
            </w:tcBorders>
            <w:noWrap w:val="0"/>
            <w:vAlign w:val="center"/>
          </w:tcPr>
          <w:p>
            <w:pPr>
              <w:spacing w:line="280" w:lineRule="exact"/>
              <w:ind w:left="-94" w:right="-61" w:rightChars="-29"/>
              <w:jc w:val="center"/>
              <w:rPr>
                <w:rFonts w:ascii="Calibri" w:hAnsi="Calibri" w:eastAsia="宋体" w:cs="Times New Roman"/>
                <w:szCs w:val="21"/>
              </w:rPr>
            </w:pPr>
            <w:r>
              <w:rPr>
                <w:rFonts w:ascii="Calibri" w:hAnsi="Calibri" w:eastAsia="宋体" w:cs="Times New Roman"/>
                <w:szCs w:val="21"/>
              </w:rPr>
              <w:t>年度</w:t>
            </w:r>
          </w:p>
        </w:tc>
        <w:tc>
          <w:tcPr>
            <w:tcW w:w="2070" w:type="dxa"/>
            <w:gridSpan w:val="2"/>
            <w:tcBorders>
              <w:left w:val="single" w:color="auto" w:sz="4" w:space="0"/>
              <w:right w:val="single" w:color="auto" w:sz="4" w:space="0"/>
            </w:tcBorders>
            <w:noWrap w:val="0"/>
            <w:vAlign w:val="center"/>
          </w:tcPr>
          <w:p>
            <w:pPr>
              <w:spacing w:line="280" w:lineRule="exact"/>
              <w:ind w:left="-67" w:right="-76" w:rightChars="-36"/>
              <w:jc w:val="center"/>
              <w:rPr>
                <w:rFonts w:ascii="Calibri" w:hAnsi="Calibri" w:eastAsia="宋体" w:cs="Times New Roman"/>
                <w:szCs w:val="21"/>
              </w:rPr>
            </w:pPr>
            <w:r>
              <w:rPr>
                <w:rFonts w:ascii="Calibri" w:hAnsi="Calibri" w:eastAsia="宋体" w:cs="Times New Roman"/>
                <w:szCs w:val="21"/>
              </w:rPr>
              <w:t>课堂教学（学时）</w:t>
            </w:r>
          </w:p>
        </w:tc>
        <w:tc>
          <w:tcPr>
            <w:tcW w:w="687" w:type="dxa"/>
            <w:vMerge w:val="restart"/>
            <w:tcBorders>
              <w:left w:val="single" w:color="auto" w:sz="4" w:space="0"/>
              <w:right w:val="single" w:color="auto" w:sz="4" w:space="0"/>
            </w:tcBorders>
            <w:noWrap w:val="0"/>
            <w:vAlign w:val="center"/>
          </w:tcPr>
          <w:p>
            <w:pPr>
              <w:spacing w:line="280" w:lineRule="exact"/>
              <w:ind w:left="-63" w:leftChars="-30" w:right="-59" w:rightChars="-28"/>
              <w:jc w:val="center"/>
              <w:rPr>
                <w:rFonts w:ascii="Calibri" w:hAnsi="Calibri" w:eastAsia="宋体" w:cs="Times New Roman"/>
                <w:szCs w:val="21"/>
              </w:rPr>
            </w:pPr>
            <w:r>
              <w:rPr>
                <w:rFonts w:ascii="Calibri" w:hAnsi="Calibri" w:eastAsia="宋体" w:cs="Times New Roman"/>
                <w:szCs w:val="21"/>
              </w:rPr>
              <w:t>其它教学工作量</w:t>
            </w:r>
          </w:p>
        </w:tc>
        <w:tc>
          <w:tcPr>
            <w:tcW w:w="7623" w:type="dxa"/>
            <w:gridSpan w:val="7"/>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黑体" w:hAnsi="黑体" w:eastAsia="黑体" w:cs="黑体"/>
                <w:b/>
                <w:bCs/>
                <w:szCs w:val="21"/>
                <w:lang w:val="en-US" w:eastAsia="zh-CN"/>
              </w:rPr>
            </w:pPr>
            <w:r>
              <w:rPr>
                <w:rFonts w:hint="eastAsia" w:ascii="黑体" w:hAnsi="黑体" w:eastAsia="黑体" w:cs="黑体"/>
                <w:b/>
                <w:bCs/>
                <w:szCs w:val="21"/>
                <w:lang w:val="en-US" w:eastAsia="zh-CN"/>
              </w:rPr>
              <w:t>一、专业建设：（9项，主持省级3项，主要负责省级3项）</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Calibri" w:hAnsi="Calibri" w:eastAsia="宋体" w:cs="Times New Roman"/>
                <w:szCs w:val="21"/>
              </w:rPr>
            </w:pPr>
            <w:r>
              <w:rPr>
                <w:rFonts w:hint="eastAsia" w:ascii="Calibri" w:hAnsi="Calibri" w:eastAsia="宋体" w:cs="Times New Roman"/>
                <w:szCs w:val="21"/>
              </w:rPr>
              <w:t>1.2021年主持获批教育部新增本科专业《航空服务艺术与管理》</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Calibri" w:hAnsi="Calibri" w:eastAsia="宋体" w:cs="Times New Roman"/>
                <w:szCs w:val="21"/>
              </w:rPr>
            </w:pPr>
            <w:r>
              <w:rPr>
                <w:rFonts w:hint="eastAsia" w:cs="Times New Roman"/>
                <w:szCs w:val="21"/>
                <w:lang w:val="en-US" w:eastAsia="zh-CN"/>
              </w:rPr>
              <w:t>2</w:t>
            </w:r>
            <w:r>
              <w:rPr>
                <w:rFonts w:hint="eastAsia" w:ascii="Calibri" w:hAnsi="Calibri" w:eastAsia="宋体" w:cs="Times New Roman"/>
                <w:szCs w:val="21"/>
              </w:rPr>
              <w:t>.2020年主持获批湖南省创新创业教育中心“旅游类专业创新创业教育中心”</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Calibri" w:hAnsi="Calibri" w:eastAsia="宋体" w:cs="Times New Roman"/>
                <w:szCs w:val="21"/>
              </w:rPr>
            </w:pPr>
            <w:r>
              <w:rPr>
                <w:rFonts w:hint="eastAsia" w:cs="Times New Roman"/>
                <w:szCs w:val="21"/>
                <w:lang w:val="en-US" w:eastAsia="zh-CN"/>
              </w:rPr>
              <w:t>3</w:t>
            </w:r>
            <w:r>
              <w:rPr>
                <w:rFonts w:hint="eastAsia" w:ascii="Calibri" w:hAnsi="Calibri" w:eastAsia="宋体" w:cs="Times New Roman"/>
                <w:szCs w:val="21"/>
              </w:rPr>
              <w:t>.2018年主持获批湖南省校企合作创新创业教育基地“文旅融合创新创业教育基地”</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Calibri" w:hAnsi="Calibri" w:eastAsia="宋体" w:cs="Times New Roman"/>
                <w:szCs w:val="21"/>
              </w:rPr>
            </w:pPr>
            <w:r>
              <w:rPr>
                <w:rFonts w:hint="eastAsia" w:cs="Times New Roman"/>
                <w:szCs w:val="21"/>
                <w:lang w:val="en-US" w:eastAsia="zh-CN"/>
              </w:rPr>
              <w:t>4</w:t>
            </w:r>
            <w:r>
              <w:rPr>
                <w:rFonts w:hint="eastAsia" w:ascii="Calibri" w:hAnsi="Calibri" w:eastAsia="宋体" w:cs="Times New Roman"/>
                <w:szCs w:val="21"/>
              </w:rPr>
              <w:t>.2019年主要负责</w:t>
            </w:r>
            <w:r>
              <w:rPr>
                <w:rFonts w:hint="eastAsia" w:cs="Times New Roman"/>
                <w:szCs w:val="21"/>
                <w:lang w:val="en-US" w:eastAsia="zh-CN"/>
              </w:rPr>
              <w:t>获批</w:t>
            </w:r>
            <w:r>
              <w:rPr>
                <w:rFonts w:hint="eastAsia" w:ascii="Calibri" w:hAnsi="Calibri" w:eastAsia="宋体" w:cs="Times New Roman"/>
                <w:szCs w:val="21"/>
              </w:rPr>
              <w:t>旅游管理省级“双一流”专业建设点；2020年</w:t>
            </w:r>
            <w:r>
              <w:rPr>
                <w:rFonts w:hint="eastAsia" w:cs="Times New Roman"/>
                <w:szCs w:val="21"/>
                <w:lang w:val="en-US" w:eastAsia="zh-CN"/>
              </w:rPr>
              <w:t>和2021年</w:t>
            </w:r>
            <w:r>
              <w:rPr>
                <w:rFonts w:hint="eastAsia" w:ascii="Calibri" w:hAnsi="Calibri" w:eastAsia="宋体" w:cs="Times New Roman"/>
                <w:szCs w:val="21"/>
              </w:rPr>
              <w:t>主要负责申报旅游管理</w:t>
            </w:r>
            <w:r>
              <w:rPr>
                <w:rFonts w:hint="eastAsia" w:cs="Times New Roman"/>
                <w:szCs w:val="21"/>
                <w:lang w:val="en-US" w:eastAsia="zh-CN"/>
              </w:rPr>
              <w:t>国家级</w:t>
            </w:r>
            <w:r>
              <w:rPr>
                <w:rFonts w:hint="eastAsia" w:ascii="Calibri" w:hAnsi="Calibri" w:eastAsia="宋体" w:cs="Times New Roman"/>
                <w:szCs w:val="21"/>
              </w:rPr>
              <w:t>“双一流”专业建设点</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Calibri" w:hAnsi="Calibri" w:eastAsia="宋体" w:cs="Times New Roman"/>
                <w:szCs w:val="21"/>
              </w:rPr>
            </w:pPr>
            <w:r>
              <w:rPr>
                <w:rFonts w:hint="eastAsia" w:cs="Times New Roman"/>
                <w:szCs w:val="21"/>
                <w:lang w:val="en-US" w:eastAsia="zh-CN"/>
              </w:rPr>
              <w:t>5</w:t>
            </w:r>
            <w:r>
              <w:rPr>
                <w:rFonts w:hint="eastAsia" w:ascii="Calibri" w:hAnsi="Calibri" w:eastAsia="宋体" w:cs="Times New Roman"/>
                <w:szCs w:val="21"/>
              </w:rPr>
              <w:t>.2016年至今主要负责建设旅游管理专业省级“十三五”综合改革试点项目</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Calibri" w:hAnsi="Calibri" w:eastAsia="宋体" w:cs="Times New Roman"/>
                <w:szCs w:val="21"/>
              </w:rPr>
            </w:pPr>
            <w:r>
              <w:rPr>
                <w:rFonts w:hint="eastAsia" w:cs="Times New Roman"/>
                <w:szCs w:val="21"/>
                <w:lang w:val="en-US" w:eastAsia="zh-CN"/>
              </w:rPr>
              <w:t>6</w:t>
            </w:r>
            <w:r>
              <w:rPr>
                <w:rFonts w:hint="eastAsia" w:ascii="Calibri" w:hAnsi="Calibri" w:eastAsia="宋体" w:cs="Times New Roman"/>
                <w:szCs w:val="21"/>
              </w:rPr>
              <w:t>.2014年至今主要负责建设世界之窗省级校企实践教学建设项目</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Calibri" w:hAnsi="Calibri" w:eastAsia="宋体" w:cs="Times New Roman"/>
                <w:szCs w:val="21"/>
              </w:rPr>
            </w:pPr>
            <w:r>
              <w:rPr>
                <w:rFonts w:hint="eastAsia" w:cs="Times New Roman"/>
                <w:szCs w:val="21"/>
                <w:lang w:val="en-US" w:eastAsia="zh-CN"/>
              </w:rPr>
              <w:t>7</w:t>
            </w:r>
            <w:r>
              <w:rPr>
                <w:rFonts w:hint="eastAsia" w:ascii="Calibri" w:hAnsi="Calibri" w:eastAsia="宋体" w:cs="Times New Roman"/>
                <w:szCs w:val="21"/>
              </w:rPr>
              <w:t>.2018年至今主要参与建设工商管理湖南省“十二五”重点建设学科</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Calibri" w:hAnsi="Calibri" w:eastAsia="宋体" w:cs="Times New Roman"/>
                <w:szCs w:val="21"/>
              </w:rPr>
            </w:pPr>
            <w:r>
              <w:rPr>
                <w:rFonts w:hint="eastAsia" w:cs="Times New Roman"/>
                <w:szCs w:val="21"/>
                <w:lang w:val="en-US" w:eastAsia="zh-CN"/>
              </w:rPr>
              <w:t>8</w:t>
            </w:r>
            <w:r>
              <w:rPr>
                <w:rFonts w:hint="eastAsia" w:ascii="Calibri" w:hAnsi="Calibri" w:eastAsia="宋体" w:cs="Times New Roman"/>
                <w:szCs w:val="21"/>
              </w:rPr>
              <w:t>.2011年至今主要参与建设企业管理湖南省高等学校“双一流”建设项目</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cs="Times New Roman"/>
                <w:szCs w:val="21"/>
                <w:lang w:eastAsia="zh-CN"/>
              </w:rPr>
            </w:pPr>
            <w:r>
              <w:rPr>
                <w:rFonts w:hint="eastAsia" w:cs="Times New Roman"/>
                <w:szCs w:val="21"/>
                <w:lang w:val="en-US" w:eastAsia="zh-CN"/>
              </w:rPr>
              <w:t>9</w:t>
            </w:r>
            <w:r>
              <w:rPr>
                <w:rFonts w:hint="eastAsia" w:ascii="Calibri" w:hAnsi="Calibri" w:eastAsia="宋体" w:cs="Times New Roman"/>
                <w:szCs w:val="21"/>
              </w:rPr>
              <w:t>.2017年主持中央财政项目“</w:t>
            </w:r>
            <w:r>
              <w:rPr>
                <w:rFonts w:hint="eastAsia" w:cs="Times New Roman"/>
                <w:szCs w:val="21"/>
                <w:lang w:val="en-US" w:eastAsia="zh-CN"/>
              </w:rPr>
              <w:t>湖南海外旅行社</w:t>
            </w:r>
            <w:r>
              <w:rPr>
                <w:rFonts w:hint="eastAsia" w:ascii="Calibri" w:hAnsi="Calibri" w:eastAsia="宋体" w:cs="Times New Roman"/>
                <w:szCs w:val="21"/>
              </w:rPr>
              <w:t>校外实训教学基地建设</w:t>
            </w:r>
            <w:r>
              <w:rPr>
                <w:rFonts w:hint="eastAsia" w:cs="Times New Roman"/>
                <w:szCs w:val="21"/>
                <w:lang w:val="en-US" w:eastAsia="zh-CN"/>
              </w:rPr>
              <w:t>项</w:t>
            </w:r>
            <w:r>
              <w:rPr>
                <w:rFonts w:hint="eastAsia" w:ascii="Calibri" w:hAnsi="Calibri" w:eastAsia="宋体" w:cs="Times New Roman"/>
                <w:szCs w:val="21"/>
              </w:rPr>
              <w:t>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bCs/>
                <w:szCs w:val="21"/>
                <w:lang w:val="en-US" w:eastAsia="zh-CN"/>
              </w:rPr>
            </w:pPr>
            <w:r>
              <w:rPr>
                <w:rFonts w:hint="eastAsia" w:ascii="黑体" w:hAnsi="黑体" w:eastAsia="黑体" w:cs="黑体"/>
                <w:b/>
                <w:bCs/>
                <w:szCs w:val="21"/>
                <w:lang w:val="en-US" w:eastAsia="zh-CN"/>
              </w:rPr>
              <w:t>二、教研教改</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cs="Times New Roman"/>
                <w:szCs w:val="21"/>
                <w:lang w:val="en-US" w:eastAsia="zh-CN"/>
              </w:rPr>
            </w:pPr>
            <w:r>
              <w:rPr>
                <w:rFonts w:hint="eastAsia" w:cs="Times New Roman"/>
                <w:szCs w:val="21"/>
                <w:lang w:val="en-US" w:eastAsia="zh-CN"/>
              </w:rPr>
              <w:t>1</w:t>
            </w:r>
            <w:r>
              <w:rPr>
                <w:rFonts w:hint="eastAsia" w:ascii="Calibri" w:hAnsi="Calibri" w:eastAsia="宋体" w:cs="Times New Roman"/>
                <w:szCs w:val="21"/>
              </w:rPr>
              <w:t>.2020年主持获批湖南省线下一流课程《导游原理与实务》</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cs="Times New Roman"/>
                <w:szCs w:val="21"/>
                <w:lang w:val="en-US" w:eastAsia="zh-CN"/>
              </w:rPr>
            </w:pPr>
            <w:r>
              <w:rPr>
                <w:rFonts w:hint="eastAsia" w:cs="Times New Roman"/>
                <w:szCs w:val="21"/>
                <w:lang w:val="en-US" w:eastAsia="zh-CN"/>
              </w:rPr>
              <w:t>2.主持省部级教研教改方面课题7项（详见下页）</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3</w:t>
            </w:r>
            <w:r>
              <w:rPr>
                <w:rFonts w:hint="eastAsia" w:ascii="Calibri" w:hAnsi="Calibri" w:eastAsia="宋体" w:cs="Times New Roman"/>
                <w:szCs w:val="21"/>
              </w:rPr>
              <w:t>.</w:t>
            </w:r>
            <w:r>
              <w:rPr>
                <w:rFonts w:hint="eastAsia" w:cs="Times New Roman"/>
                <w:szCs w:val="21"/>
                <w:lang w:val="en-US" w:eastAsia="zh-CN"/>
              </w:rPr>
              <w:t>主持在省级以上期刊发表教研教改论文10篇</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cs="Times New Roman"/>
                <w:szCs w:val="21"/>
                <w:lang w:val="en-US" w:eastAsia="zh-CN"/>
              </w:rPr>
            </w:pPr>
            <w:r>
              <w:rPr>
                <w:rFonts w:hint="eastAsia" w:cs="Times New Roman"/>
                <w:szCs w:val="21"/>
                <w:lang w:val="en-US" w:eastAsia="zh-CN"/>
              </w:rPr>
              <w:t>4.</w:t>
            </w:r>
            <w:r>
              <w:rPr>
                <w:rFonts w:hint="eastAsia" w:ascii="Calibri" w:hAnsi="Calibri" w:eastAsia="宋体" w:cs="Times New Roman"/>
                <w:szCs w:val="21"/>
              </w:rPr>
              <w:t>2019年主持获校级教学成果奖一等奖</w:t>
            </w:r>
            <w:r>
              <w:rPr>
                <w:rFonts w:hint="eastAsia" w:cs="Times New Roman"/>
                <w:szCs w:val="21"/>
                <w:lang w:val="en-US" w:eastAsia="zh-CN"/>
              </w:rPr>
              <w:t>1项</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Calibri" w:hAnsi="Calibri" w:eastAsia="宋体" w:cs="Times New Roman"/>
                <w:szCs w:val="21"/>
                <w:lang w:eastAsia="zh-CN"/>
              </w:rPr>
            </w:pPr>
            <w:r>
              <w:rPr>
                <w:rFonts w:hint="eastAsia" w:cs="Times New Roman"/>
                <w:szCs w:val="21"/>
                <w:lang w:val="en-US" w:eastAsia="zh-CN"/>
              </w:rPr>
              <w:t>5</w:t>
            </w:r>
            <w:r>
              <w:rPr>
                <w:rFonts w:hint="eastAsia" w:ascii="Calibri" w:hAnsi="Calibri" w:eastAsia="宋体" w:cs="Times New Roman"/>
                <w:szCs w:val="21"/>
              </w:rPr>
              <w:t>.2016年主持校级课程教学模式综合改革项目</w:t>
            </w:r>
            <w:r>
              <w:rPr>
                <w:rFonts w:hint="eastAsia" w:cs="Times New Roman"/>
                <w:szCs w:val="21"/>
                <w:lang w:val="en-US" w:eastAsia="zh-CN"/>
              </w:rPr>
              <w:t>1项</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Calibri" w:hAnsi="Calibri" w:eastAsia="宋体" w:cs="Times New Roman"/>
                <w:szCs w:val="21"/>
              </w:rPr>
            </w:pPr>
            <w:r>
              <w:rPr>
                <w:rFonts w:hint="eastAsia" w:cs="Times New Roman"/>
                <w:szCs w:val="21"/>
                <w:lang w:val="en-US" w:eastAsia="zh-CN"/>
              </w:rPr>
              <w:t>6.</w:t>
            </w:r>
            <w:r>
              <w:rPr>
                <w:rFonts w:hint="eastAsia" w:ascii="Calibri" w:hAnsi="Calibri" w:eastAsia="宋体" w:cs="Times New Roman"/>
                <w:szCs w:val="21"/>
              </w:rPr>
              <w:t>指导学生参加湖南省旅游类专业综合技能大赛获二等奖1项，三等奖2项</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Calibri" w:hAnsi="Calibri" w:eastAsia="宋体" w:cs="Times New Roman"/>
                <w:szCs w:val="21"/>
                <w:lang w:eastAsia="zh-CN"/>
              </w:rPr>
            </w:pPr>
            <w:r>
              <w:rPr>
                <w:rFonts w:hint="eastAsia" w:cs="Times New Roman"/>
                <w:szCs w:val="21"/>
                <w:lang w:val="en-US" w:eastAsia="zh-CN"/>
              </w:rPr>
              <w:t>7</w:t>
            </w:r>
            <w:r>
              <w:rPr>
                <w:rFonts w:hint="eastAsia" w:ascii="Calibri" w:hAnsi="Calibri" w:eastAsia="宋体" w:cs="Times New Roman"/>
                <w:szCs w:val="21"/>
              </w:rPr>
              <w:t>.指导学生</w:t>
            </w:r>
            <w:r>
              <w:rPr>
                <w:rFonts w:hint="eastAsia" w:cs="Times New Roman"/>
                <w:szCs w:val="21"/>
                <w:lang w:val="en-US" w:eastAsia="zh-CN"/>
              </w:rPr>
              <w:t>获批</w:t>
            </w:r>
            <w:r>
              <w:rPr>
                <w:rFonts w:hint="eastAsia" w:ascii="Calibri" w:hAnsi="Calibri" w:eastAsia="宋体" w:cs="Times New Roman"/>
                <w:szCs w:val="21"/>
              </w:rPr>
              <w:t>省级</w:t>
            </w:r>
            <w:r>
              <w:rPr>
                <w:rFonts w:hint="eastAsia" w:ascii="Calibri" w:hAnsi="Calibri" w:eastAsia="宋体" w:cs="Times New Roman"/>
                <w:szCs w:val="21"/>
                <w:lang w:val="en-US" w:eastAsia="zh-CN"/>
              </w:rPr>
              <w:t>大学生</w:t>
            </w:r>
            <w:r>
              <w:rPr>
                <w:rFonts w:hint="eastAsia" w:ascii="Calibri" w:hAnsi="Calibri" w:eastAsia="宋体" w:cs="Times New Roman"/>
                <w:szCs w:val="21"/>
              </w:rPr>
              <w:t>创新创业项目4项</w:t>
            </w:r>
            <w:r>
              <w:rPr>
                <w:rFonts w:hint="eastAsia" w:cs="Times New Roman"/>
                <w:szCs w:val="21"/>
                <w:lang w:eastAsia="zh-CN"/>
              </w:rPr>
              <w:t>（</w:t>
            </w:r>
            <w:r>
              <w:rPr>
                <w:rFonts w:hint="eastAsia" w:cs="Times New Roman"/>
                <w:szCs w:val="21"/>
                <w:lang w:val="en-US" w:eastAsia="zh-CN"/>
              </w:rPr>
              <w:t>第一和第二指导各2项</w:t>
            </w:r>
            <w:r>
              <w:rPr>
                <w:rFonts w:hint="eastAsia" w:cs="Times New Roman"/>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bCs/>
                <w:szCs w:val="21"/>
                <w:lang w:val="en-US" w:eastAsia="zh-CN"/>
              </w:rPr>
            </w:pPr>
            <w:r>
              <w:rPr>
                <w:rFonts w:hint="eastAsia" w:ascii="黑体" w:hAnsi="黑体" w:eastAsia="黑体" w:cs="黑体"/>
                <w:b/>
                <w:bCs/>
                <w:szCs w:val="21"/>
                <w:lang w:val="en-US" w:eastAsia="zh-CN"/>
              </w:rPr>
              <w:t>三、其他获奖</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Calibri" w:hAnsi="Calibri" w:eastAsia="宋体" w:cs="Times New Roman"/>
                <w:szCs w:val="21"/>
              </w:rPr>
            </w:pPr>
            <w:r>
              <w:rPr>
                <w:rFonts w:hint="eastAsia" w:cs="Times New Roman"/>
                <w:szCs w:val="21"/>
                <w:lang w:val="en-US" w:eastAsia="zh-CN"/>
              </w:rPr>
              <w:t>1.</w:t>
            </w:r>
            <w:r>
              <w:rPr>
                <w:rFonts w:hint="eastAsia" w:ascii="Calibri" w:hAnsi="Calibri" w:eastAsia="宋体" w:cs="Times New Roman"/>
                <w:szCs w:val="21"/>
              </w:rPr>
              <w:t>2013年湖南省青年骨干教师</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Calibri" w:hAnsi="Calibri" w:eastAsia="宋体" w:cs="Times New Roman"/>
                <w:szCs w:val="21"/>
              </w:rPr>
            </w:pPr>
            <w:r>
              <w:rPr>
                <w:rFonts w:hint="eastAsia" w:cs="Times New Roman"/>
                <w:szCs w:val="21"/>
                <w:lang w:val="en-US" w:eastAsia="zh-CN"/>
              </w:rPr>
              <w:t>2.</w:t>
            </w:r>
            <w:r>
              <w:rPr>
                <w:rFonts w:hint="eastAsia" w:ascii="Calibri" w:hAnsi="Calibri" w:eastAsia="宋体" w:cs="Times New Roman"/>
                <w:szCs w:val="21"/>
              </w:rPr>
              <w:t>2018年</w:t>
            </w:r>
            <w:r>
              <w:rPr>
                <w:rFonts w:hint="eastAsia" w:ascii="Calibri" w:hAnsi="Calibri" w:eastAsia="宋体" w:cs="Times New Roman"/>
                <w:szCs w:val="21"/>
                <w:lang w:val="en-US" w:eastAsia="zh-CN"/>
              </w:rPr>
              <w:t>度</w:t>
            </w:r>
            <w:r>
              <w:rPr>
                <w:rFonts w:hint="eastAsia" w:ascii="Calibri" w:hAnsi="Calibri" w:eastAsia="宋体" w:cs="Times New Roman"/>
                <w:szCs w:val="21"/>
              </w:rPr>
              <w:t>优秀主讲教师</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Calibri" w:hAnsi="Calibri" w:eastAsia="宋体" w:cs="Times New Roman"/>
                <w:szCs w:val="21"/>
              </w:rPr>
            </w:pPr>
            <w:r>
              <w:rPr>
                <w:rFonts w:hint="eastAsia" w:cs="Times New Roman"/>
                <w:szCs w:val="21"/>
                <w:lang w:val="en-US" w:eastAsia="zh-CN"/>
              </w:rPr>
              <w:t>3</w:t>
            </w:r>
            <w:r>
              <w:rPr>
                <w:rFonts w:hint="eastAsia" w:ascii="Calibri" w:hAnsi="Calibri" w:eastAsia="宋体" w:cs="Times New Roman"/>
                <w:szCs w:val="21"/>
              </w:rPr>
              <w:t>.20</w:t>
            </w:r>
            <w:r>
              <w:rPr>
                <w:rFonts w:hint="eastAsia" w:cs="Times New Roman"/>
                <w:szCs w:val="21"/>
                <w:lang w:val="en-US" w:eastAsia="zh-CN"/>
              </w:rPr>
              <w:t>20</w:t>
            </w:r>
            <w:r>
              <w:rPr>
                <w:rFonts w:hint="eastAsia" w:ascii="Calibri" w:hAnsi="Calibri" w:eastAsia="宋体" w:cs="Times New Roman"/>
                <w:szCs w:val="21"/>
              </w:rPr>
              <w:t>年本科教学合格评估评建工作先进个人</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Calibri" w:hAnsi="Calibri" w:eastAsia="宋体" w:cs="Times New Roman"/>
                <w:szCs w:val="21"/>
                <w:lang w:eastAsia="zh-CN"/>
              </w:rPr>
            </w:pPr>
            <w:r>
              <w:rPr>
                <w:rFonts w:hint="eastAsia" w:cs="Times New Roman"/>
                <w:szCs w:val="21"/>
                <w:lang w:val="en-US" w:eastAsia="zh-CN"/>
              </w:rPr>
              <w:t>4.</w:t>
            </w:r>
            <w:r>
              <w:rPr>
                <w:rFonts w:hint="eastAsia" w:ascii="Calibri" w:hAnsi="Calibri" w:eastAsia="宋体" w:cs="Times New Roman"/>
                <w:szCs w:val="21"/>
              </w:rPr>
              <w:t>2014年度先进个人</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Calibri" w:hAnsi="Calibri" w:eastAsia="宋体" w:cs="Times New Roman"/>
                <w:szCs w:val="21"/>
              </w:rPr>
            </w:pPr>
            <w:r>
              <w:rPr>
                <w:rFonts w:hint="eastAsia" w:cs="Times New Roman"/>
                <w:szCs w:val="21"/>
                <w:lang w:val="en-US" w:eastAsia="zh-CN"/>
              </w:rPr>
              <w:t>5.6</w:t>
            </w:r>
            <w:r>
              <w:rPr>
                <w:rFonts w:hint="eastAsia" w:ascii="Calibri" w:hAnsi="Calibri" w:eastAsia="宋体" w:cs="Times New Roman"/>
                <w:szCs w:val="21"/>
              </w:rPr>
              <w:t>.</w:t>
            </w:r>
            <w:r>
              <w:rPr>
                <w:rFonts w:hint="eastAsia" w:cs="Times New Roman"/>
                <w:szCs w:val="21"/>
                <w:lang w:val="en-US" w:eastAsia="zh-CN"/>
              </w:rPr>
              <w:t>2020-2021年度和</w:t>
            </w:r>
            <w:r>
              <w:rPr>
                <w:rFonts w:hint="eastAsia" w:ascii="Calibri" w:hAnsi="Calibri" w:eastAsia="宋体" w:cs="Times New Roman"/>
                <w:szCs w:val="21"/>
              </w:rPr>
              <w:t>2013-2015年度优秀共产党员</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ascii="Calibri" w:hAnsi="Calibri" w:eastAsia="宋体" w:cs="Times New Roman"/>
                <w:szCs w:val="21"/>
              </w:rPr>
            </w:pPr>
            <w:r>
              <w:rPr>
                <w:rFonts w:hint="eastAsia" w:cs="Times New Roman"/>
                <w:szCs w:val="21"/>
                <w:lang w:val="en-US" w:eastAsia="zh-CN"/>
              </w:rPr>
              <w:t>6.</w:t>
            </w:r>
            <w:r>
              <w:rPr>
                <w:rFonts w:hint="eastAsia" w:ascii="Calibri" w:hAnsi="Calibri" w:eastAsia="宋体" w:cs="Times New Roman"/>
                <w:szCs w:val="21"/>
              </w:rPr>
              <w:t>2015-2017年管理服务育人十佳党员等</w:t>
            </w:r>
          </w:p>
        </w:tc>
        <w:tc>
          <w:tcPr>
            <w:tcW w:w="1196" w:type="dxa"/>
            <w:gridSpan w:val="2"/>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Calibri" w:hAnsi="Calibri" w:eastAsia="宋体" w:cs="Times New Roman"/>
                <w:szCs w:val="21"/>
              </w:rPr>
            </w:pPr>
            <w:r>
              <w:rPr>
                <w:rFonts w:hint="eastAsia" w:ascii="Calibri" w:hAnsi="Calibri" w:eastAsia="宋体" w:cs="Times New Roman"/>
                <w:szCs w:val="21"/>
              </w:rPr>
              <w:t>指导青年教师朱一丹，该教师指导学生申请并获批国家旅游局“万名旅游英才计划”项目。该教师参加学校教学竞赛荣获二等奖。</w:t>
            </w:r>
          </w:p>
        </w:tc>
        <w:tc>
          <w:tcPr>
            <w:tcW w:w="1241" w:type="dxa"/>
            <w:gridSpan w:val="2"/>
            <w:vMerge w:val="continue"/>
            <w:tcBorders>
              <w:left w:val="single" w:color="auto" w:sz="4" w:space="0"/>
              <w:right w:val="single" w:color="auto" w:sz="4" w:space="0"/>
            </w:tcBorders>
            <w:noWrap w:val="0"/>
            <w:vAlign w:val="top"/>
          </w:tcPr>
          <w:p>
            <w:pPr>
              <w:spacing w:line="280" w:lineRule="exact"/>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335"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282" w:type="dxa"/>
            <w:gridSpan w:val="2"/>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2710" w:type="dxa"/>
            <w:gridSpan w:val="4"/>
            <w:vMerge w:val="continue"/>
            <w:tcBorders>
              <w:left w:val="single" w:color="auto" w:sz="4" w:space="0"/>
              <w:bottom w:val="single" w:color="auto" w:sz="4" w:space="0"/>
              <w:right w:val="single" w:color="auto" w:sz="4" w:space="0"/>
            </w:tcBorders>
            <w:noWrap w:val="0"/>
            <w:vAlign w:val="center"/>
          </w:tcPr>
          <w:p>
            <w:pPr>
              <w:jc w:val="center"/>
              <w:rPr>
                <w:rFonts w:ascii="Calibri" w:hAnsi="Calibri" w:eastAsia="宋体" w:cs="Times New Roman"/>
                <w:szCs w:val="21"/>
              </w:rPr>
            </w:pPr>
          </w:p>
        </w:tc>
        <w:tc>
          <w:tcPr>
            <w:tcW w:w="1449" w:type="dxa"/>
            <w:gridSpan w:val="2"/>
            <w:vMerge w:val="continue"/>
            <w:tcBorders>
              <w:left w:val="single" w:color="auto" w:sz="4" w:space="0"/>
              <w:bottom w:val="single" w:color="auto" w:sz="4" w:space="0"/>
              <w:right w:val="single" w:color="auto" w:sz="4" w:space="0"/>
            </w:tcBorders>
            <w:noWrap w:val="0"/>
            <w:vAlign w:val="center"/>
          </w:tcPr>
          <w:p>
            <w:pPr>
              <w:spacing w:line="280" w:lineRule="exact"/>
              <w:ind w:left="-63" w:leftChars="-30" w:right="-73" w:rightChars="-35"/>
              <w:jc w:val="center"/>
              <w:rPr>
                <w:rFonts w:ascii="Calibri" w:hAnsi="Calibri" w:eastAsia="宋体" w:cs="Times New Roman"/>
                <w:szCs w:val="21"/>
              </w:rPr>
            </w:pPr>
          </w:p>
        </w:tc>
        <w:tc>
          <w:tcPr>
            <w:tcW w:w="722"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826"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045" w:type="dxa"/>
            <w:vMerge w:val="restart"/>
            <w:tcBorders>
              <w:top w:val="single" w:color="auto" w:sz="4" w:space="0"/>
              <w:left w:val="single" w:color="auto" w:sz="4" w:space="0"/>
              <w:right w:val="single" w:color="auto" w:sz="4" w:space="0"/>
            </w:tcBorders>
            <w:noWrap w:val="0"/>
            <w:vAlign w:val="center"/>
          </w:tcPr>
          <w:p>
            <w:pPr>
              <w:spacing w:line="280" w:lineRule="exact"/>
              <w:ind w:left="-95" w:right="-73" w:rightChars="-35"/>
              <w:jc w:val="center"/>
              <w:rPr>
                <w:rFonts w:ascii="Calibri" w:hAnsi="Calibri" w:eastAsia="宋体" w:cs="Times New Roman"/>
                <w:szCs w:val="21"/>
              </w:rPr>
            </w:pPr>
            <w:r>
              <w:rPr>
                <w:rFonts w:ascii="Calibri" w:hAnsi="Calibri" w:eastAsia="宋体" w:cs="Times New Roman"/>
                <w:szCs w:val="21"/>
              </w:rPr>
              <w:t>理论教学</w:t>
            </w:r>
          </w:p>
        </w:tc>
        <w:tc>
          <w:tcPr>
            <w:tcW w:w="1025" w:type="dxa"/>
            <w:vMerge w:val="restart"/>
            <w:tcBorders>
              <w:top w:val="single" w:color="auto" w:sz="4" w:space="0"/>
              <w:left w:val="single" w:color="auto" w:sz="4" w:space="0"/>
              <w:right w:val="single" w:color="auto" w:sz="4" w:space="0"/>
            </w:tcBorders>
            <w:noWrap w:val="0"/>
            <w:vAlign w:val="center"/>
          </w:tcPr>
          <w:p>
            <w:pPr>
              <w:spacing w:line="280" w:lineRule="exact"/>
              <w:ind w:left="-75"/>
              <w:jc w:val="center"/>
              <w:rPr>
                <w:rFonts w:ascii="Calibri" w:hAnsi="Calibri" w:eastAsia="宋体" w:cs="Times New Roman"/>
                <w:szCs w:val="21"/>
              </w:rPr>
            </w:pPr>
            <w:r>
              <w:rPr>
                <w:rFonts w:ascii="Calibri" w:hAnsi="Calibri" w:eastAsia="宋体" w:cs="Times New Roman"/>
                <w:szCs w:val="21"/>
              </w:rPr>
              <w:t>实践教学</w:t>
            </w:r>
          </w:p>
        </w:tc>
        <w:tc>
          <w:tcPr>
            <w:tcW w:w="687"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7623" w:type="dxa"/>
            <w:gridSpan w:val="7"/>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196" w:type="dxa"/>
            <w:gridSpan w:val="2"/>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241" w:type="dxa"/>
            <w:gridSpan w:val="2"/>
            <w:vMerge w:val="continue"/>
            <w:tcBorders>
              <w:left w:val="single" w:color="auto" w:sz="4" w:space="0"/>
              <w:right w:val="single" w:color="auto" w:sz="4" w:space="0"/>
            </w:tcBorders>
            <w:noWrap w:val="0"/>
            <w:vAlign w:val="top"/>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2617" w:type="dxa"/>
            <w:gridSpan w:val="3"/>
            <w:vMerge w:val="restart"/>
            <w:tcBorders>
              <w:top w:val="single" w:color="auto" w:sz="4" w:space="0"/>
              <w:left w:val="single" w:color="auto" w:sz="4" w:space="0"/>
              <w:right w:val="single" w:color="auto" w:sz="4" w:space="0"/>
            </w:tcBorders>
            <w:noWrap w:val="0"/>
            <w:vAlign w:val="center"/>
          </w:tcPr>
          <w:p>
            <w:pPr>
              <w:spacing w:line="280" w:lineRule="exact"/>
              <w:ind w:left="-67" w:leftChars="-32" w:right="-69" w:rightChars="-33"/>
              <w:jc w:val="center"/>
              <w:rPr>
                <w:rFonts w:ascii="Calibri" w:hAnsi="Calibri" w:eastAsia="宋体" w:cs="Times New Roman"/>
                <w:szCs w:val="21"/>
              </w:rPr>
            </w:pPr>
            <w:r>
              <w:rPr>
                <w:rFonts w:ascii="Calibri" w:hAnsi="Calibri" w:eastAsia="宋体" w:cs="Times New Roman"/>
                <w:spacing w:val="-20"/>
                <w:szCs w:val="21"/>
              </w:rPr>
              <w:t>现任专业技术职称</w:t>
            </w:r>
          </w:p>
        </w:tc>
        <w:tc>
          <w:tcPr>
            <w:tcW w:w="1607" w:type="dxa"/>
            <w:gridSpan w:val="3"/>
            <w:vMerge w:val="restart"/>
            <w:tcBorders>
              <w:top w:val="single" w:color="auto" w:sz="4" w:space="0"/>
              <w:left w:val="single" w:color="auto" w:sz="4" w:space="0"/>
              <w:right w:val="single" w:color="auto" w:sz="4" w:space="0"/>
            </w:tcBorders>
            <w:noWrap w:val="0"/>
            <w:vAlign w:val="center"/>
          </w:tcPr>
          <w:p>
            <w:pPr>
              <w:ind w:left="-13" w:leftChars="-51" w:right="-107" w:rightChars="-51" w:hanging="94" w:hangingChars="45"/>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1.副研究员</w:t>
            </w:r>
          </w:p>
          <w:p>
            <w:pPr>
              <w:ind w:right="-107" w:rightChars="-51" w:firstLine="210" w:firstLineChars="100"/>
              <w:jc w:val="both"/>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2.副教授</w:t>
            </w:r>
          </w:p>
        </w:tc>
        <w:tc>
          <w:tcPr>
            <w:tcW w:w="1103" w:type="dxa"/>
            <w:vMerge w:val="restart"/>
            <w:tcBorders>
              <w:top w:val="single" w:color="auto" w:sz="4" w:space="0"/>
              <w:left w:val="single" w:color="auto" w:sz="4" w:space="0"/>
              <w:right w:val="single" w:color="auto" w:sz="4" w:space="0"/>
            </w:tcBorders>
            <w:noWrap w:val="0"/>
            <w:vAlign w:val="center"/>
          </w:tcPr>
          <w:p>
            <w:pPr>
              <w:ind w:left="-71" w:leftChars="-34" w:right="-61" w:rightChars="-29"/>
              <w:jc w:val="center"/>
              <w:rPr>
                <w:rFonts w:ascii="Calibri" w:hAnsi="Calibri" w:eastAsia="宋体" w:cs="Times New Roman"/>
                <w:szCs w:val="21"/>
              </w:rPr>
            </w:pPr>
            <w:r>
              <w:rPr>
                <w:rFonts w:ascii="Calibri" w:hAnsi="Calibri" w:eastAsia="宋体" w:cs="Times New Roman"/>
                <w:szCs w:val="21"/>
              </w:rPr>
              <w:t>获得时间</w:t>
            </w:r>
          </w:p>
        </w:tc>
        <w:tc>
          <w:tcPr>
            <w:tcW w:w="1449" w:type="dxa"/>
            <w:gridSpan w:val="2"/>
            <w:vMerge w:val="restart"/>
            <w:tcBorders>
              <w:top w:val="single" w:color="auto" w:sz="4" w:space="0"/>
              <w:left w:val="single" w:color="auto" w:sz="4" w:space="0"/>
              <w:right w:val="single" w:color="auto" w:sz="4" w:space="0"/>
            </w:tcBorders>
            <w:noWrap w:val="0"/>
            <w:vAlign w:val="center"/>
          </w:tcPr>
          <w:p>
            <w:pPr>
              <w:spacing w:line="280" w:lineRule="exact"/>
              <w:ind w:left="-63" w:leftChars="-30" w:right="-73" w:rightChars="-35"/>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1.2010.10</w:t>
            </w:r>
            <w:r>
              <w:rPr>
                <w:rFonts w:hint="eastAsia" w:cs="Times New Roman"/>
                <w:szCs w:val="21"/>
                <w:lang w:val="en-US" w:eastAsia="zh-CN"/>
              </w:rPr>
              <w:t>.18</w:t>
            </w:r>
          </w:p>
          <w:p>
            <w:pPr>
              <w:spacing w:line="280" w:lineRule="exact"/>
              <w:ind w:left="-63" w:leftChars="-30" w:right="-73" w:rightChars="-35"/>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2.2011.12</w:t>
            </w:r>
            <w:r>
              <w:rPr>
                <w:rFonts w:hint="eastAsia" w:cs="Times New Roman"/>
                <w:szCs w:val="21"/>
                <w:lang w:val="en-US" w:eastAsia="zh-CN"/>
              </w:rPr>
              <w:t>.31</w:t>
            </w:r>
          </w:p>
        </w:tc>
        <w:tc>
          <w:tcPr>
            <w:tcW w:w="722" w:type="dxa"/>
            <w:vMerge w:val="continue"/>
            <w:tcBorders>
              <w:left w:val="single" w:color="auto" w:sz="4" w:space="0"/>
              <w:right w:val="single" w:color="auto" w:sz="4" w:space="0"/>
            </w:tcBorders>
            <w:noWrap w:val="0"/>
            <w:vAlign w:val="bottom"/>
          </w:tcPr>
          <w:p>
            <w:pPr>
              <w:spacing w:line="280" w:lineRule="exact"/>
              <w:ind w:left="180"/>
              <w:jc w:val="center"/>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826"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045"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025"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687"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7623" w:type="dxa"/>
            <w:gridSpan w:val="7"/>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196" w:type="dxa"/>
            <w:gridSpan w:val="2"/>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241" w:type="dxa"/>
            <w:gridSpan w:val="2"/>
            <w:vMerge w:val="continue"/>
            <w:tcBorders>
              <w:left w:val="single" w:color="auto" w:sz="4" w:space="0"/>
              <w:right w:val="single" w:color="auto" w:sz="4" w:space="0"/>
            </w:tcBorders>
            <w:noWrap w:val="0"/>
            <w:vAlign w:val="top"/>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617" w:type="dxa"/>
            <w:gridSpan w:val="3"/>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607" w:type="dxa"/>
            <w:gridSpan w:val="3"/>
            <w:vMerge w:val="continue"/>
            <w:tcBorders>
              <w:left w:val="single" w:color="auto" w:sz="4" w:space="0"/>
              <w:bottom w:val="single" w:color="auto" w:sz="4" w:space="0"/>
              <w:right w:val="single" w:color="auto" w:sz="4" w:space="0"/>
            </w:tcBorders>
            <w:noWrap w:val="0"/>
            <w:vAlign w:val="center"/>
          </w:tcPr>
          <w:p>
            <w:pPr>
              <w:ind w:left="-13" w:leftChars="-51" w:right="-107" w:rightChars="-51" w:hanging="94" w:hangingChars="45"/>
              <w:jc w:val="center"/>
              <w:rPr>
                <w:rFonts w:ascii="Calibri" w:hAnsi="Calibri" w:eastAsia="宋体" w:cs="Times New Roman"/>
                <w:szCs w:val="21"/>
              </w:rPr>
            </w:pPr>
          </w:p>
        </w:tc>
        <w:tc>
          <w:tcPr>
            <w:tcW w:w="1103" w:type="dxa"/>
            <w:vMerge w:val="continue"/>
            <w:tcBorders>
              <w:left w:val="single" w:color="auto" w:sz="4" w:space="0"/>
              <w:bottom w:val="single" w:color="auto" w:sz="4" w:space="0"/>
              <w:right w:val="single" w:color="auto" w:sz="4" w:space="0"/>
            </w:tcBorders>
            <w:noWrap w:val="0"/>
            <w:vAlign w:val="center"/>
          </w:tcPr>
          <w:p>
            <w:pPr>
              <w:ind w:left="-13" w:leftChars="-51" w:right="-107" w:rightChars="-51" w:hanging="94" w:hangingChars="45"/>
              <w:jc w:val="center"/>
              <w:rPr>
                <w:rFonts w:ascii="Calibri" w:hAnsi="Calibri" w:eastAsia="宋体" w:cs="Times New Roman"/>
                <w:szCs w:val="21"/>
              </w:rPr>
            </w:pPr>
          </w:p>
        </w:tc>
        <w:tc>
          <w:tcPr>
            <w:tcW w:w="1449" w:type="dxa"/>
            <w:gridSpan w:val="2"/>
            <w:vMerge w:val="continue"/>
            <w:tcBorders>
              <w:left w:val="single" w:color="auto" w:sz="4" w:space="0"/>
              <w:bottom w:val="single" w:color="auto" w:sz="4" w:space="0"/>
              <w:right w:val="single" w:color="auto" w:sz="4" w:space="0"/>
            </w:tcBorders>
            <w:noWrap w:val="0"/>
            <w:vAlign w:val="center"/>
          </w:tcPr>
          <w:p>
            <w:pPr>
              <w:spacing w:line="280" w:lineRule="exact"/>
              <w:ind w:left="-63" w:leftChars="-30" w:right="-73" w:rightChars="-35"/>
              <w:jc w:val="center"/>
              <w:rPr>
                <w:rFonts w:ascii="Calibri" w:hAnsi="Calibri" w:eastAsia="宋体" w:cs="Times New Roman"/>
                <w:szCs w:val="21"/>
              </w:rPr>
            </w:pPr>
          </w:p>
        </w:tc>
        <w:tc>
          <w:tcPr>
            <w:tcW w:w="722" w:type="dxa"/>
            <w:vMerge w:val="continue"/>
            <w:tcBorders>
              <w:left w:val="single" w:color="auto" w:sz="4" w:space="0"/>
              <w:right w:val="single" w:color="auto" w:sz="4" w:space="0"/>
            </w:tcBorders>
            <w:noWrap w:val="0"/>
            <w:vAlign w:val="bottom"/>
          </w:tcPr>
          <w:p>
            <w:pPr>
              <w:spacing w:line="280" w:lineRule="exact"/>
              <w:ind w:left="180"/>
              <w:jc w:val="center"/>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826"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lang w:val="en-US" w:eastAsia="zh-CN"/>
              </w:rPr>
              <w:t>2016学年</w:t>
            </w:r>
          </w:p>
        </w:tc>
        <w:tc>
          <w:tcPr>
            <w:tcW w:w="104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lang w:val="en-US" w:eastAsia="zh-CN"/>
              </w:rPr>
              <w:t>52</w:t>
            </w:r>
          </w:p>
        </w:tc>
        <w:tc>
          <w:tcPr>
            <w:tcW w:w="102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lang w:val="en-US" w:eastAsia="zh-CN"/>
              </w:rPr>
              <w:t>28</w:t>
            </w:r>
          </w:p>
        </w:tc>
        <w:tc>
          <w:tcPr>
            <w:tcW w:w="687"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lang w:val="en-US" w:eastAsia="zh-CN"/>
              </w:rPr>
              <w:t>60</w:t>
            </w:r>
          </w:p>
        </w:tc>
        <w:tc>
          <w:tcPr>
            <w:tcW w:w="7623" w:type="dxa"/>
            <w:gridSpan w:val="7"/>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196" w:type="dxa"/>
            <w:gridSpan w:val="2"/>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241" w:type="dxa"/>
            <w:gridSpan w:val="2"/>
            <w:vMerge w:val="continue"/>
            <w:tcBorders>
              <w:left w:val="single" w:color="auto" w:sz="4" w:space="0"/>
              <w:right w:val="single" w:color="auto" w:sz="4" w:space="0"/>
            </w:tcBorders>
            <w:noWrap w:val="0"/>
            <w:vAlign w:val="top"/>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vMerge w:val="restart"/>
            <w:tcBorders>
              <w:left w:val="single" w:color="auto" w:sz="4" w:space="0"/>
              <w:right w:val="single" w:color="auto" w:sz="4" w:space="0"/>
            </w:tcBorders>
            <w:noWrap w:val="0"/>
            <w:vAlign w:val="center"/>
          </w:tcPr>
          <w:p>
            <w:pPr>
              <w:spacing w:line="280" w:lineRule="exact"/>
              <w:jc w:val="distribute"/>
              <w:rPr>
                <w:rFonts w:ascii="Calibri" w:hAnsi="Calibri" w:eastAsia="宋体" w:cs="Times New Roman"/>
                <w:szCs w:val="21"/>
              </w:rPr>
            </w:pPr>
            <w:r>
              <w:rPr>
                <w:rFonts w:ascii="Calibri" w:hAnsi="Calibri" w:eastAsia="宋体" w:cs="Times New Roman"/>
                <w:szCs w:val="21"/>
              </w:rPr>
              <w:t>外语成绩</w:t>
            </w:r>
          </w:p>
        </w:tc>
        <w:tc>
          <w:tcPr>
            <w:tcW w:w="1282" w:type="dxa"/>
            <w:gridSpan w:val="2"/>
            <w:vMerge w:val="restart"/>
            <w:tcBorders>
              <w:left w:val="single" w:color="auto" w:sz="4" w:space="0"/>
              <w:right w:val="single" w:color="auto" w:sz="4" w:space="0"/>
            </w:tcBorders>
            <w:noWrap w:val="0"/>
            <w:vAlign w:val="center"/>
          </w:tcPr>
          <w:p>
            <w:pPr>
              <w:spacing w:line="28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职称外语</w:t>
            </w:r>
          </w:p>
          <w:p>
            <w:pPr>
              <w:spacing w:line="28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A级</w:t>
            </w:r>
          </w:p>
        </w:tc>
        <w:tc>
          <w:tcPr>
            <w:tcW w:w="2710" w:type="dxa"/>
            <w:gridSpan w:val="4"/>
            <w:vMerge w:val="restart"/>
            <w:tcBorders>
              <w:left w:val="single" w:color="auto" w:sz="4" w:space="0"/>
              <w:right w:val="single" w:color="auto" w:sz="4" w:space="0"/>
            </w:tcBorders>
            <w:noWrap w:val="0"/>
            <w:vAlign w:val="center"/>
          </w:tcPr>
          <w:p>
            <w:pPr>
              <w:jc w:val="center"/>
              <w:rPr>
                <w:rFonts w:ascii="Calibri" w:hAnsi="Calibri" w:eastAsia="宋体" w:cs="Times New Roman"/>
                <w:szCs w:val="21"/>
              </w:rPr>
            </w:pPr>
            <w:r>
              <w:rPr>
                <w:rFonts w:ascii="Calibri" w:hAnsi="Calibri" w:eastAsia="宋体" w:cs="Times New Roman"/>
                <w:spacing w:val="-20"/>
                <w:szCs w:val="21"/>
              </w:rPr>
              <w:t>计算机成绩</w:t>
            </w:r>
          </w:p>
        </w:tc>
        <w:tc>
          <w:tcPr>
            <w:tcW w:w="1449" w:type="dxa"/>
            <w:gridSpan w:val="2"/>
            <w:vMerge w:val="restart"/>
            <w:tcBorders>
              <w:left w:val="single" w:color="auto" w:sz="4" w:space="0"/>
              <w:right w:val="single" w:color="auto" w:sz="4" w:space="0"/>
            </w:tcBorders>
            <w:noWrap w:val="0"/>
            <w:vAlign w:val="center"/>
          </w:tcPr>
          <w:p>
            <w:pPr>
              <w:spacing w:line="280" w:lineRule="exact"/>
              <w:ind w:left="-63" w:leftChars="-30" w:right="-73" w:rightChars="-35"/>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合格</w:t>
            </w:r>
          </w:p>
        </w:tc>
        <w:tc>
          <w:tcPr>
            <w:tcW w:w="722" w:type="dxa"/>
            <w:vMerge w:val="continue"/>
            <w:tcBorders>
              <w:left w:val="single" w:color="auto" w:sz="4" w:space="0"/>
              <w:bottom w:val="single" w:color="auto" w:sz="4" w:space="0"/>
              <w:right w:val="single" w:color="auto" w:sz="4" w:space="0"/>
            </w:tcBorders>
            <w:noWrap w:val="0"/>
            <w:vAlign w:val="bottom"/>
          </w:tcPr>
          <w:p>
            <w:pPr>
              <w:spacing w:line="280" w:lineRule="exact"/>
              <w:ind w:left="180"/>
              <w:jc w:val="center"/>
              <w:rPr>
                <w:rFonts w:ascii="Calibri" w:hAnsi="Calibri" w:eastAsia="宋体" w:cs="Times New Roman"/>
                <w:szCs w:val="21"/>
              </w:rPr>
            </w:pPr>
          </w:p>
        </w:tc>
        <w:tc>
          <w:tcPr>
            <w:tcW w:w="1195" w:type="dxa"/>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82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rFonts w:ascii="Calibri" w:hAnsi="Calibri" w:eastAsia="宋体" w:cs="Times New Roman"/>
                <w:color w:val="auto"/>
                <w:szCs w:val="21"/>
              </w:rPr>
            </w:pPr>
          </w:p>
        </w:tc>
        <w:tc>
          <w:tcPr>
            <w:tcW w:w="104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szCs w:val="21"/>
                <w:lang w:val="en-US" w:eastAsia="zh-CN"/>
              </w:rPr>
            </w:pPr>
          </w:p>
        </w:tc>
        <w:tc>
          <w:tcPr>
            <w:tcW w:w="10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szCs w:val="21"/>
                <w:lang w:val="en-US" w:eastAsia="zh-CN"/>
              </w:rPr>
            </w:pPr>
          </w:p>
        </w:tc>
        <w:tc>
          <w:tcPr>
            <w:tcW w:w="68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szCs w:val="21"/>
                <w:lang w:val="en-US" w:eastAsia="zh-CN"/>
              </w:rPr>
            </w:pPr>
          </w:p>
        </w:tc>
        <w:tc>
          <w:tcPr>
            <w:tcW w:w="7623" w:type="dxa"/>
            <w:gridSpan w:val="7"/>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196" w:type="dxa"/>
            <w:gridSpan w:val="2"/>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241" w:type="dxa"/>
            <w:gridSpan w:val="2"/>
            <w:vMerge w:val="continue"/>
            <w:tcBorders>
              <w:left w:val="single" w:color="auto" w:sz="4" w:space="0"/>
              <w:bottom w:val="single" w:color="auto" w:sz="4" w:space="0"/>
              <w:right w:val="single" w:color="auto" w:sz="4" w:space="0"/>
            </w:tcBorders>
            <w:noWrap w:val="0"/>
            <w:vAlign w:val="top"/>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vMerge w:val="continue"/>
            <w:tcBorders>
              <w:left w:val="single" w:color="auto" w:sz="4" w:space="0"/>
              <w:bottom w:val="single" w:color="auto" w:sz="4" w:space="0"/>
              <w:right w:val="single" w:color="auto" w:sz="4" w:space="0"/>
            </w:tcBorders>
            <w:noWrap w:val="0"/>
            <w:vAlign w:val="center"/>
          </w:tcPr>
          <w:p>
            <w:pPr>
              <w:spacing w:line="280" w:lineRule="exact"/>
              <w:jc w:val="distribute"/>
              <w:rPr>
                <w:rFonts w:ascii="Calibri" w:hAnsi="Calibri" w:eastAsia="宋体" w:cs="Times New Roman"/>
                <w:szCs w:val="21"/>
              </w:rPr>
            </w:pPr>
          </w:p>
        </w:tc>
        <w:tc>
          <w:tcPr>
            <w:tcW w:w="1282" w:type="dxa"/>
            <w:gridSpan w:val="2"/>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2710" w:type="dxa"/>
            <w:gridSpan w:val="4"/>
            <w:vMerge w:val="continue"/>
            <w:tcBorders>
              <w:left w:val="single" w:color="auto" w:sz="4" w:space="0"/>
              <w:bottom w:val="single" w:color="auto" w:sz="4" w:space="0"/>
              <w:right w:val="single" w:color="auto" w:sz="4" w:space="0"/>
            </w:tcBorders>
            <w:noWrap w:val="0"/>
            <w:vAlign w:val="center"/>
          </w:tcPr>
          <w:p>
            <w:pPr>
              <w:jc w:val="center"/>
              <w:rPr>
                <w:rFonts w:ascii="Calibri" w:hAnsi="Calibri" w:eastAsia="宋体" w:cs="Times New Roman"/>
                <w:spacing w:val="-20"/>
                <w:szCs w:val="21"/>
              </w:rPr>
            </w:pPr>
          </w:p>
        </w:tc>
        <w:tc>
          <w:tcPr>
            <w:tcW w:w="1449" w:type="dxa"/>
            <w:gridSpan w:val="2"/>
            <w:vMerge w:val="continue"/>
            <w:tcBorders>
              <w:left w:val="single" w:color="auto" w:sz="4" w:space="0"/>
              <w:bottom w:val="single" w:color="auto" w:sz="4" w:space="0"/>
              <w:right w:val="single" w:color="auto" w:sz="4" w:space="0"/>
            </w:tcBorders>
            <w:noWrap w:val="0"/>
            <w:vAlign w:val="center"/>
          </w:tcPr>
          <w:p>
            <w:pPr>
              <w:spacing w:line="280" w:lineRule="exact"/>
              <w:ind w:left="-63" w:leftChars="-30" w:right="-73" w:rightChars="-35"/>
              <w:jc w:val="center"/>
              <w:rPr>
                <w:rFonts w:ascii="Calibri" w:hAnsi="Calibri" w:eastAsia="宋体" w:cs="Times New Roman"/>
                <w:szCs w:val="21"/>
              </w:rPr>
            </w:pPr>
          </w:p>
        </w:tc>
        <w:tc>
          <w:tcPr>
            <w:tcW w:w="722" w:type="dxa"/>
            <w:vMerge w:val="continue"/>
            <w:tcBorders>
              <w:left w:val="single" w:color="auto" w:sz="4" w:space="0"/>
              <w:bottom w:val="single" w:color="auto" w:sz="4" w:space="0"/>
              <w:right w:val="single" w:color="auto" w:sz="4" w:space="0"/>
            </w:tcBorders>
            <w:noWrap w:val="0"/>
            <w:vAlign w:val="bottom"/>
          </w:tcPr>
          <w:p>
            <w:pPr>
              <w:spacing w:line="280" w:lineRule="exact"/>
              <w:ind w:left="180"/>
              <w:jc w:val="center"/>
              <w:rPr>
                <w:rFonts w:ascii="Calibri" w:hAnsi="Calibri" w:eastAsia="宋体" w:cs="Times New Roman"/>
                <w:szCs w:val="21"/>
              </w:rPr>
            </w:pPr>
          </w:p>
        </w:tc>
        <w:tc>
          <w:tcPr>
            <w:tcW w:w="1195" w:type="dxa"/>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826"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lang w:val="en-US" w:eastAsia="zh-CN"/>
              </w:rPr>
              <w:t>2017学年</w:t>
            </w:r>
          </w:p>
        </w:tc>
        <w:tc>
          <w:tcPr>
            <w:tcW w:w="104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lang w:val="en-US" w:eastAsia="zh-CN"/>
              </w:rPr>
              <w:t>78.8</w:t>
            </w:r>
          </w:p>
        </w:tc>
        <w:tc>
          <w:tcPr>
            <w:tcW w:w="102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lang w:val="en-US" w:eastAsia="zh-CN"/>
              </w:rPr>
              <w:t>47.6</w:t>
            </w:r>
          </w:p>
        </w:tc>
        <w:tc>
          <w:tcPr>
            <w:tcW w:w="687"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lang w:val="en-US" w:eastAsia="zh-CN"/>
              </w:rPr>
              <w:t>40</w:t>
            </w:r>
          </w:p>
        </w:tc>
        <w:tc>
          <w:tcPr>
            <w:tcW w:w="7623" w:type="dxa"/>
            <w:gridSpan w:val="7"/>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196" w:type="dxa"/>
            <w:gridSpan w:val="2"/>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241" w:type="dxa"/>
            <w:gridSpan w:val="2"/>
            <w:vMerge w:val="continue"/>
            <w:tcBorders>
              <w:left w:val="single" w:color="auto" w:sz="4" w:space="0"/>
              <w:bottom w:val="single" w:color="auto" w:sz="4" w:space="0"/>
              <w:right w:val="single" w:color="auto" w:sz="4" w:space="0"/>
            </w:tcBorders>
            <w:noWrap w:val="0"/>
            <w:vAlign w:val="top"/>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vMerge w:val="restart"/>
            <w:tcBorders>
              <w:left w:val="single" w:color="auto" w:sz="4" w:space="0"/>
              <w:right w:val="single" w:color="auto" w:sz="4" w:space="0"/>
            </w:tcBorders>
            <w:noWrap w:val="0"/>
            <w:vAlign w:val="center"/>
          </w:tcPr>
          <w:p>
            <w:pPr>
              <w:spacing w:line="280" w:lineRule="exact"/>
              <w:jc w:val="distribute"/>
              <w:rPr>
                <w:rFonts w:ascii="Calibri" w:hAnsi="Calibri" w:eastAsia="宋体" w:cs="Times New Roman"/>
                <w:szCs w:val="21"/>
              </w:rPr>
            </w:pPr>
            <w:r>
              <w:rPr>
                <w:rFonts w:ascii="Calibri" w:hAnsi="Calibri" w:eastAsia="宋体" w:cs="Times New Roman"/>
                <w:szCs w:val="21"/>
              </w:rPr>
              <w:t>最高学历</w:t>
            </w:r>
          </w:p>
          <w:p>
            <w:pPr>
              <w:spacing w:line="280" w:lineRule="exact"/>
              <w:jc w:val="distribute"/>
              <w:rPr>
                <w:rFonts w:ascii="Calibri" w:hAnsi="Calibri" w:eastAsia="宋体" w:cs="Times New Roman"/>
                <w:szCs w:val="21"/>
              </w:rPr>
            </w:pPr>
          </w:p>
        </w:tc>
        <w:tc>
          <w:tcPr>
            <w:tcW w:w="1282" w:type="dxa"/>
            <w:gridSpan w:val="2"/>
            <w:vMerge w:val="restart"/>
            <w:tcBorders>
              <w:left w:val="single" w:color="auto" w:sz="4" w:space="0"/>
              <w:right w:val="single" w:color="auto" w:sz="4" w:space="0"/>
            </w:tcBorders>
            <w:noWrap w:val="0"/>
            <w:vAlign w:val="center"/>
          </w:tcPr>
          <w:p>
            <w:pPr>
              <w:spacing w:line="28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本科</w:t>
            </w:r>
          </w:p>
          <w:p>
            <w:pPr>
              <w:spacing w:line="280" w:lineRule="exact"/>
              <w:jc w:val="center"/>
              <w:rPr>
                <w:rFonts w:hint="eastAsia" w:ascii="Calibri" w:hAnsi="Calibri" w:eastAsia="宋体" w:cs="Times New Roman"/>
                <w:szCs w:val="21"/>
                <w:lang w:val="en-US" w:eastAsia="zh-CN"/>
              </w:rPr>
            </w:pPr>
          </w:p>
        </w:tc>
        <w:tc>
          <w:tcPr>
            <w:tcW w:w="2710" w:type="dxa"/>
            <w:gridSpan w:val="4"/>
            <w:vMerge w:val="restart"/>
            <w:tcBorders>
              <w:left w:val="single" w:color="auto" w:sz="4" w:space="0"/>
              <w:right w:val="single" w:color="auto" w:sz="4" w:space="0"/>
            </w:tcBorders>
            <w:noWrap w:val="0"/>
            <w:vAlign w:val="center"/>
          </w:tcPr>
          <w:p>
            <w:pPr>
              <w:jc w:val="center"/>
              <w:rPr>
                <w:rFonts w:ascii="Calibri" w:hAnsi="Calibri" w:eastAsia="宋体" w:cs="Times New Roman"/>
                <w:szCs w:val="21"/>
              </w:rPr>
            </w:pPr>
            <w:r>
              <w:rPr>
                <w:rFonts w:ascii="Calibri" w:hAnsi="Calibri" w:eastAsia="宋体" w:cs="Times New Roman"/>
                <w:szCs w:val="21"/>
              </w:rPr>
              <w:t>最高学位</w:t>
            </w:r>
          </w:p>
          <w:p>
            <w:pPr>
              <w:jc w:val="center"/>
              <w:rPr>
                <w:rFonts w:ascii="Calibri" w:hAnsi="Calibri" w:eastAsia="宋体" w:cs="Times New Roman"/>
                <w:szCs w:val="21"/>
              </w:rPr>
            </w:pPr>
          </w:p>
        </w:tc>
        <w:tc>
          <w:tcPr>
            <w:tcW w:w="1449" w:type="dxa"/>
            <w:gridSpan w:val="2"/>
            <w:vMerge w:val="restart"/>
            <w:tcBorders>
              <w:left w:val="single" w:color="auto" w:sz="4" w:space="0"/>
              <w:right w:val="single" w:color="auto" w:sz="4" w:space="0"/>
            </w:tcBorders>
            <w:noWrap w:val="0"/>
            <w:vAlign w:val="center"/>
          </w:tcPr>
          <w:p>
            <w:pPr>
              <w:spacing w:line="280" w:lineRule="exact"/>
              <w:ind w:left="-63" w:leftChars="-30" w:right="-73" w:rightChars="-35"/>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硕士</w:t>
            </w:r>
          </w:p>
          <w:p>
            <w:pPr>
              <w:spacing w:line="280" w:lineRule="exact"/>
              <w:ind w:right="-73" w:rightChars="-35"/>
              <w:jc w:val="both"/>
              <w:rPr>
                <w:rFonts w:hint="eastAsia" w:ascii="Calibri" w:hAnsi="Calibri" w:eastAsia="宋体" w:cs="Times New Roman"/>
                <w:szCs w:val="21"/>
                <w:lang w:val="en-US" w:eastAsia="zh-CN"/>
              </w:rPr>
            </w:pPr>
          </w:p>
        </w:tc>
        <w:tc>
          <w:tcPr>
            <w:tcW w:w="722" w:type="dxa"/>
            <w:vMerge w:val="continue"/>
            <w:tcBorders>
              <w:left w:val="single" w:color="auto" w:sz="4" w:space="0"/>
              <w:bottom w:val="single" w:color="auto" w:sz="4" w:space="0"/>
              <w:right w:val="single" w:color="auto" w:sz="4" w:space="0"/>
            </w:tcBorders>
            <w:noWrap w:val="0"/>
            <w:vAlign w:val="bottom"/>
          </w:tcPr>
          <w:p>
            <w:pPr>
              <w:spacing w:line="280" w:lineRule="exact"/>
              <w:ind w:left="180"/>
              <w:jc w:val="center"/>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82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rFonts w:ascii="Calibri" w:hAnsi="Calibri" w:eastAsia="宋体" w:cs="Times New Roman"/>
                <w:color w:val="auto"/>
                <w:szCs w:val="21"/>
              </w:rPr>
            </w:pPr>
          </w:p>
        </w:tc>
        <w:tc>
          <w:tcPr>
            <w:tcW w:w="104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szCs w:val="21"/>
                <w:lang w:val="en-US" w:eastAsia="zh-CN"/>
              </w:rPr>
            </w:pPr>
          </w:p>
        </w:tc>
        <w:tc>
          <w:tcPr>
            <w:tcW w:w="102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szCs w:val="21"/>
                <w:lang w:val="en-US" w:eastAsia="zh-CN"/>
              </w:rPr>
            </w:pPr>
          </w:p>
        </w:tc>
        <w:tc>
          <w:tcPr>
            <w:tcW w:w="68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szCs w:val="21"/>
                <w:lang w:val="en-US" w:eastAsia="zh-CN"/>
              </w:rPr>
            </w:pPr>
          </w:p>
        </w:tc>
        <w:tc>
          <w:tcPr>
            <w:tcW w:w="7623" w:type="dxa"/>
            <w:gridSpan w:val="7"/>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196" w:type="dxa"/>
            <w:gridSpan w:val="2"/>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241" w:type="dxa"/>
            <w:gridSpan w:val="2"/>
            <w:vMerge w:val="continue"/>
            <w:tcBorders>
              <w:left w:val="single" w:color="auto" w:sz="4" w:space="0"/>
              <w:bottom w:val="single" w:color="auto" w:sz="4" w:space="0"/>
              <w:right w:val="single" w:color="auto" w:sz="4" w:space="0"/>
            </w:tcBorders>
            <w:noWrap w:val="0"/>
            <w:vAlign w:val="top"/>
          </w:tcPr>
          <w:p>
            <w:pPr>
              <w:spacing w:line="280" w:lineRule="exact"/>
              <w:ind w:left="180"/>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4" w:hRule="atLeast"/>
          <w:jc w:val="center"/>
        </w:trPr>
        <w:tc>
          <w:tcPr>
            <w:tcW w:w="1335" w:type="dxa"/>
            <w:vMerge w:val="continue"/>
            <w:tcBorders>
              <w:left w:val="single" w:color="auto" w:sz="4" w:space="0"/>
              <w:right w:val="single" w:color="auto" w:sz="4" w:space="0"/>
            </w:tcBorders>
            <w:noWrap w:val="0"/>
            <w:vAlign w:val="center"/>
          </w:tcPr>
          <w:p>
            <w:pPr>
              <w:spacing w:line="280" w:lineRule="exact"/>
              <w:jc w:val="distribute"/>
              <w:rPr>
                <w:rFonts w:ascii="Calibri" w:hAnsi="Calibri" w:eastAsia="宋体" w:cs="Times New Roman"/>
                <w:szCs w:val="21"/>
              </w:rPr>
            </w:pPr>
          </w:p>
        </w:tc>
        <w:tc>
          <w:tcPr>
            <w:tcW w:w="1282" w:type="dxa"/>
            <w:gridSpan w:val="2"/>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2710" w:type="dxa"/>
            <w:gridSpan w:val="4"/>
            <w:vMerge w:val="continue"/>
            <w:tcBorders>
              <w:left w:val="single" w:color="auto" w:sz="4" w:space="0"/>
              <w:right w:val="single" w:color="auto" w:sz="4" w:space="0"/>
            </w:tcBorders>
            <w:noWrap w:val="0"/>
            <w:vAlign w:val="center"/>
          </w:tcPr>
          <w:p>
            <w:pPr>
              <w:jc w:val="center"/>
              <w:rPr>
                <w:rFonts w:ascii="Calibri" w:hAnsi="Calibri" w:eastAsia="宋体" w:cs="Times New Roman"/>
                <w:szCs w:val="21"/>
              </w:rPr>
            </w:pPr>
          </w:p>
        </w:tc>
        <w:tc>
          <w:tcPr>
            <w:tcW w:w="1449" w:type="dxa"/>
            <w:gridSpan w:val="2"/>
            <w:vMerge w:val="continue"/>
            <w:tcBorders>
              <w:left w:val="single" w:color="auto" w:sz="4" w:space="0"/>
              <w:right w:val="single" w:color="auto" w:sz="4" w:space="0"/>
            </w:tcBorders>
            <w:noWrap w:val="0"/>
            <w:vAlign w:val="center"/>
          </w:tcPr>
          <w:p>
            <w:pPr>
              <w:spacing w:line="280" w:lineRule="exact"/>
              <w:ind w:left="-63" w:leftChars="-30" w:right="-73" w:rightChars="-35"/>
              <w:jc w:val="center"/>
              <w:rPr>
                <w:rFonts w:ascii="Calibri" w:hAnsi="Calibri" w:eastAsia="宋体" w:cs="Times New Roman"/>
                <w:szCs w:val="21"/>
              </w:rPr>
            </w:pPr>
          </w:p>
        </w:tc>
        <w:tc>
          <w:tcPr>
            <w:tcW w:w="722" w:type="dxa"/>
            <w:vMerge w:val="continue"/>
            <w:tcBorders>
              <w:left w:val="single" w:color="auto" w:sz="4" w:space="0"/>
              <w:bottom w:val="single" w:color="auto" w:sz="4" w:space="0"/>
              <w:right w:val="single" w:color="auto" w:sz="4" w:space="0"/>
            </w:tcBorders>
            <w:noWrap w:val="0"/>
            <w:vAlign w:val="bottom"/>
          </w:tcPr>
          <w:p>
            <w:pPr>
              <w:spacing w:line="280" w:lineRule="exact"/>
              <w:ind w:left="180"/>
              <w:jc w:val="center"/>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82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2018学年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Calibri" w:hAnsi="Calibri" w:eastAsia="宋体" w:cs="Times New Roman"/>
                <w:color w:val="auto"/>
                <w:szCs w:val="21"/>
                <w:lang w:val="en-US" w:eastAsia="zh-CN"/>
              </w:rPr>
            </w:pPr>
          </w:p>
        </w:tc>
        <w:tc>
          <w:tcPr>
            <w:tcW w:w="104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访学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Times New Roman"/>
                <w:color w:val="auto"/>
                <w:szCs w:val="21"/>
                <w:lang w:val="en-US" w:eastAsia="zh-CN"/>
              </w:rPr>
            </w:pPr>
          </w:p>
        </w:tc>
        <w:tc>
          <w:tcPr>
            <w:tcW w:w="102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访学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Times New Roman"/>
                <w:color w:val="auto"/>
                <w:szCs w:val="21"/>
                <w:lang w:val="en-US" w:eastAsia="zh-CN"/>
              </w:rPr>
            </w:pPr>
          </w:p>
        </w:tc>
        <w:tc>
          <w:tcPr>
            <w:tcW w:w="68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80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Times New Roman"/>
                <w:color w:val="auto"/>
                <w:szCs w:val="21"/>
                <w:lang w:val="en-US" w:eastAsia="zh-CN"/>
              </w:rPr>
            </w:pPr>
          </w:p>
        </w:tc>
        <w:tc>
          <w:tcPr>
            <w:tcW w:w="7623" w:type="dxa"/>
            <w:gridSpan w:val="7"/>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196" w:type="dxa"/>
            <w:gridSpan w:val="2"/>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241" w:type="dxa"/>
            <w:gridSpan w:val="2"/>
            <w:vMerge w:val="continue"/>
            <w:tcBorders>
              <w:left w:val="single" w:color="auto" w:sz="4" w:space="0"/>
              <w:bottom w:val="single" w:color="auto" w:sz="4" w:space="0"/>
              <w:right w:val="single" w:color="auto" w:sz="4" w:space="0"/>
            </w:tcBorders>
            <w:noWrap w:val="0"/>
            <w:vAlign w:val="top"/>
          </w:tcPr>
          <w:p>
            <w:pPr>
              <w:spacing w:line="280" w:lineRule="exact"/>
              <w:ind w:left="180"/>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282" w:type="dxa"/>
            <w:gridSpan w:val="2"/>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2710" w:type="dxa"/>
            <w:gridSpan w:val="4"/>
            <w:vMerge w:val="continue"/>
            <w:tcBorders>
              <w:left w:val="single" w:color="auto" w:sz="4" w:space="0"/>
              <w:bottom w:val="single" w:color="auto" w:sz="4" w:space="0"/>
              <w:right w:val="single" w:color="auto" w:sz="4" w:space="0"/>
            </w:tcBorders>
            <w:noWrap w:val="0"/>
            <w:vAlign w:val="center"/>
          </w:tcPr>
          <w:p>
            <w:pPr>
              <w:jc w:val="center"/>
              <w:rPr>
                <w:rFonts w:ascii="Calibri" w:hAnsi="Calibri" w:eastAsia="宋体" w:cs="Times New Roman"/>
                <w:szCs w:val="21"/>
              </w:rPr>
            </w:pPr>
          </w:p>
        </w:tc>
        <w:tc>
          <w:tcPr>
            <w:tcW w:w="1449" w:type="dxa"/>
            <w:gridSpan w:val="2"/>
            <w:vMerge w:val="continue"/>
            <w:tcBorders>
              <w:left w:val="single" w:color="auto" w:sz="4" w:space="0"/>
              <w:bottom w:val="single" w:color="auto" w:sz="4" w:space="0"/>
              <w:right w:val="single" w:color="auto" w:sz="4" w:space="0"/>
            </w:tcBorders>
            <w:noWrap w:val="0"/>
            <w:vAlign w:val="center"/>
          </w:tcPr>
          <w:p>
            <w:pPr>
              <w:spacing w:line="280" w:lineRule="exact"/>
              <w:ind w:left="-63" w:leftChars="-30" w:right="-73" w:rightChars="-35"/>
              <w:jc w:val="center"/>
              <w:rPr>
                <w:rFonts w:ascii="Calibri" w:hAnsi="Calibri" w:eastAsia="宋体" w:cs="Times New Roman"/>
                <w:szCs w:val="21"/>
              </w:rPr>
            </w:pPr>
          </w:p>
        </w:tc>
        <w:tc>
          <w:tcPr>
            <w:tcW w:w="722" w:type="dxa"/>
            <w:vMerge w:val="continue"/>
            <w:tcBorders>
              <w:left w:val="single" w:color="auto" w:sz="4" w:space="0"/>
              <w:bottom w:val="single" w:color="auto" w:sz="4" w:space="0"/>
              <w:right w:val="single" w:color="auto" w:sz="4" w:space="0"/>
            </w:tcBorders>
            <w:noWrap w:val="0"/>
            <w:vAlign w:val="bottom"/>
          </w:tcPr>
          <w:p>
            <w:pPr>
              <w:spacing w:line="280" w:lineRule="exact"/>
              <w:ind w:left="180"/>
              <w:jc w:val="center"/>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826"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lang w:val="en-US" w:eastAsia="zh-CN"/>
              </w:rPr>
              <w:t>2019学年</w:t>
            </w:r>
          </w:p>
        </w:tc>
        <w:tc>
          <w:tcPr>
            <w:tcW w:w="104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lang w:val="en-US" w:eastAsia="zh-CN"/>
              </w:rPr>
              <w:t>70.4</w:t>
            </w:r>
          </w:p>
        </w:tc>
        <w:tc>
          <w:tcPr>
            <w:tcW w:w="102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lang w:val="en-US" w:eastAsia="zh-CN"/>
              </w:rPr>
              <w:t>35.2</w:t>
            </w:r>
          </w:p>
        </w:tc>
        <w:tc>
          <w:tcPr>
            <w:tcW w:w="687"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lang w:val="en-US" w:eastAsia="zh-CN"/>
              </w:rPr>
              <w:t>192</w:t>
            </w:r>
          </w:p>
        </w:tc>
        <w:tc>
          <w:tcPr>
            <w:tcW w:w="8819" w:type="dxa"/>
            <w:gridSpan w:val="9"/>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eastAsia="宋体" w:cs="Times New Roman"/>
                <w:szCs w:val="21"/>
              </w:rPr>
            </w:pPr>
            <w:r>
              <w:rPr>
                <w:rFonts w:ascii="Calibri" w:hAnsi="Calibri" w:eastAsia="宋体" w:cs="Times New Roman"/>
                <w:szCs w:val="21"/>
              </w:rPr>
              <w:t>任教课程</w:t>
            </w:r>
          </w:p>
        </w:tc>
        <w:tc>
          <w:tcPr>
            <w:tcW w:w="1241" w:type="dxa"/>
            <w:gridSpan w:val="2"/>
            <w:vMerge w:val="continue"/>
            <w:tcBorders>
              <w:left w:val="single" w:color="auto" w:sz="4" w:space="0"/>
              <w:bottom w:val="single" w:color="auto" w:sz="4" w:space="0"/>
              <w:right w:val="single" w:color="auto" w:sz="4" w:space="0"/>
            </w:tcBorders>
            <w:noWrap w:val="0"/>
            <w:vAlign w:val="top"/>
          </w:tcPr>
          <w:p>
            <w:pPr>
              <w:spacing w:line="280" w:lineRule="exact"/>
              <w:ind w:left="180"/>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335" w:type="dxa"/>
            <w:vMerge w:val="restart"/>
            <w:tcBorders>
              <w:left w:val="single" w:color="auto" w:sz="4" w:space="0"/>
              <w:right w:val="single" w:color="auto" w:sz="4" w:space="0"/>
            </w:tcBorders>
            <w:noWrap w:val="0"/>
            <w:vAlign w:val="center"/>
          </w:tcPr>
          <w:p>
            <w:pPr>
              <w:spacing w:line="280" w:lineRule="exact"/>
              <w:ind w:left="-57" w:leftChars="-27" w:right="-53" w:rightChars="-25"/>
              <w:jc w:val="center"/>
              <w:rPr>
                <w:rFonts w:ascii="Calibri" w:hAnsi="Calibri" w:eastAsia="宋体" w:cs="Times New Roman"/>
                <w:szCs w:val="21"/>
              </w:rPr>
            </w:pPr>
            <w:r>
              <w:rPr>
                <w:rFonts w:ascii="Calibri" w:hAnsi="Calibri" w:eastAsia="宋体" w:cs="Times New Roman"/>
                <w:szCs w:val="21"/>
              </w:rPr>
              <w:t>现从事专业</w:t>
            </w:r>
          </w:p>
        </w:tc>
        <w:tc>
          <w:tcPr>
            <w:tcW w:w="1282" w:type="dxa"/>
            <w:gridSpan w:val="2"/>
            <w:vMerge w:val="restart"/>
            <w:tcBorders>
              <w:left w:val="single" w:color="auto" w:sz="4" w:space="0"/>
              <w:right w:val="single" w:color="auto" w:sz="4" w:space="0"/>
            </w:tcBorders>
            <w:noWrap w:val="0"/>
            <w:vAlign w:val="center"/>
          </w:tcPr>
          <w:p>
            <w:pPr>
              <w:widowControl/>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旅游管理</w:t>
            </w:r>
          </w:p>
        </w:tc>
        <w:tc>
          <w:tcPr>
            <w:tcW w:w="2710" w:type="dxa"/>
            <w:gridSpan w:val="4"/>
            <w:vMerge w:val="restart"/>
            <w:tcBorders>
              <w:left w:val="single" w:color="auto" w:sz="4" w:space="0"/>
              <w:right w:val="single" w:color="auto" w:sz="4" w:space="0"/>
            </w:tcBorders>
            <w:noWrap w:val="0"/>
            <w:vAlign w:val="center"/>
          </w:tcPr>
          <w:p>
            <w:pPr>
              <w:jc w:val="center"/>
              <w:rPr>
                <w:rFonts w:ascii="Calibri" w:hAnsi="Calibri" w:eastAsia="宋体" w:cs="Times New Roman"/>
                <w:szCs w:val="21"/>
              </w:rPr>
            </w:pPr>
            <w:r>
              <w:rPr>
                <w:rFonts w:ascii="Calibri" w:hAnsi="Calibri" w:eastAsia="宋体" w:cs="Times New Roman"/>
                <w:szCs w:val="21"/>
              </w:rPr>
              <w:t>是否破格</w:t>
            </w:r>
          </w:p>
        </w:tc>
        <w:tc>
          <w:tcPr>
            <w:tcW w:w="1449" w:type="dxa"/>
            <w:gridSpan w:val="2"/>
            <w:vMerge w:val="restart"/>
            <w:tcBorders>
              <w:left w:val="single" w:color="auto" w:sz="4" w:space="0"/>
              <w:right w:val="single" w:color="auto" w:sz="4" w:space="0"/>
            </w:tcBorders>
            <w:noWrap w:val="0"/>
            <w:vAlign w:val="center"/>
          </w:tcPr>
          <w:p>
            <w:pPr>
              <w:spacing w:line="280" w:lineRule="exact"/>
              <w:ind w:left="-63" w:leftChars="-30" w:right="-73" w:rightChars="-35"/>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否</w:t>
            </w:r>
          </w:p>
        </w:tc>
        <w:tc>
          <w:tcPr>
            <w:tcW w:w="722" w:type="dxa"/>
            <w:vMerge w:val="continue"/>
            <w:tcBorders>
              <w:left w:val="single" w:color="auto" w:sz="4" w:space="0"/>
              <w:bottom w:val="single" w:color="auto" w:sz="4" w:space="0"/>
              <w:right w:val="single" w:color="auto" w:sz="4" w:space="0"/>
            </w:tcBorders>
            <w:noWrap w:val="0"/>
            <w:vAlign w:val="bottom"/>
          </w:tcPr>
          <w:p>
            <w:pPr>
              <w:spacing w:line="280" w:lineRule="exact"/>
              <w:jc w:val="center"/>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82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Calibri" w:hAnsi="Calibri" w:eastAsia="宋体" w:cs="Times New Roman"/>
                <w:color w:val="auto"/>
                <w:szCs w:val="21"/>
              </w:rPr>
            </w:pPr>
          </w:p>
        </w:tc>
        <w:tc>
          <w:tcPr>
            <w:tcW w:w="104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szCs w:val="21"/>
                <w:lang w:val="en-US" w:eastAsia="zh-CN"/>
              </w:rPr>
            </w:pPr>
          </w:p>
        </w:tc>
        <w:tc>
          <w:tcPr>
            <w:tcW w:w="102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szCs w:val="21"/>
                <w:lang w:val="en-US" w:eastAsia="zh-CN"/>
              </w:rPr>
            </w:pPr>
          </w:p>
        </w:tc>
        <w:tc>
          <w:tcPr>
            <w:tcW w:w="68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宋体" w:cs="Times New Roman"/>
                <w:color w:val="auto"/>
                <w:szCs w:val="21"/>
                <w:lang w:val="en-US" w:eastAsia="zh-CN"/>
              </w:rPr>
            </w:pPr>
          </w:p>
        </w:tc>
        <w:tc>
          <w:tcPr>
            <w:tcW w:w="8819" w:type="dxa"/>
            <w:gridSpan w:val="9"/>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241" w:type="dxa"/>
            <w:gridSpan w:val="2"/>
            <w:vMerge w:val="continue"/>
            <w:tcBorders>
              <w:left w:val="single" w:color="auto" w:sz="4" w:space="0"/>
              <w:bottom w:val="single" w:color="auto" w:sz="4" w:space="0"/>
              <w:right w:val="single" w:color="auto" w:sz="4" w:space="0"/>
            </w:tcBorders>
            <w:noWrap w:val="0"/>
            <w:vAlign w:val="top"/>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282"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ascii="Calibri" w:hAnsi="Calibri" w:eastAsia="宋体" w:cs="Times New Roman"/>
                <w:szCs w:val="21"/>
              </w:rPr>
            </w:pPr>
          </w:p>
        </w:tc>
        <w:tc>
          <w:tcPr>
            <w:tcW w:w="2710" w:type="dxa"/>
            <w:gridSpan w:val="4"/>
            <w:vMerge w:val="continue"/>
            <w:tcBorders>
              <w:left w:val="single" w:color="auto" w:sz="4" w:space="0"/>
              <w:bottom w:val="single" w:color="auto" w:sz="4" w:space="0"/>
              <w:right w:val="single" w:color="auto" w:sz="4" w:space="0"/>
            </w:tcBorders>
            <w:noWrap w:val="0"/>
            <w:vAlign w:val="center"/>
          </w:tcPr>
          <w:p>
            <w:pPr>
              <w:jc w:val="center"/>
              <w:rPr>
                <w:rFonts w:ascii="Calibri" w:hAnsi="Calibri" w:eastAsia="宋体" w:cs="Times New Roman"/>
                <w:szCs w:val="21"/>
              </w:rPr>
            </w:pPr>
          </w:p>
        </w:tc>
        <w:tc>
          <w:tcPr>
            <w:tcW w:w="1449" w:type="dxa"/>
            <w:gridSpan w:val="2"/>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722" w:type="dxa"/>
            <w:vMerge w:val="continue"/>
            <w:tcBorders>
              <w:left w:val="single" w:color="auto" w:sz="4" w:space="0"/>
              <w:bottom w:val="single" w:color="auto" w:sz="4" w:space="0"/>
              <w:right w:val="single" w:color="auto" w:sz="4" w:space="0"/>
            </w:tcBorders>
            <w:noWrap w:val="0"/>
            <w:vAlign w:val="bottom"/>
          </w:tcPr>
          <w:p>
            <w:pPr>
              <w:spacing w:line="280" w:lineRule="exact"/>
              <w:jc w:val="center"/>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826"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Calibri" w:hAnsi="Calibri" w:eastAsia="宋体" w:cs="Times New Roman"/>
                <w:color w:val="auto"/>
                <w:szCs w:val="21"/>
                <w:lang w:val="en-US" w:eastAsia="zh-CN"/>
              </w:rPr>
            </w:pPr>
            <w:r>
              <w:rPr>
                <w:rFonts w:hint="eastAsia" w:cs="Times New Roman"/>
                <w:color w:val="auto"/>
                <w:szCs w:val="21"/>
                <w:lang w:val="en-US" w:eastAsia="zh-CN"/>
              </w:rPr>
              <w:t>2020学年</w:t>
            </w:r>
          </w:p>
        </w:tc>
        <w:tc>
          <w:tcPr>
            <w:tcW w:w="104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Calibri" w:hAnsi="Calibri" w:eastAsia="宋体" w:cs="Times New Roman"/>
                <w:color w:val="auto"/>
                <w:szCs w:val="21"/>
                <w:lang w:val="en-US" w:eastAsia="zh-CN"/>
              </w:rPr>
            </w:pPr>
            <w:r>
              <w:rPr>
                <w:rFonts w:hint="eastAsia" w:cs="Times New Roman"/>
                <w:color w:val="auto"/>
                <w:szCs w:val="21"/>
                <w:lang w:val="en-US" w:eastAsia="zh-CN"/>
              </w:rPr>
              <w:t>62</w:t>
            </w:r>
          </w:p>
        </w:tc>
        <w:tc>
          <w:tcPr>
            <w:tcW w:w="1025"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Calibri" w:hAnsi="Calibri" w:eastAsia="宋体" w:cs="Times New Roman"/>
                <w:color w:val="auto"/>
                <w:szCs w:val="21"/>
                <w:lang w:val="en-US" w:eastAsia="zh-CN"/>
              </w:rPr>
            </w:pPr>
            <w:r>
              <w:rPr>
                <w:rFonts w:hint="eastAsia" w:cs="Times New Roman"/>
                <w:color w:val="auto"/>
                <w:szCs w:val="21"/>
                <w:lang w:val="en-US" w:eastAsia="zh-CN"/>
              </w:rPr>
              <w:t>48</w:t>
            </w:r>
          </w:p>
        </w:tc>
        <w:tc>
          <w:tcPr>
            <w:tcW w:w="687"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Calibri" w:hAnsi="Calibri" w:eastAsia="宋体" w:cs="Times New Roman"/>
                <w:color w:val="auto"/>
                <w:szCs w:val="21"/>
                <w:lang w:val="en-US" w:eastAsia="zh-CN"/>
              </w:rPr>
            </w:pPr>
            <w:r>
              <w:rPr>
                <w:rFonts w:hint="eastAsia" w:cs="Times New Roman"/>
                <w:color w:val="auto"/>
                <w:szCs w:val="21"/>
                <w:lang w:val="en-US" w:eastAsia="zh-CN"/>
              </w:rPr>
              <w:t>128</w:t>
            </w:r>
          </w:p>
        </w:tc>
        <w:tc>
          <w:tcPr>
            <w:tcW w:w="8819" w:type="dxa"/>
            <w:gridSpan w:val="9"/>
            <w:vMerge w:val="restart"/>
            <w:tcBorders>
              <w:left w:val="single" w:color="auto" w:sz="4" w:space="0"/>
              <w:right w:val="single" w:color="auto" w:sz="4" w:space="0"/>
            </w:tcBorders>
            <w:noWrap w:val="0"/>
            <w:vAlign w:val="center"/>
          </w:tcPr>
          <w:p>
            <w:pPr>
              <w:spacing w:line="280" w:lineRule="exact"/>
              <w:ind w:firstLine="420" w:firstLineChars="200"/>
              <w:jc w:val="left"/>
              <w:rPr>
                <w:rFonts w:hint="eastAsia" w:ascii="Calibri" w:hAnsi="Calibri" w:eastAsia="宋体" w:cs="Times New Roman"/>
                <w:szCs w:val="21"/>
                <w:lang w:eastAsia="zh-CN"/>
              </w:rPr>
            </w:pPr>
            <w:r>
              <w:rPr>
                <w:rFonts w:hint="eastAsia" w:ascii="Calibri" w:hAnsi="Calibri" w:eastAsia="宋体" w:cs="Times New Roman"/>
                <w:szCs w:val="21"/>
              </w:rPr>
              <w:t>担任《旅游线路开发与设计》、《导游原理与实务》、《领队业务》等课程教学；每年指导旅游管理专业</w:t>
            </w:r>
            <w:r>
              <w:rPr>
                <w:rFonts w:hint="eastAsia" w:cs="Times New Roman"/>
                <w:szCs w:val="21"/>
                <w:lang w:val="en-US" w:eastAsia="zh-CN"/>
              </w:rPr>
              <w:t>和空中乘务专业</w:t>
            </w:r>
            <w:r>
              <w:rPr>
                <w:rFonts w:hint="eastAsia" w:ascii="Calibri" w:hAnsi="Calibri" w:eastAsia="宋体" w:cs="Times New Roman"/>
                <w:szCs w:val="21"/>
              </w:rPr>
              <w:t>毕业论文</w:t>
            </w:r>
            <w:r>
              <w:rPr>
                <w:rFonts w:hint="eastAsia" w:cs="Times New Roman"/>
                <w:szCs w:val="21"/>
                <w:lang w:val="en-US" w:eastAsia="zh-CN"/>
              </w:rPr>
              <w:t>和实习</w:t>
            </w:r>
            <w:r>
              <w:rPr>
                <w:rFonts w:hint="eastAsia" w:cs="Times New Roman"/>
                <w:szCs w:val="21"/>
                <w:lang w:eastAsia="zh-CN"/>
              </w:rPr>
              <w:t>。</w:t>
            </w:r>
            <w:r>
              <w:rPr>
                <w:rFonts w:hint="eastAsia" w:cs="Times New Roman"/>
                <w:szCs w:val="21"/>
                <w:lang w:val="en-US" w:eastAsia="zh-CN"/>
              </w:rPr>
              <w:t>所授课程连续多个学期被评教为优秀</w:t>
            </w:r>
            <w:r>
              <w:rPr>
                <w:rFonts w:hint="eastAsia" w:ascii="Calibri" w:hAnsi="Calibri" w:eastAsia="宋体" w:cs="Times New Roman"/>
                <w:szCs w:val="21"/>
              </w:rPr>
              <w:t>。2018年度</w:t>
            </w:r>
            <w:r>
              <w:rPr>
                <w:rFonts w:hint="eastAsia" w:cs="Times New Roman"/>
                <w:szCs w:val="21"/>
                <w:lang w:val="en-US" w:eastAsia="zh-CN"/>
              </w:rPr>
              <w:t>被评为</w:t>
            </w:r>
            <w:r>
              <w:rPr>
                <w:rFonts w:hint="eastAsia" w:ascii="Calibri" w:hAnsi="Calibri" w:eastAsia="宋体" w:cs="Times New Roman"/>
                <w:szCs w:val="21"/>
              </w:rPr>
              <w:t>优秀主讲教师</w:t>
            </w:r>
            <w:r>
              <w:rPr>
                <w:rFonts w:hint="eastAsia" w:cs="Times New Roman"/>
                <w:szCs w:val="21"/>
                <w:lang w:eastAsia="zh-CN"/>
              </w:rPr>
              <w:t>。</w:t>
            </w:r>
          </w:p>
        </w:tc>
        <w:tc>
          <w:tcPr>
            <w:tcW w:w="1241" w:type="dxa"/>
            <w:gridSpan w:val="2"/>
            <w:vMerge w:val="continue"/>
            <w:tcBorders>
              <w:left w:val="single" w:color="auto" w:sz="4" w:space="0"/>
              <w:bottom w:val="single" w:color="auto" w:sz="4" w:space="0"/>
              <w:right w:val="single" w:color="auto" w:sz="4" w:space="0"/>
            </w:tcBorders>
            <w:noWrap w:val="0"/>
            <w:vAlign w:val="top"/>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5327" w:type="dxa"/>
            <w:gridSpan w:val="7"/>
            <w:tcBorders>
              <w:top w:val="single" w:color="auto" w:sz="4" w:space="0"/>
              <w:left w:val="single" w:color="auto" w:sz="4" w:space="0"/>
              <w:right w:val="single" w:color="auto" w:sz="4" w:space="0"/>
            </w:tcBorders>
            <w:noWrap w:val="0"/>
            <w:vAlign w:val="center"/>
          </w:tcPr>
          <w:p>
            <w:pPr>
              <w:spacing w:line="280" w:lineRule="exact"/>
              <w:ind w:left="-28" w:leftChars="-51" w:right="-107" w:rightChars="-51" w:hanging="79" w:hangingChars="38"/>
              <w:jc w:val="center"/>
              <w:rPr>
                <w:rFonts w:ascii="Calibri" w:hAnsi="Calibri" w:eastAsia="宋体" w:cs="Times New Roman"/>
                <w:szCs w:val="21"/>
              </w:rPr>
            </w:pPr>
            <w:r>
              <w:rPr>
                <w:rFonts w:ascii="Calibri" w:hAnsi="Calibri" w:eastAsia="宋体" w:cs="Times New Roman"/>
                <w:szCs w:val="21"/>
              </w:rPr>
              <w:t>毕业学校及专业</w:t>
            </w:r>
          </w:p>
        </w:tc>
        <w:tc>
          <w:tcPr>
            <w:tcW w:w="1449" w:type="dxa"/>
            <w:gridSpan w:val="2"/>
            <w:tcBorders>
              <w:top w:val="single" w:color="auto" w:sz="4" w:space="0"/>
              <w:left w:val="single" w:color="auto" w:sz="4" w:space="0"/>
              <w:right w:val="single" w:color="auto" w:sz="4" w:space="0"/>
            </w:tcBorders>
            <w:noWrap w:val="0"/>
            <w:vAlign w:val="center"/>
          </w:tcPr>
          <w:p>
            <w:pPr>
              <w:spacing w:line="280" w:lineRule="exact"/>
              <w:ind w:left="-28" w:leftChars="-51" w:right="-107" w:rightChars="-51" w:hanging="79" w:hangingChars="38"/>
              <w:jc w:val="center"/>
              <w:rPr>
                <w:rFonts w:ascii="Calibri" w:hAnsi="Calibri" w:eastAsia="宋体" w:cs="Times New Roman"/>
                <w:szCs w:val="21"/>
              </w:rPr>
            </w:pPr>
            <w:r>
              <w:rPr>
                <w:rFonts w:ascii="Calibri" w:hAnsi="Calibri" w:eastAsia="宋体" w:cs="Times New Roman"/>
                <w:szCs w:val="21"/>
              </w:rPr>
              <w:t>毕业时间</w:t>
            </w:r>
          </w:p>
        </w:tc>
        <w:tc>
          <w:tcPr>
            <w:tcW w:w="722" w:type="dxa"/>
            <w:vMerge w:val="continue"/>
            <w:tcBorders>
              <w:left w:val="single" w:color="auto" w:sz="4" w:space="0"/>
              <w:right w:val="single" w:color="auto" w:sz="4" w:space="0"/>
            </w:tcBorders>
            <w:noWrap w:val="0"/>
            <w:vAlign w:val="bottom"/>
          </w:tcPr>
          <w:p>
            <w:pPr>
              <w:spacing w:line="280" w:lineRule="exact"/>
              <w:jc w:val="center"/>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826"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045"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025"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687"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8819" w:type="dxa"/>
            <w:gridSpan w:val="9"/>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241" w:type="dxa"/>
            <w:gridSpan w:val="2"/>
            <w:vMerge w:val="continue"/>
            <w:tcBorders>
              <w:left w:val="single" w:color="auto" w:sz="4" w:space="0"/>
              <w:right w:val="single" w:color="auto" w:sz="4" w:space="0"/>
            </w:tcBorders>
            <w:noWrap w:val="0"/>
            <w:vAlign w:val="top"/>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27" w:type="dxa"/>
            <w:gridSpan w:val="7"/>
            <w:vMerge w:val="restart"/>
            <w:tcBorders>
              <w:top w:val="single" w:color="auto" w:sz="4" w:space="0"/>
              <w:left w:val="single" w:color="auto" w:sz="4" w:space="0"/>
              <w:right w:val="single" w:color="auto" w:sz="4" w:space="0"/>
            </w:tcBorders>
            <w:noWrap w:val="0"/>
            <w:vAlign w:val="center"/>
          </w:tcPr>
          <w:p>
            <w:pPr>
              <w:spacing w:line="280" w:lineRule="exact"/>
              <w:ind w:left="-28" w:leftChars="-51" w:right="-107" w:rightChars="-51" w:hanging="79" w:hangingChars="38"/>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湖南师范大学旅游学院旅游管理专业</w:t>
            </w:r>
          </w:p>
        </w:tc>
        <w:tc>
          <w:tcPr>
            <w:tcW w:w="1449" w:type="dxa"/>
            <w:gridSpan w:val="2"/>
            <w:vMerge w:val="restart"/>
            <w:tcBorders>
              <w:top w:val="single" w:color="auto" w:sz="4" w:space="0"/>
              <w:left w:val="single" w:color="auto" w:sz="4" w:space="0"/>
              <w:right w:val="single" w:color="auto" w:sz="4" w:space="0"/>
            </w:tcBorders>
            <w:noWrap w:val="0"/>
            <w:vAlign w:val="center"/>
          </w:tcPr>
          <w:p>
            <w:pPr>
              <w:spacing w:line="280" w:lineRule="exact"/>
              <w:ind w:left="-28" w:leftChars="-51" w:right="-107" w:rightChars="-51" w:hanging="79" w:hangingChars="38"/>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2000.6</w:t>
            </w:r>
            <w:r>
              <w:rPr>
                <w:rFonts w:hint="eastAsia" w:cs="Times New Roman"/>
                <w:szCs w:val="21"/>
                <w:lang w:val="en-US" w:eastAsia="zh-CN"/>
              </w:rPr>
              <w:t>.30</w:t>
            </w:r>
          </w:p>
        </w:tc>
        <w:tc>
          <w:tcPr>
            <w:tcW w:w="722" w:type="dxa"/>
            <w:vMerge w:val="continue"/>
            <w:tcBorders>
              <w:left w:val="single" w:color="auto" w:sz="4" w:space="0"/>
              <w:bottom w:val="single" w:color="auto" w:sz="4" w:space="0"/>
              <w:right w:val="single" w:color="auto" w:sz="4" w:space="0"/>
            </w:tcBorders>
            <w:noWrap w:val="0"/>
            <w:vAlign w:val="bottom"/>
          </w:tcPr>
          <w:p>
            <w:pPr>
              <w:spacing w:line="280" w:lineRule="exact"/>
              <w:jc w:val="center"/>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826"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045"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025"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687"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8819" w:type="dxa"/>
            <w:gridSpan w:val="9"/>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241" w:type="dxa"/>
            <w:gridSpan w:val="2"/>
            <w:vMerge w:val="continue"/>
            <w:tcBorders>
              <w:left w:val="single" w:color="auto" w:sz="4" w:space="0"/>
              <w:right w:val="single" w:color="auto" w:sz="4" w:space="0"/>
            </w:tcBorders>
            <w:noWrap w:val="0"/>
            <w:vAlign w:val="top"/>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5327" w:type="dxa"/>
            <w:gridSpan w:val="7"/>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449" w:type="dxa"/>
            <w:gridSpan w:val="2"/>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722"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Calibri" w:hAnsi="Calibri" w:eastAsia="宋体" w:cs="Times New Roman"/>
                <w:b/>
                <w:szCs w:val="21"/>
              </w:rPr>
            </w:pPr>
            <w:r>
              <w:rPr>
                <w:rFonts w:ascii="Calibri" w:hAnsi="Calibri" w:eastAsia="宋体" w:cs="Times New Roman"/>
                <w:b/>
                <w:szCs w:val="21"/>
              </w:rPr>
              <w:t>科研工作</w:t>
            </w:r>
          </w:p>
        </w:tc>
        <w:tc>
          <w:tcPr>
            <w:tcW w:w="1195"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r>
              <w:rPr>
                <w:rFonts w:ascii="Calibri" w:hAnsi="Calibri" w:eastAsia="宋体" w:cs="Times New Roman"/>
                <w:szCs w:val="21"/>
              </w:rPr>
              <w:t>主要论著或论文（标题、刊物名称、发表时间、作者排名、代表作）</w:t>
            </w:r>
          </w:p>
        </w:tc>
        <w:tc>
          <w:tcPr>
            <w:tcW w:w="1871" w:type="dxa"/>
            <w:gridSpan w:val="2"/>
            <w:vMerge w:val="restart"/>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r>
              <w:rPr>
                <w:rFonts w:ascii="Calibri" w:hAnsi="Calibri" w:eastAsia="宋体" w:cs="Times New Roman"/>
                <w:szCs w:val="21"/>
              </w:rPr>
              <w:t>论文总数</w:t>
            </w:r>
          </w:p>
        </w:tc>
        <w:tc>
          <w:tcPr>
            <w:tcW w:w="1025" w:type="dxa"/>
            <w:vMerge w:val="restart"/>
            <w:tcBorders>
              <w:left w:val="single" w:color="auto" w:sz="4" w:space="0"/>
              <w:right w:val="single" w:color="auto" w:sz="4" w:space="0"/>
            </w:tcBorders>
            <w:noWrap w:val="0"/>
            <w:vAlign w:val="center"/>
          </w:tcPr>
          <w:p>
            <w:pPr>
              <w:spacing w:line="280" w:lineRule="exact"/>
              <w:jc w:val="center"/>
              <w:rPr>
                <w:rFonts w:hint="default" w:ascii="Calibri" w:hAnsi="Calibri" w:eastAsia="宋体" w:cs="Times New Roman"/>
                <w:szCs w:val="21"/>
                <w:lang w:val="en-US" w:eastAsia="zh-CN"/>
              </w:rPr>
            </w:pPr>
            <w:r>
              <w:rPr>
                <w:rFonts w:hint="eastAsia" w:cs="Times New Roman"/>
                <w:szCs w:val="21"/>
                <w:lang w:val="en-US" w:eastAsia="zh-CN"/>
              </w:rPr>
              <w:t>22</w:t>
            </w:r>
          </w:p>
        </w:tc>
        <w:tc>
          <w:tcPr>
            <w:tcW w:w="8310" w:type="dxa"/>
            <w:gridSpan w:val="8"/>
            <w:vMerge w:val="restart"/>
            <w:tcBorders>
              <w:left w:val="single" w:color="auto" w:sz="4" w:space="0"/>
              <w:right w:val="single" w:color="auto" w:sz="4" w:space="0"/>
            </w:tcBorders>
            <w:noWrap w:val="0"/>
            <w:vAlign w:val="center"/>
          </w:tcPr>
          <w:p>
            <w:pPr>
              <w:spacing w:line="280" w:lineRule="exact"/>
              <w:jc w:val="center"/>
              <w:rPr>
                <w:rFonts w:hint="default" w:ascii="Calibri" w:hAnsi="Calibri" w:eastAsia="宋体" w:cs="Times New Roman"/>
                <w:szCs w:val="21"/>
                <w:lang w:val="en-US" w:eastAsia="zh-CN"/>
              </w:rPr>
            </w:pPr>
            <w:r>
              <w:rPr>
                <w:rFonts w:ascii="Calibri" w:hAnsi="Calibri" w:eastAsia="宋体" w:cs="Times New Roman"/>
                <w:szCs w:val="21"/>
              </w:rPr>
              <w:t>专（译）著、国家级规划教材、省级规划教材数</w:t>
            </w:r>
            <w:r>
              <w:rPr>
                <w:rFonts w:hint="eastAsia" w:cs="Times New Roman"/>
                <w:szCs w:val="21"/>
                <w:lang w:val="en-US" w:eastAsia="zh-CN"/>
              </w:rPr>
              <w:t xml:space="preserve">                </w:t>
            </w:r>
          </w:p>
        </w:tc>
        <w:tc>
          <w:tcPr>
            <w:tcW w:w="1203" w:type="dxa"/>
            <w:gridSpan w:val="3"/>
            <w:vMerge w:val="restart"/>
            <w:tcBorders>
              <w:top w:val="nil"/>
              <w:left w:val="single" w:color="auto" w:sz="4" w:space="0"/>
              <w:right w:val="single" w:color="auto" w:sz="4" w:space="0"/>
            </w:tcBorders>
            <w:noWrap w:val="0"/>
            <w:vAlign w:val="center"/>
          </w:tcPr>
          <w:p>
            <w:pPr>
              <w:spacing w:line="280" w:lineRule="exact"/>
              <w:jc w:val="center"/>
              <w:rPr>
                <w:rFonts w:hint="eastAsia" w:ascii="Calibri" w:hAnsi="Calibri" w:eastAsia="宋体" w:cs="Times New Roman"/>
                <w:szCs w:val="21"/>
                <w:lang w:val="en-US" w:eastAsia="zh-CN"/>
              </w:rPr>
            </w:pPr>
            <w:r>
              <w:rPr>
                <w:rFonts w:hint="eastAsia" w:cs="Times New Roman"/>
                <w:szCs w:val="21"/>
                <w:lang w:val="en-US" w:eastAsia="zh-CN"/>
              </w:rPr>
              <w:t>1</w:t>
            </w:r>
          </w:p>
        </w:tc>
        <w:tc>
          <w:tcPr>
            <w:tcW w:w="1234" w:type="dxa"/>
            <w:vMerge w:val="restart"/>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r>
              <w:rPr>
                <w:rFonts w:ascii="Calibri" w:hAnsi="Calibri" w:eastAsia="宋体" w:cs="Times New Roman"/>
                <w:szCs w:val="21"/>
              </w:rPr>
              <w:t>科研部门审核意见（盖章）</w:t>
            </w: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r>
              <w:rPr>
                <w:rFonts w:ascii="Calibri" w:hAnsi="Calibri" w:eastAsia="宋体" w:cs="Times New Roman"/>
                <w:szCs w:val="21"/>
              </w:rPr>
              <w:t>科研部门审核人签名：</w:t>
            </w:r>
          </w:p>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776" w:type="dxa"/>
            <w:gridSpan w:val="9"/>
            <w:vMerge w:val="restart"/>
            <w:tcBorders>
              <w:left w:val="single" w:color="auto" w:sz="4" w:space="0"/>
              <w:right w:val="single" w:color="auto" w:sz="4" w:space="0"/>
            </w:tcBorders>
            <w:noWrap w:val="0"/>
            <w:vAlign w:val="center"/>
          </w:tcPr>
          <w:p>
            <w:pPr>
              <w:widowControl/>
              <w:spacing w:line="280" w:lineRule="exact"/>
              <w:ind w:left="-28" w:leftChars="-51" w:right="-107" w:rightChars="-51" w:hanging="79" w:hangingChars="38"/>
              <w:jc w:val="center"/>
              <w:rPr>
                <w:rFonts w:ascii="Calibri" w:hAnsi="Calibri" w:eastAsia="宋体" w:cs="Times New Roman"/>
                <w:szCs w:val="21"/>
              </w:rPr>
            </w:pPr>
            <w:r>
              <w:rPr>
                <w:rFonts w:ascii="Calibri" w:hAnsi="Calibri" w:eastAsia="宋体" w:cs="Times New Roman"/>
                <w:szCs w:val="21"/>
              </w:rPr>
              <w:t>近五年年度考核情况</w:t>
            </w:r>
          </w:p>
        </w:tc>
        <w:tc>
          <w:tcPr>
            <w:tcW w:w="722" w:type="dxa"/>
            <w:vMerge w:val="continue"/>
            <w:tcBorders>
              <w:left w:val="single" w:color="auto" w:sz="4" w:space="0"/>
              <w:right w:val="single" w:color="auto" w:sz="4" w:space="0"/>
            </w:tcBorders>
            <w:noWrap w:val="0"/>
            <w:vAlign w:val="center"/>
          </w:tcPr>
          <w:p>
            <w:pPr>
              <w:spacing w:line="280" w:lineRule="exact"/>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871" w:type="dxa"/>
            <w:gridSpan w:val="2"/>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025"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8310" w:type="dxa"/>
            <w:gridSpan w:val="8"/>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203" w:type="dxa"/>
            <w:gridSpan w:val="3"/>
            <w:vMerge w:val="continue"/>
            <w:tcBorders>
              <w:top w:val="nil"/>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234" w:type="dxa"/>
            <w:vMerge w:val="continue"/>
            <w:tcBorders>
              <w:left w:val="single" w:color="auto" w:sz="4" w:space="0"/>
              <w:right w:val="single" w:color="auto" w:sz="4" w:space="0"/>
            </w:tcBorders>
            <w:noWrap w:val="0"/>
            <w:vAlign w:val="center"/>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6776" w:type="dxa"/>
            <w:gridSpan w:val="9"/>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722" w:type="dxa"/>
            <w:vMerge w:val="continue"/>
            <w:tcBorders>
              <w:left w:val="single" w:color="auto" w:sz="4" w:space="0"/>
              <w:right w:val="single" w:color="auto" w:sz="4" w:space="0"/>
            </w:tcBorders>
            <w:noWrap w:val="0"/>
            <w:vAlign w:val="center"/>
          </w:tcPr>
          <w:p>
            <w:pPr>
              <w:spacing w:line="280" w:lineRule="exact"/>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ind w:left="180"/>
              <w:jc w:val="center"/>
              <w:rPr>
                <w:rFonts w:ascii="Calibri" w:hAnsi="Calibri" w:eastAsia="宋体" w:cs="Times New Roman"/>
                <w:szCs w:val="21"/>
              </w:rPr>
            </w:pPr>
          </w:p>
        </w:tc>
        <w:tc>
          <w:tcPr>
            <w:tcW w:w="12409" w:type="dxa"/>
            <w:gridSpan w:val="14"/>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s="Times New Roman"/>
                <w:b/>
                <w:bCs/>
                <w:lang w:val="en-US" w:eastAsia="zh-CN"/>
              </w:rPr>
            </w:pPr>
            <w:r>
              <w:rPr>
                <w:rFonts w:hint="eastAsia" w:ascii="黑体" w:hAnsi="黑体" w:eastAsia="黑体" w:cs="黑体"/>
                <w:b/>
                <w:bCs/>
                <w:lang w:val="en-US" w:eastAsia="zh-CN"/>
              </w:rPr>
              <w:t>一、专著：</w:t>
            </w:r>
            <w:r>
              <w:rPr>
                <w:rFonts w:hint="eastAsia" w:cs="Times New Roman"/>
                <w:b/>
                <w:bCs/>
                <w:lang w:val="en-US" w:eastAsia="zh-CN"/>
              </w:rPr>
              <w:t xml:space="preserve"> （研学旅行研究）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《研学旅行发展与服务体系研究》，华中科技大学出版，2020.6（24.6万字，独著，</w:t>
            </w:r>
            <w:r>
              <w:rPr>
                <w:rFonts w:hint="eastAsia" w:ascii="Calibri" w:hAnsi="Calibri" w:eastAsia="宋体" w:cs="Times New Roman"/>
                <w:b/>
                <w:bCs/>
                <w:lang w:val="en-US" w:eastAsia="zh-CN"/>
              </w:rPr>
              <w:t>代表作之一</w:t>
            </w:r>
            <w:r>
              <w:rPr>
                <w:rFonts w:hint="eastAsia" w:ascii="Calibri" w:hAnsi="Calibri" w:eastAsia="宋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lang w:val="en-US" w:eastAsia="zh-CN"/>
              </w:rPr>
            </w:pPr>
            <w:r>
              <w:rPr>
                <w:rFonts w:hint="eastAsia" w:ascii="黑体" w:hAnsi="黑体" w:eastAsia="黑体" w:cs="黑体"/>
                <w:b/>
                <w:bCs/>
                <w:lang w:val="en-US" w:eastAsia="zh-CN"/>
              </w:rPr>
              <w:t>二、获奖：</w:t>
            </w:r>
            <w:r>
              <w:rPr>
                <w:rFonts w:hint="eastAsia" w:cs="Times New Roman"/>
                <w:b/>
                <w:bCs/>
                <w:lang w:val="en-US" w:eastAsia="zh-CN"/>
              </w:rPr>
              <w:t>（研学旅行研究）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cs="Times New Roman"/>
                <w:lang w:val="en-US" w:eastAsia="zh-CN"/>
              </w:rPr>
            </w:pPr>
            <w:r>
              <w:rPr>
                <w:rFonts w:hint="eastAsia" w:cs="Times New Roman"/>
                <w:lang w:val="en-US" w:eastAsia="zh-CN"/>
              </w:rPr>
              <w:t>（1）《湖南发展全域研学理念及实现路径》荣获“湖南文化旅游高质量发展论文征集活动”一等奖，举办单位：湖南省社会科学联合会和湖南省旅游学会（省级，排名第一）；（2）该论文获省部级主要领导肯定性批示，通过省文旅厅在全省推广。</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lang w:val="en-US" w:eastAsia="zh-CN"/>
              </w:rPr>
            </w:pPr>
            <w:r>
              <w:rPr>
                <w:rFonts w:hint="eastAsia" w:ascii="黑体" w:hAnsi="黑体" w:eastAsia="黑体" w:cs="黑体"/>
                <w:b/>
                <w:bCs/>
                <w:lang w:val="en-US" w:eastAsia="zh-CN"/>
              </w:rPr>
              <w:t>三、论文：发表学术论文21篇。其中校定二级2篇，校定三级2篇，校定四级1篇；教研教改方面论文10篇；研学旅行研究4篇。</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Calibri" w:hAnsi="Calibri" w:eastAsia="宋体" w:cs="Times New Roman"/>
                <w:lang w:val="en-US" w:eastAsia="zh-CN"/>
              </w:rPr>
            </w:pPr>
            <w:r>
              <w:rPr>
                <w:rFonts w:hint="eastAsia" w:cs="Times New Roman"/>
                <w:lang w:val="en-US" w:eastAsia="zh-CN"/>
              </w:rPr>
              <w:t>（1）</w:t>
            </w:r>
            <w:r>
              <w:rPr>
                <w:rFonts w:hint="eastAsia" w:ascii="Calibri" w:hAnsi="Calibri" w:eastAsia="宋体" w:cs="Times New Roman"/>
                <w:lang w:val="en-US" w:eastAsia="zh-CN"/>
              </w:rPr>
              <w:t>中国文化产业与旅游产业融合研究进展及趋势.经济地理,2019.12（</w:t>
            </w:r>
            <w:r>
              <w:rPr>
                <w:rFonts w:hint="eastAsia" w:cs="Times New Roman"/>
                <w:lang w:val="en-US" w:eastAsia="zh-CN"/>
              </w:rPr>
              <w:t>截止11月8日下载量5437，引用51次；</w:t>
            </w:r>
            <w:r>
              <w:rPr>
                <w:rFonts w:hint="eastAsia" w:ascii="Calibri" w:hAnsi="Calibri" w:eastAsia="宋体" w:cs="Times New Roman"/>
                <w:lang w:val="en-US" w:eastAsia="zh-CN"/>
              </w:rPr>
              <w:t>复合影响因子5.673，综合影响因子3.585；</w:t>
            </w:r>
            <w:r>
              <w:rPr>
                <w:rFonts w:hint="eastAsia" w:ascii="Calibri" w:hAnsi="Calibri" w:eastAsia="宋体" w:cs="Times New Roman"/>
                <w:b/>
                <w:bCs/>
                <w:lang w:val="en-US" w:eastAsia="zh-CN"/>
              </w:rPr>
              <w:t>校定二级</w:t>
            </w:r>
            <w:r>
              <w:rPr>
                <w:rFonts w:hint="eastAsia" w:ascii="Calibri" w:hAnsi="Calibri" w:eastAsia="宋体" w:cs="Times New Roman"/>
                <w:lang w:val="en-US" w:eastAsia="zh-CN"/>
              </w:rPr>
              <w:t>，独著，</w:t>
            </w:r>
            <w:r>
              <w:rPr>
                <w:rFonts w:hint="eastAsia" w:ascii="Calibri" w:hAnsi="Calibri" w:eastAsia="宋体" w:cs="Times New Roman"/>
                <w:b/>
                <w:bCs/>
                <w:lang w:val="en-US" w:eastAsia="zh-CN"/>
              </w:rPr>
              <w:t>代表作之二</w:t>
            </w:r>
            <w:r>
              <w:rPr>
                <w:rFonts w:hint="eastAsia" w:ascii="Calibri" w:hAnsi="Calibri" w:eastAsia="宋体"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Calibri" w:hAnsi="Calibri" w:eastAsia="宋体" w:cs="Times New Roman"/>
                <w:lang w:val="en-US" w:eastAsia="zh-CN"/>
              </w:rPr>
            </w:pPr>
            <w:r>
              <w:rPr>
                <w:rFonts w:hint="eastAsia" w:cs="Times New Roman"/>
                <w:lang w:val="en-US" w:eastAsia="zh-CN"/>
              </w:rPr>
              <w:t>（2）</w:t>
            </w:r>
            <w:r>
              <w:rPr>
                <w:rFonts w:hint="eastAsia" w:ascii="Calibri" w:hAnsi="Calibri" w:eastAsia="宋体" w:cs="Times New Roman"/>
                <w:lang w:val="en-US" w:eastAsia="zh-CN"/>
              </w:rPr>
              <w:t>民宿经营的行业规范和法律监管. 中国社会科学报,2020.7. （</w:t>
            </w:r>
            <w:r>
              <w:rPr>
                <w:rFonts w:hint="eastAsia" w:ascii="Calibri" w:hAnsi="Calibri" w:eastAsia="宋体" w:cs="Times New Roman"/>
                <w:b/>
                <w:bCs/>
                <w:lang w:val="en-US" w:eastAsia="zh-CN"/>
              </w:rPr>
              <w:t>校定二级</w:t>
            </w:r>
            <w:r>
              <w:rPr>
                <w:rFonts w:hint="eastAsia" w:ascii="Calibri" w:hAnsi="Calibri" w:eastAsia="宋体" w:cs="Times New Roman"/>
                <w:lang w:val="en-US" w:eastAsia="zh-CN"/>
              </w:rPr>
              <w:t>，独著）</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Calibri" w:hAnsi="Calibri" w:eastAsia="宋体" w:cs="Times New Roman"/>
                <w:lang w:val="en-US" w:eastAsia="zh-CN"/>
              </w:rPr>
            </w:pPr>
            <w:r>
              <w:rPr>
                <w:rFonts w:hint="eastAsia" w:cs="Times New Roman"/>
                <w:lang w:val="en-US" w:eastAsia="zh-CN"/>
              </w:rPr>
              <w:t>（3）</w:t>
            </w:r>
            <w:r>
              <w:rPr>
                <w:rFonts w:hint="eastAsia" w:ascii="Calibri" w:hAnsi="Calibri" w:eastAsia="宋体" w:cs="Times New Roman"/>
                <w:lang w:val="en-US" w:eastAsia="zh-CN"/>
              </w:rPr>
              <w:t>激发康养消费，做大做强康养产业. 湖南日报.智库版,2020.4. （校定三级，独著）</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Calibri" w:hAnsi="Calibri" w:eastAsia="宋体" w:cs="Times New Roman"/>
                <w:lang w:val="en-US" w:eastAsia="zh-CN"/>
              </w:rPr>
            </w:pPr>
            <w:r>
              <w:rPr>
                <w:rFonts w:hint="eastAsia" w:cs="Times New Roman"/>
                <w:lang w:val="en-US" w:eastAsia="zh-CN"/>
              </w:rPr>
              <w:t>（4）</w:t>
            </w:r>
            <w:r>
              <w:rPr>
                <w:rFonts w:hint="eastAsia" w:ascii="Calibri" w:hAnsi="Calibri" w:eastAsia="宋体" w:cs="Times New Roman"/>
                <w:lang w:val="en-US" w:eastAsia="zh-CN"/>
              </w:rPr>
              <w:t>后疫情时代，旅游拉动女性消费升级. 中国妇女报.新女学（人民网、新湖南转载） ,2020.5.（校定三级，独著）</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Calibri" w:hAnsi="Calibri" w:eastAsia="宋体" w:cs="Times New Roman"/>
                <w:lang w:val="en-US" w:eastAsia="zh-CN"/>
              </w:rPr>
            </w:pPr>
            <w:r>
              <w:rPr>
                <w:rFonts w:hint="eastAsia" w:cs="Times New Roman"/>
                <w:lang w:val="en-US" w:eastAsia="zh-CN"/>
              </w:rPr>
              <w:t>（5）</w:t>
            </w:r>
            <w:r>
              <w:rPr>
                <w:rFonts w:hint="eastAsia" w:ascii="Calibri" w:hAnsi="Calibri" w:eastAsia="宋体" w:cs="Times New Roman"/>
                <w:lang w:val="en-US" w:eastAsia="zh-CN"/>
              </w:rPr>
              <w:t>旅游环境解说研究述评.生态经济(学术版),2012. 5.（</w:t>
            </w:r>
            <w:r>
              <w:rPr>
                <w:rFonts w:hint="eastAsia" w:cs="Times New Roman"/>
                <w:lang w:val="en-US" w:eastAsia="zh-CN"/>
              </w:rPr>
              <w:t>C扩，</w:t>
            </w:r>
            <w:r>
              <w:rPr>
                <w:rFonts w:hint="eastAsia" w:ascii="Calibri" w:hAnsi="Calibri" w:eastAsia="宋体" w:cs="Times New Roman"/>
                <w:lang w:val="en-US" w:eastAsia="zh-CN"/>
              </w:rPr>
              <w:t>校定四级，第一）</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cs="Times New Roman"/>
                <w:lang w:val="en-US" w:eastAsia="zh-CN"/>
              </w:rPr>
            </w:pPr>
            <w:r>
              <w:rPr>
                <w:rFonts w:hint="eastAsia" w:cs="Times New Roman"/>
                <w:lang w:val="en-US" w:eastAsia="zh-CN"/>
              </w:rPr>
              <w:t xml:space="preserve">（6）研学旅行研究综述及探讨.高教学刊,2018.12.（截止11月8日，下载量5010次，被引用65次） </w:t>
            </w:r>
            <w:r>
              <w:rPr>
                <w:rFonts w:hint="eastAsia" w:cs="Times New Roman"/>
                <w:b/>
                <w:bCs/>
                <w:lang w:val="en-US" w:eastAsia="zh-CN"/>
              </w:rPr>
              <w:t>（研学旅行研究）</w:t>
            </w:r>
          </w:p>
        </w:tc>
        <w:tc>
          <w:tcPr>
            <w:tcW w:w="1234" w:type="dxa"/>
            <w:vMerge w:val="continue"/>
            <w:tcBorders>
              <w:left w:val="single" w:color="auto" w:sz="4" w:space="0"/>
              <w:right w:val="single" w:color="auto" w:sz="4" w:space="0"/>
            </w:tcBorders>
            <w:noWrap w:val="0"/>
            <w:vAlign w:val="center"/>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Calibri" w:hAnsi="Calibri" w:eastAsia="宋体" w:cs="Times New Roman"/>
                <w:color w:val="auto"/>
                <w:szCs w:val="21"/>
              </w:rPr>
            </w:pPr>
            <w:r>
              <w:rPr>
                <w:rFonts w:hint="eastAsia" w:ascii="Calibri" w:hAnsi="Calibri" w:eastAsia="宋体" w:cs="Times New Roman"/>
                <w:color w:val="auto"/>
                <w:szCs w:val="21"/>
                <w:lang w:val="en-US" w:eastAsia="zh-CN"/>
              </w:rPr>
              <w:t>201</w:t>
            </w:r>
            <w:r>
              <w:rPr>
                <w:rFonts w:hint="eastAsia" w:cs="Times New Roman"/>
                <w:color w:val="auto"/>
                <w:szCs w:val="21"/>
                <w:lang w:val="en-US" w:eastAsia="zh-CN"/>
              </w:rPr>
              <w:t>6</w:t>
            </w:r>
            <w:r>
              <w:rPr>
                <w:rFonts w:ascii="Calibri" w:hAnsi="Calibri" w:eastAsia="宋体" w:cs="Times New Roman"/>
                <w:color w:val="auto"/>
                <w:szCs w:val="21"/>
              </w:rPr>
              <w:t>年度</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Calibri" w:hAnsi="Calibri" w:eastAsia="宋体" w:cs="Times New Roman"/>
                <w:color w:val="auto"/>
                <w:szCs w:val="21"/>
              </w:rPr>
            </w:pPr>
            <w:r>
              <w:rPr>
                <w:rFonts w:hint="eastAsia" w:ascii="Calibri" w:hAnsi="Calibri" w:eastAsia="宋体" w:cs="Times New Roman"/>
                <w:color w:val="auto"/>
                <w:szCs w:val="21"/>
                <w:lang w:val="en-US" w:eastAsia="zh-CN"/>
              </w:rPr>
              <w:t>201</w:t>
            </w:r>
            <w:r>
              <w:rPr>
                <w:rFonts w:hint="eastAsia" w:cs="Times New Roman"/>
                <w:color w:val="auto"/>
                <w:szCs w:val="21"/>
                <w:lang w:val="en-US" w:eastAsia="zh-CN"/>
              </w:rPr>
              <w:t>7</w:t>
            </w:r>
            <w:r>
              <w:rPr>
                <w:rFonts w:ascii="Calibri" w:hAnsi="Calibri" w:eastAsia="宋体" w:cs="Times New Roman"/>
                <w:color w:val="auto"/>
                <w:szCs w:val="21"/>
              </w:rPr>
              <w:t>年度</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Calibri" w:hAnsi="Calibri" w:eastAsia="宋体" w:cs="Times New Roman"/>
                <w:color w:val="auto"/>
                <w:szCs w:val="21"/>
              </w:rPr>
            </w:pPr>
            <w:r>
              <w:rPr>
                <w:rFonts w:hint="eastAsia" w:ascii="Calibri" w:hAnsi="Calibri" w:eastAsia="宋体" w:cs="Times New Roman"/>
                <w:color w:val="auto"/>
                <w:szCs w:val="21"/>
                <w:lang w:val="en-US" w:eastAsia="zh-CN"/>
              </w:rPr>
              <w:t>201</w:t>
            </w:r>
            <w:r>
              <w:rPr>
                <w:rFonts w:hint="eastAsia" w:cs="Times New Roman"/>
                <w:color w:val="auto"/>
                <w:szCs w:val="21"/>
                <w:lang w:val="en-US" w:eastAsia="zh-CN"/>
              </w:rPr>
              <w:t>8</w:t>
            </w:r>
            <w:r>
              <w:rPr>
                <w:rFonts w:ascii="Calibri" w:hAnsi="Calibri" w:eastAsia="宋体" w:cs="Times New Roman"/>
                <w:color w:val="auto"/>
                <w:szCs w:val="21"/>
              </w:rPr>
              <w:t>年度</w:t>
            </w:r>
          </w:p>
        </w:tc>
        <w:tc>
          <w:tcPr>
            <w:tcW w:w="13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Calibri" w:hAnsi="Calibri" w:eastAsia="宋体" w:cs="Times New Roman"/>
                <w:color w:val="auto"/>
                <w:szCs w:val="21"/>
              </w:rPr>
            </w:pPr>
            <w:r>
              <w:rPr>
                <w:rFonts w:hint="eastAsia" w:ascii="Calibri" w:hAnsi="Calibri" w:eastAsia="宋体" w:cs="Times New Roman"/>
                <w:color w:val="auto"/>
                <w:szCs w:val="21"/>
                <w:lang w:val="en-US" w:eastAsia="zh-CN"/>
              </w:rPr>
              <w:t>201</w:t>
            </w:r>
            <w:r>
              <w:rPr>
                <w:rFonts w:hint="eastAsia" w:cs="Times New Roman"/>
                <w:color w:val="auto"/>
                <w:szCs w:val="21"/>
                <w:lang w:val="en-US" w:eastAsia="zh-CN"/>
              </w:rPr>
              <w:t>9</w:t>
            </w:r>
            <w:r>
              <w:rPr>
                <w:rFonts w:ascii="Calibri" w:hAnsi="Calibri" w:eastAsia="宋体" w:cs="Times New Roman"/>
                <w:color w:val="auto"/>
                <w:szCs w:val="21"/>
              </w:rPr>
              <w:t>年度</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Calibri" w:hAnsi="Calibri" w:eastAsia="宋体" w:cs="Times New Roman"/>
                <w:color w:val="auto"/>
                <w:szCs w:val="21"/>
              </w:rPr>
            </w:pPr>
            <w:r>
              <w:rPr>
                <w:rFonts w:hint="eastAsia" w:ascii="Calibri" w:hAnsi="Calibri" w:eastAsia="宋体" w:cs="Times New Roman"/>
                <w:color w:val="auto"/>
                <w:szCs w:val="21"/>
                <w:lang w:val="en-US" w:eastAsia="zh-CN"/>
              </w:rPr>
              <w:t>20</w:t>
            </w:r>
            <w:r>
              <w:rPr>
                <w:rFonts w:hint="eastAsia" w:cs="Times New Roman"/>
                <w:color w:val="auto"/>
                <w:szCs w:val="21"/>
                <w:lang w:val="en-US" w:eastAsia="zh-CN"/>
              </w:rPr>
              <w:t>20</w:t>
            </w:r>
            <w:r>
              <w:rPr>
                <w:rFonts w:ascii="Calibri" w:hAnsi="Calibri" w:eastAsia="宋体" w:cs="Times New Roman"/>
                <w:color w:val="auto"/>
                <w:szCs w:val="21"/>
              </w:rPr>
              <w:t>年度</w:t>
            </w:r>
          </w:p>
        </w:tc>
        <w:tc>
          <w:tcPr>
            <w:tcW w:w="722" w:type="dxa"/>
            <w:vMerge w:val="continue"/>
            <w:tcBorders>
              <w:left w:val="single" w:color="auto" w:sz="4" w:space="0"/>
              <w:right w:val="single" w:color="auto" w:sz="4" w:space="0"/>
            </w:tcBorders>
            <w:noWrap w:val="0"/>
            <w:vAlign w:val="center"/>
          </w:tcPr>
          <w:p>
            <w:pPr>
              <w:spacing w:line="280" w:lineRule="exact"/>
              <w:rPr>
                <w:rFonts w:ascii="Calibri" w:hAnsi="Calibri" w:eastAsia="宋体" w:cs="Times New Roman"/>
                <w:szCs w:val="21"/>
              </w:rPr>
            </w:pPr>
          </w:p>
        </w:tc>
        <w:tc>
          <w:tcPr>
            <w:tcW w:w="1195"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2409" w:type="dxa"/>
            <w:gridSpan w:val="14"/>
            <w:vMerge w:val="continue"/>
            <w:tcBorders>
              <w:left w:val="single" w:color="auto" w:sz="4" w:space="0"/>
              <w:bottom w:val="single" w:color="auto" w:sz="4" w:space="0"/>
              <w:right w:val="single" w:color="auto" w:sz="4" w:space="0"/>
            </w:tcBorders>
            <w:noWrap w:val="0"/>
            <w:vAlign w:val="center"/>
          </w:tcPr>
          <w:p>
            <w:pPr>
              <w:spacing w:line="280" w:lineRule="exact"/>
              <w:rPr>
                <w:rFonts w:ascii="Calibri" w:hAnsi="Calibri" w:eastAsia="宋体" w:cs="Times New Roman"/>
                <w:szCs w:val="21"/>
              </w:rPr>
            </w:pPr>
          </w:p>
        </w:tc>
        <w:tc>
          <w:tcPr>
            <w:tcW w:w="1234" w:type="dxa"/>
            <w:vMerge w:val="continue"/>
            <w:tcBorders>
              <w:left w:val="single" w:color="auto" w:sz="4" w:space="0"/>
              <w:right w:val="single" w:color="auto" w:sz="4" w:space="0"/>
            </w:tcBorders>
            <w:noWrap w:val="0"/>
            <w:vAlign w:val="center"/>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合格</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合格</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合格</w:t>
            </w:r>
          </w:p>
        </w:tc>
        <w:tc>
          <w:tcPr>
            <w:tcW w:w="13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合格</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合格</w:t>
            </w:r>
          </w:p>
        </w:tc>
        <w:tc>
          <w:tcPr>
            <w:tcW w:w="722" w:type="dxa"/>
            <w:vMerge w:val="continue"/>
            <w:tcBorders>
              <w:left w:val="single" w:color="auto" w:sz="4" w:space="0"/>
              <w:right w:val="single" w:color="auto" w:sz="4" w:space="0"/>
            </w:tcBorders>
            <w:noWrap w:val="0"/>
            <w:vAlign w:val="center"/>
          </w:tcPr>
          <w:p>
            <w:pPr>
              <w:spacing w:line="280" w:lineRule="exact"/>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rPr>
                <w:rFonts w:ascii="Calibri" w:hAnsi="Calibri" w:eastAsia="宋体" w:cs="Times New Roman"/>
                <w:szCs w:val="21"/>
              </w:rPr>
            </w:pPr>
          </w:p>
        </w:tc>
        <w:tc>
          <w:tcPr>
            <w:tcW w:w="12409" w:type="dxa"/>
            <w:gridSpan w:val="14"/>
            <w:vMerge w:val="continue"/>
            <w:tcBorders>
              <w:left w:val="single" w:color="auto" w:sz="4" w:space="0"/>
              <w:right w:val="single" w:color="auto" w:sz="4" w:space="0"/>
            </w:tcBorders>
            <w:noWrap w:val="0"/>
            <w:vAlign w:val="top"/>
          </w:tcPr>
          <w:p>
            <w:pPr>
              <w:spacing w:line="280" w:lineRule="exact"/>
              <w:rPr>
                <w:rFonts w:ascii="Calibri" w:hAnsi="Calibri" w:eastAsia="宋体" w:cs="Times New Roman"/>
                <w:szCs w:val="21"/>
              </w:rPr>
            </w:pPr>
          </w:p>
        </w:tc>
        <w:tc>
          <w:tcPr>
            <w:tcW w:w="1234" w:type="dxa"/>
            <w:vMerge w:val="continue"/>
            <w:tcBorders>
              <w:left w:val="single" w:color="auto" w:sz="4" w:space="0"/>
              <w:right w:val="single" w:color="auto" w:sz="4" w:space="0"/>
            </w:tcBorders>
            <w:noWrap w:val="0"/>
            <w:vAlign w:val="top"/>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76" w:type="dxa"/>
            <w:gridSpan w:val="9"/>
            <w:tcBorders>
              <w:top w:val="single" w:color="auto" w:sz="4" w:space="0"/>
              <w:left w:val="single" w:color="auto" w:sz="4" w:space="0"/>
              <w:right w:val="single" w:color="auto" w:sz="4" w:space="0"/>
            </w:tcBorders>
            <w:noWrap w:val="0"/>
            <w:vAlign w:val="center"/>
          </w:tcPr>
          <w:p>
            <w:pPr>
              <w:widowControl/>
              <w:spacing w:line="280" w:lineRule="exact"/>
              <w:jc w:val="center"/>
              <w:rPr>
                <w:rFonts w:ascii="Calibri" w:hAnsi="Calibri" w:eastAsia="宋体" w:cs="Times New Roman"/>
                <w:szCs w:val="21"/>
              </w:rPr>
            </w:pPr>
            <w:r>
              <w:rPr>
                <w:rFonts w:ascii="Calibri" w:hAnsi="Calibri" w:eastAsia="宋体" w:cs="Times New Roman"/>
                <w:szCs w:val="21"/>
              </w:rPr>
              <w:t>工作经历与任现职以来继续教育情况</w:t>
            </w:r>
          </w:p>
        </w:tc>
        <w:tc>
          <w:tcPr>
            <w:tcW w:w="722" w:type="dxa"/>
            <w:vMerge w:val="continue"/>
            <w:tcBorders>
              <w:left w:val="single" w:color="auto" w:sz="4" w:space="0"/>
              <w:right w:val="single" w:color="auto" w:sz="4" w:space="0"/>
            </w:tcBorders>
            <w:noWrap w:val="0"/>
            <w:vAlign w:val="center"/>
          </w:tcPr>
          <w:p>
            <w:pPr>
              <w:spacing w:line="280" w:lineRule="exact"/>
              <w:rPr>
                <w:rFonts w:ascii="Calibri" w:hAnsi="Calibri" w:eastAsia="宋体" w:cs="Times New Roman"/>
                <w:szCs w:val="21"/>
              </w:rPr>
            </w:pPr>
          </w:p>
        </w:tc>
        <w:tc>
          <w:tcPr>
            <w:tcW w:w="1195" w:type="dxa"/>
            <w:vMerge w:val="continue"/>
            <w:tcBorders>
              <w:left w:val="single" w:color="auto" w:sz="4" w:space="0"/>
              <w:right w:val="single" w:color="auto" w:sz="4" w:space="0"/>
            </w:tcBorders>
            <w:noWrap w:val="0"/>
            <w:vAlign w:val="center"/>
          </w:tcPr>
          <w:p>
            <w:pPr>
              <w:spacing w:line="280" w:lineRule="exact"/>
              <w:rPr>
                <w:rFonts w:ascii="Calibri" w:hAnsi="Calibri" w:eastAsia="宋体" w:cs="Times New Roman"/>
                <w:szCs w:val="21"/>
              </w:rPr>
            </w:pPr>
          </w:p>
        </w:tc>
        <w:tc>
          <w:tcPr>
            <w:tcW w:w="12409" w:type="dxa"/>
            <w:gridSpan w:val="14"/>
            <w:vMerge w:val="continue"/>
            <w:tcBorders>
              <w:left w:val="single" w:color="auto" w:sz="4" w:space="0"/>
              <w:right w:val="single" w:color="auto" w:sz="4" w:space="0"/>
            </w:tcBorders>
            <w:noWrap w:val="0"/>
            <w:vAlign w:val="top"/>
          </w:tcPr>
          <w:p>
            <w:pPr>
              <w:spacing w:line="280" w:lineRule="exact"/>
              <w:rPr>
                <w:rFonts w:ascii="Calibri" w:hAnsi="Calibri" w:eastAsia="宋体" w:cs="Times New Roman"/>
                <w:szCs w:val="21"/>
              </w:rPr>
            </w:pPr>
          </w:p>
        </w:tc>
        <w:tc>
          <w:tcPr>
            <w:tcW w:w="1234" w:type="dxa"/>
            <w:vMerge w:val="continue"/>
            <w:tcBorders>
              <w:left w:val="single" w:color="auto" w:sz="4" w:space="0"/>
              <w:right w:val="single" w:color="auto" w:sz="4" w:space="0"/>
            </w:tcBorders>
            <w:noWrap w:val="0"/>
            <w:vAlign w:val="top"/>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776" w:type="dxa"/>
            <w:gridSpan w:val="9"/>
            <w:vMerge w:val="restart"/>
            <w:tcBorders>
              <w:left w:val="single" w:color="auto" w:sz="4" w:space="0"/>
              <w:bottom w:val="single" w:color="auto" w:sz="4" w:space="0"/>
              <w:right w:val="single" w:color="auto" w:sz="4" w:space="0"/>
            </w:tcBorders>
            <w:noWrap w:val="0"/>
            <w:vAlign w:val="center"/>
          </w:tcPr>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p>
          <w:p>
            <w:pPr>
              <w:spacing w:line="280" w:lineRule="exact"/>
              <w:rPr>
                <w:rFonts w:hint="eastAsia" w:ascii="Calibri" w:hAnsi="Calibri" w:eastAsia="宋体" w:cs="Times New Roman"/>
                <w:szCs w:val="21"/>
              </w:rPr>
            </w:pPr>
            <w:r>
              <w:rPr>
                <w:rFonts w:hint="eastAsia" w:ascii="Calibri" w:hAnsi="Calibri" w:eastAsia="宋体" w:cs="Times New Roman"/>
                <w:szCs w:val="21"/>
              </w:rPr>
              <w:t>一、工作经历：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Calibri" w:hAnsi="Calibri" w:eastAsia="宋体" w:cs="Times New Roman"/>
                <w:szCs w:val="21"/>
              </w:rPr>
            </w:pPr>
            <w:r>
              <w:rPr>
                <w:rFonts w:hint="eastAsia" w:ascii="Calibri" w:hAnsi="Calibri" w:eastAsia="宋体" w:cs="Times New Roman"/>
                <w:szCs w:val="21"/>
              </w:rPr>
              <w:t>1.2002.</w:t>
            </w:r>
            <w:r>
              <w:rPr>
                <w:rFonts w:hint="eastAsia" w:ascii="Calibri" w:hAnsi="Calibri" w:eastAsia="宋体" w:cs="Times New Roman"/>
                <w:szCs w:val="21"/>
                <w:lang w:val="en-US" w:eastAsia="zh-CN"/>
              </w:rPr>
              <w:t>7</w:t>
            </w:r>
            <w:r>
              <w:rPr>
                <w:rFonts w:hint="eastAsia" w:ascii="Calibri" w:hAnsi="Calibri" w:eastAsia="宋体" w:cs="Times New Roman"/>
                <w:szCs w:val="21"/>
              </w:rPr>
              <w:t>至今一直在湖南女子学院工作，先后担任旅游系专任教师、教研室主任、监察处副处长、旅游系副主任、社会发展与管理学院副院长</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Calibri" w:hAnsi="Calibri" w:eastAsia="宋体" w:cs="Times New Roman"/>
                <w:szCs w:val="21"/>
              </w:rPr>
            </w:pPr>
            <w:r>
              <w:rPr>
                <w:rFonts w:hint="eastAsia" w:ascii="Calibri" w:hAnsi="Calibri" w:eastAsia="宋体" w:cs="Times New Roman"/>
                <w:szCs w:val="21"/>
              </w:rPr>
              <w:t>2.2000.</w:t>
            </w:r>
            <w:r>
              <w:rPr>
                <w:rFonts w:hint="eastAsia" w:ascii="Calibri" w:hAnsi="Calibri" w:eastAsia="宋体" w:cs="Times New Roman"/>
                <w:szCs w:val="21"/>
                <w:lang w:val="en-US" w:eastAsia="zh-CN"/>
              </w:rPr>
              <w:t>8</w:t>
            </w:r>
            <w:r>
              <w:rPr>
                <w:rFonts w:hint="eastAsia" w:ascii="Calibri" w:hAnsi="Calibri" w:eastAsia="宋体" w:cs="Times New Roman"/>
                <w:szCs w:val="21"/>
              </w:rPr>
              <w:t>-2002.</w:t>
            </w:r>
            <w:r>
              <w:rPr>
                <w:rFonts w:hint="eastAsia" w:ascii="Calibri" w:hAnsi="Calibri" w:eastAsia="宋体" w:cs="Times New Roman"/>
                <w:szCs w:val="21"/>
                <w:lang w:val="en-US" w:eastAsia="zh-CN"/>
              </w:rPr>
              <w:t>7</w:t>
            </w:r>
            <w:r>
              <w:rPr>
                <w:rFonts w:hint="eastAsia" w:ascii="Calibri" w:hAnsi="Calibri" w:eastAsia="宋体" w:cs="Times New Roman"/>
                <w:szCs w:val="21"/>
              </w:rPr>
              <w:t>在长沙职业技术学院（</w:t>
            </w:r>
            <w:r>
              <w:rPr>
                <w:rFonts w:hint="eastAsia" w:ascii="Calibri" w:hAnsi="Calibri" w:eastAsia="宋体" w:cs="Times New Roman"/>
                <w:szCs w:val="21"/>
                <w:lang w:val="en-US" w:eastAsia="zh-CN"/>
              </w:rPr>
              <w:t>原</w:t>
            </w:r>
            <w:r>
              <w:rPr>
                <w:rFonts w:hint="eastAsia" w:ascii="Calibri" w:hAnsi="Calibri" w:eastAsia="宋体" w:cs="Times New Roman"/>
                <w:szCs w:val="21"/>
              </w:rPr>
              <w:t>望城成人中专）工作担任专任教师兼班主任</w:t>
            </w:r>
          </w:p>
          <w:p>
            <w:pPr>
              <w:spacing w:line="280" w:lineRule="exact"/>
              <w:rPr>
                <w:rFonts w:hint="eastAsia" w:ascii="Calibri" w:hAnsi="Calibri" w:eastAsia="宋体" w:cs="Times New Roman"/>
                <w:szCs w:val="21"/>
              </w:rPr>
            </w:pPr>
            <w:r>
              <w:rPr>
                <w:rFonts w:hint="eastAsia" w:ascii="Calibri" w:hAnsi="Calibri" w:eastAsia="宋体" w:cs="Times New Roman"/>
                <w:szCs w:val="21"/>
              </w:rPr>
              <w:t>二、继续教育：</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Calibri" w:hAnsi="Calibri" w:eastAsia="宋体" w:cs="Times New Roman"/>
                <w:szCs w:val="21"/>
                <w:lang w:val="en-US" w:eastAsia="zh-CN"/>
              </w:rPr>
            </w:pPr>
            <w:r>
              <w:rPr>
                <w:rFonts w:hint="eastAsia" w:ascii="Calibri" w:hAnsi="Calibri" w:eastAsia="宋体" w:cs="Times New Roman"/>
                <w:szCs w:val="21"/>
              </w:rPr>
              <w:t>1.达到《专业技术人员继续教育规定》学时，合格证书编号（202</w:t>
            </w:r>
            <w:r>
              <w:rPr>
                <w:rFonts w:hint="eastAsia" w:cs="Times New Roman"/>
                <w:szCs w:val="21"/>
                <w:lang w:val="en-US" w:eastAsia="zh-CN"/>
              </w:rPr>
              <w:t>1</w:t>
            </w:r>
            <w:r>
              <w:rPr>
                <w:rFonts w:hint="eastAsia" w:ascii="Calibri" w:hAnsi="Calibri" w:eastAsia="宋体" w:cs="Times New Roman"/>
                <w:szCs w:val="21"/>
              </w:rPr>
              <w:t>）00</w:t>
            </w:r>
            <w:r>
              <w:rPr>
                <w:rFonts w:hint="eastAsia" w:cs="Times New Roman"/>
                <w:szCs w:val="21"/>
                <w:lang w:val="en-US" w:eastAsia="zh-CN"/>
              </w:rPr>
              <w:t>27560</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Calibri" w:hAnsi="Calibri" w:eastAsia="宋体" w:cs="Times New Roman"/>
                <w:szCs w:val="21"/>
                <w:lang w:val="en-US" w:eastAsia="zh-CN"/>
              </w:rPr>
            </w:pPr>
            <w:r>
              <w:rPr>
                <w:rFonts w:hint="eastAsia" w:ascii="Calibri" w:hAnsi="Calibri" w:eastAsia="宋体" w:cs="Times New Roman"/>
                <w:szCs w:val="21"/>
              </w:rPr>
              <w:t>2.2018年</w:t>
            </w:r>
            <w:r>
              <w:rPr>
                <w:rFonts w:hint="eastAsia" w:ascii="Calibri" w:hAnsi="Calibri" w:eastAsia="宋体" w:cs="Times New Roman"/>
                <w:szCs w:val="21"/>
                <w:lang w:val="en-US" w:eastAsia="zh-CN"/>
              </w:rPr>
              <w:t>获批</w:t>
            </w:r>
            <w:r>
              <w:rPr>
                <w:rFonts w:hint="eastAsia" w:ascii="Calibri" w:hAnsi="Calibri" w:eastAsia="宋体" w:cs="Times New Roman"/>
                <w:szCs w:val="21"/>
              </w:rPr>
              <w:t>教育部高等学校青年骨干教师国内访问学者</w:t>
            </w:r>
            <w:r>
              <w:rPr>
                <w:rFonts w:hint="eastAsia" w:ascii="Calibri" w:hAnsi="Calibri" w:eastAsia="宋体" w:cs="Times New Roman"/>
                <w:szCs w:val="21"/>
                <w:lang w:eastAsia="zh-CN"/>
              </w:rPr>
              <w:t>，</w:t>
            </w:r>
            <w:r>
              <w:rPr>
                <w:rFonts w:hint="eastAsia" w:cs="Times New Roman"/>
                <w:szCs w:val="21"/>
                <w:lang w:val="en-US" w:eastAsia="zh-CN"/>
              </w:rPr>
              <w:t>导师教育部旅游教指委副主任、湖北大学马勇教授，</w:t>
            </w:r>
            <w:r>
              <w:rPr>
                <w:rFonts w:hint="eastAsia" w:ascii="Calibri" w:hAnsi="Calibri" w:eastAsia="宋体" w:cs="Times New Roman"/>
                <w:szCs w:val="21"/>
                <w:lang w:val="en-US" w:eastAsia="zh-CN"/>
              </w:rPr>
              <w:t>被访学学校评定为优秀</w:t>
            </w: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p>
          <w:p>
            <w:pPr>
              <w:spacing w:line="280" w:lineRule="exact"/>
              <w:rPr>
                <w:rFonts w:ascii="Calibri" w:hAnsi="Calibri" w:eastAsia="宋体" w:cs="Times New Roman"/>
                <w:szCs w:val="21"/>
              </w:rPr>
            </w:pPr>
            <w:r>
              <w:rPr>
                <w:rFonts w:ascii="Calibri" w:hAnsi="Calibri" w:eastAsia="宋体" w:cs="Times New Roman"/>
                <w:szCs w:val="21"/>
              </w:rPr>
              <w:t xml:space="preserve"> </w:t>
            </w:r>
          </w:p>
          <w:p>
            <w:pPr>
              <w:spacing w:line="280" w:lineRule="exact"/>
              <w:ind w:firstLine="210" w:firstLineChars="100"/>
              <w:rPr>
                <w:rFonts w:ascii="Calibri" w:hAnsi="Calibri" w:eastAsia="宋体" w:cs="Times New Roman"/>
                <w:szCs w:val="21"/>
              </w:rPr>
            </w:pPr>
            <w:r>
              <w:rPr>
                <w:rFonts w:ascii="Calibri" w:hAnsi="Calibri" w:eastAsia="宋体" w:cs="Times New Roman"/>
                <w:szCs w:val="21"/>
              </w:rPr>
              <w:t>审核人签名：         人事部门盖章：</w:t>
            </w:r>
          </w:p>
        </w:tc>
        <w:tc>
          <w:tcPr>
            <w:tcW w:w="722" w:type="dxa"/>
            <w:vMerge w:val="continue"/>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195" w:type="dxa"/>
            <w:vMerge w:val="restart"/>
            <w:tcBorders>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r>
              <w:rPr>
                <w:rFonts w:ascii="Calibri" w:hAnsi="Calibri" w:eastAsia="宋体" w:cs="Times New Roman"/>
                <w:szCs w:val="21"/>
              </w:rPr>
              <w:t>承担或参</w:t>
            </w:r>
          </w:p>
          <w:p>
            <w:pPr>
              <w:spacing w:line="280" w:lineRule="exact"/>
              <w:jc w:val="center"/>
              <w:rPr>
                <w:rFonts w:ascii="Calibri" w:hAnsi="Calibri" w:eastAsia="宋体" w:cs="Times New Roman"/>
                <w:szCs w:val="21"/>
              </w:rPr>
            </w:pPr>
            <w:r>
              <w:rPr>
                <w:rFonts w:ascii="Calibri" w:hAnsi="Calibri" w:eastAsia="宋体" w:cs="Times New Roman"/>
                <w:szCs w:val="21"/>
              </w:rPr>
              <w:t>与的科研教研技术开发项目（项目名称、立项审批单位、项目编号）及鉴定获奖情况</w:t>
            </w:r>
          </w:p>
        </w:tc>
        <w:tc>
          <w:tcPr>
            <w:tcW w:w="1871" w:type="dxa"/>
            <w:gridSpan w:val="2"/>
            <w:tcBorders>
              <w:left w:val="single" w:color="auto" w:sz="4" w:space="0"/>
              <w:bottom w:val="single" w:color="auto" w:sz="4" w:space="0"/>
              <w:right w:val="single" w:color="auto" w:sz="4" w:space="0"/>
            </w:tcBorders>
            <w:noWrap w:val="0"/>
            <w:vAlign w:val="center"/>
          </w:tcPr>
          <w:p>
            <w:pPr>
              <w:spacing w:line="280" w:lineRule="exact"/>
              <w:ind w:left="-85" w:right="-69" w:rightChars="-33"/>
              <w:jc w:val="center"/>
              <w:rPr>
                <w:rFonts w:ascii="Calibri" w:hAnsi="Calibri" w:eastAsia="宋体" w:cs="Times New Roman"/>
                <w:szCs w:val="21"/>
              </w:rPr>
            </w:pPr>
            <w:r>
              <w:rPr>
                <w:rFonts w:ascii="Calibri" w:hAnsi="Calibri" w:eastAsia="宋体" w:cs="Times New Roman"/>
                <w:szCs w:val="21"/>
              </w:rPr>
              <w:t>主持研究项目数</w:t>
            </w:r>
          </w:p>
        </w:tc>
        <w:tc>
          <w:tcPr>
            <w:tcW w:w="1025" w:type="dxa"/>
            <w:tcBorders>
              <w:left w:val="single" w:color="auto" w:sz="4" w:space="0"/>
              <w:bottom w:val="single" w:color="auto" w:sz="4" w:space="0"/>
              <w:right w:val="single" w:color="auto" w:sz="4" w:space="0"/>
            </w:tcBorders>
            <w:noWrap w:val="0"/>
            <w:vAlign w:val="center"/>
          </w:tcPr>
          <w:p>
            <w:pPr>
              <w:spacing w:line="280" w:lineRule="exact"/>
              <w:ind w:left="180"/>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1</w:t>
            </w:r>
            <w:r>
              <w:rPr>
                <w:rFonts w:hint="eastAsia" w:cs="Times New Roman"/>
                <w:szCs w:val="21"/>
                <w:lang w:val="en-US" w:eastAsia="zh-CN"/>
              </w:rPr>
              <w:t>2</w:t>
            </w:r>
          </w:p>
        </w:tc>
        <w:tc>
          <w:tcPr>
            <w:tcW w:w="1073" w:type="dxa"/>
            <w:gridSpan w:val="2"/>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r>
              <w:rPr>
                <w:rFonts w:ascii="Calibri" w:hAnsi="Calibri" w:eastAsia="宋体" w:cs="Times New Roman"/>
                <w:szCs w:val="21"/>
              </w:rPr>
              <w:t>参与研究项目数</w:t>
            </w:r>
          </w:p>
        </w:tc>
        <w:tc>
          <w:tcPr>
            <w:tcW w:w="1513" w:type="dxa"/>
            <w:tcBorders>
              <w:left w:val="single" w:color="auto" w:sz="4" w:space="0"/>
              <w:bottom w:val="single" w:color="auto" w:sz="4" w:space="0"/>
              <w:right w:val="single" w:color="auto" w:sz="4" w:space="0"/>
            </w:tcBorders>
            <w:noWrap w:val="0"/>
            <w:vAlign w:val="center"/>
          </w:tcPr>
          <w:p>
            <w:pPr>
              <w:spacing w:line="28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2</w:t>
            </w:r>
          </w:p>
        </w:tc>
        <w:tc>
          <w:tcPr>
            <w:tcW w:w="1204" w:type="dxa"/>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r>
              <w:rPr>
                <w:rFonts w:ascii="Calibri" w:hAnsi="Calibri" w:eastAsia="宋体" w:cs="Times New Roman"/>
                <w:szCs w:val="21"/>
              </w:rPr>
              <w:t>科研经费</w:t>
            </w:r>
          </w:p>
        </w:tc>
        <w:tc>
          <w:tcPr>
            <w:tcW w:w="1344" w:type="dxa"/>
            <w:tcBorders>
              <w:left w:val="single" w:color="auto" w:sz="4" w:space="0"/>
              <w:bottom w:val="single" w:color="auto" w:sz="4" w:space="0"/>
              <w:right w:val="single" w:color="auto" w:sz="4" w:space="0"/>
            </w:tcBorders>
            <w:noWrap w:val="0"/>
            <w:vAlign w:val="center"/>
          </w:tcPr>
          <w:p>
            <w:pPr>
              <w:spacing w:line="280" w:lineRule="exact"/>
              <w:jc w:val="center"/>
              <w:rPr>
                <w:rFonts w:hint="default" w:ascii="Calibri" w:hAnsi="Calibri" w:eastAsia="宋体" w:cs="Times New Roman"/>
                <w:szCs w:val="21"/>
                <w:lang w:val="en-US" w:eastAsia="zh-CN"/>
              </w:rPr>
            </w:pPr>
            <w:r>
              <w:rPr>
                <w:rFonts w:hint="eastAsia" w:cs="Times New Roman"/>
                <w:szCs w:val="21"/>
                <w:lang w:val="en-US" w:eastAsia="zh-CN"/>
              </w:rPr>
              <w:t>32.5</w:t>
            </w:r>
            <w:r>
              <w:rPr>
                <w:rFonts w:hint="eastAsia" w:ascii="Calibri" w:hAnsi="Calibri" w:eastAsia="宋体" w:cs="Times New Roman"/>
                <w:szCs w:val="21"/>
                <w:lang w:val="en-US" w:eastAsia="zh-CN"/>
              </w:rPr>
              <w:t>万</w:t>
            </w:r>
          </w:p>
        </w:tc>
        <w:tc>
          <w:tcPr>
            <w:tcW w:w="1658" w:type="dxa"/>
            <w:tcBorders>
              <w:left w:val="single" w:color="auto" w:sz="4" w:space="0"/>
              <w:bottom w:val="single" w:color="auto" w:sz="4" w:space="0"/>
              <w:right w:val="single" w:color="auto" w:sz="4" w:space="0"/>
            </w:tcBorders>
            <w:noWrap w:val="0"/>
            <w:vAlign w:val="center"/>
          </w:tcPr>
          <w:p>
            <w:pPr>
              <w:spacing w:line="280" w:lineRule="exact"/>
              <w:rPr>
                <w:rFonts w:ascii="Calibri" w:hAnsi="Calibri" w:eastAsia="宋体" w:cs="Times New Roman"/>
                <w:szCs w:val="21"/>
              </w:rPr>
            </w:pPr>
            <w:r>
              <w:rPr>
                <w:rFonts w:ascii="Calibri" w:hAnsi="Calibri" w:eastAsia="宋体" w:cs="Times New Roman"/>
                <w:szCs w:val="21"/>
              </w:rPr>
              <w:t>技术开发或社会服务项目数</w:t>
            </w:r>
          </w:p>
        </w:tc>
        <w:tc>
          <w:tcPr>
            <w:tcW w:w="1085" w:type="dxa"/>
            <w:tcBorders>
              <w:left w:val="single" w:color="auto" w:sz="4" w:space="0"/>
              <w:bottom w:val="single" w:color="auto" w:sz="4" w:space="0"/>
              <w:right w:val="single" w:color="auto" w:sz="4" w:space="0"/>
            </w:tcBorders>
            <w:noWrap w:val="0"/>
            <w:vAlign w:val="center"/>
          </w:tcPr>
          <w:p>
            <w:pPr>
              <w:spacing w:line="280" w:lineRule="exact"/>
              <w:jc w:val="center"/>
              <w:rPr>
                <w:rFonts w:hint="default" w:ascii="Calibri" w:hAnsi="Calibri" w:eastAsia="宋体" w:cs="Times New Roman"/>
                <w:szCs w:val="21"/>
                <w:lang w:val="en-US" w:eastAsia="zh-CN"/>
              </w:rPr>
            </w:pPr>
            <w:r>
              <w:rPr>
                <w:rFonts w:hint="eastAsia" w:cs="Times New Roman"/>
                <w:szCs w:val="21"/>
                <w:lang w:val="en-US" w:eastAsia="zh-CN"/>
              </w:rPr>
              <w:t>8</w:t>
            </w:r>
          </w:p>
        </w:tc>
        <w:tc>
          <w:tcPr>
            <w:tcW w:w="879" w:type="dxa"/>
            <w:gridSpan w:val="2"/>
            <w:tcBorders>
              <w:left w:val="single" w:color="auto" w:sz="4" w:space="0"/>
              <w:bottom w:val="single" w:color="auto" w:sz="4" w:space="0"/>
              <w:right w:val="single" w:color="auto" w:sz="4" w:space="0"/>
            </w:tcBorders>
            <w:noWrap w:val="0"/>
            <w:vAlign w:val="center"/>
          </w:tcPr>
          <w:p>
            <w:pPr>
              <w:spacing w:line="280" w:lineRule="exact"/>
              <w:ind w:left="-69" w:leftChars="-33" w:right="-82" w:rightChars="-39"/>
              <w:rPr>
                <w:rFonts w:ascii="Calibri" w:hAnsi="Calibri" w:eastAsia="宋体" w:cs="Times New Roman"/>
                <w:szCs w:val="21"/>
              </w:rPr>
            </w:pPr>
            <w:r>
              <w:rPr>
                <w:rFonts w:ascii="Calibri" w:hAnsi="Calibri" w:eastAsia="宋体" w:cs="Times New Roman"/>
                <w:szCs w:val="21"/>
              </w:rPr>
              <w:t>专利数</w:t>
            </w:r>
          </w:p>
        </w:tc>
        <w:tc>
          <w:tcPr>
            <w:tcW w:w="757" w:type="dxa"/>
            <w:gridSpan w:val="2"/>
            <w:tcBorders>
              <w:left w:val="single" w:color="auto" w:sz="4" w:space="0"/>
              <w:bottom w:val="single" w:color="auto" w:sz="4" w:space="0"/>
              <w:right w:val="single" w:color="auto" w:sz="4" w:space="0"/>
            </w:tcBorders>
            <w:noWrap w:val="0"/>
            <w:vAlign w:val="center"/>
          </w:tcPr>
          <w:p>
            <w:pPr>
              <w:spacing w:line="28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4</w:t>
            </w:r>
          </w:p>
        </w:tc>
        <w:tc>
          <w:tcPr>
            <w:tcW w:w="1234" w:type="dxa"/>
            <w:vMerge w:val="continue"/>
            <w:tcBorders>
              <w:left w:val="single" w:color="auto" w:sz="4" w:space="0"/>
              <w:right w:val="single" w:color="auto" w:sz="4" w:space="0"/>
            </w:tcBorders>
            <w:noWrap w:val="0"/>
            <w:vAlign w:val="center"/>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2" w:hRule="atLeast"/>
          <w:jc w:val="center"/>
        </w:trPr>
        <w:tc>
          <w:tcPr>
            <w:tcW w:w="6776" w:type="dxa"/>
            <w:gridSpan w:val="9"/>
            <w:vMerge w:val="continue"/>
            <w:tcBorders>
              <w:left w:val="single" w:color="auto" w:sz="4" w:space="0"/>
              <w:bottom w:val="single" w:color="auto" w:sz="4" w:space="0"/>
              <w:right w:val="single" w:color="auto" w:sz="4" w:space="0"/>
            </w:tcBorders>
            <w:noWrap w:val="0"/>
            <w:vAlign w:val="center"/>
          </w:tcPr>
          <w:p>
            <w:pPr>
              <w:spacing w:line="280" w:lineRule="exact"/>
              <w:rPr>
                <w:rFonts w:ascii="Calibri" w:hAnsi="Calibri" w:eastAsia="宋体" w:cs="Times New Roman"/>
                <w:szCs w:val="21"/>
              </w:rPr>
            </w:pPr>
          </w:p>
        </w:tc>
        <w:tc>
          <w:tcPr>
            <w:tcW w:w="722"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195"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p>
        </w:tc>
        <w:tc>
          <w:tcPr>
            <w:tcW w:w="12409" w:type="dxa"/>
            <w:gridSpan w:val="1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lang w:val="en-US" w:eastAsia="zh-CN"/>
              </w:rPr>
            </w:pPr>
            <w:r>
              <w:rPr>
                <w:rFonts w:hint="eastAsia" w:ascii="黑体" w:hAnsi="黑体" w:eastAsia="黑体" w:cs="黑体"/>
                <w:b/>
                <w:bCs/>
                <w:lang w:val="en-US" w:eastAsia="zh-CN"/>
              </w:rPr>
              <w:t>一、科研项目：主持省级研究项目11项，厅级项目1项,包括省自科面上项目、省社科基金、省社科成果、教育部协同育人项目、省软科学（结项）各1项，省教科规划2项，省教育厅科学研究项目2项，省教育厅教改项目3项。其中教研教改方向项目7项；研学旅行研究4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方正书宋简体" w:hAnsi="宋体" w:eastAsia="方正书宋简体" w:cs="Times New Roman"/>
                <w:lang w:val="en-US" w:eastAsia="zh-CN"/>
              </w:rPr>
            </w:pPr>
            <w:r>
              <w:rPr>
                <w:rFonts w:hint="eastAsia" w:ascii="方正书宋简体" w:hAnsi="宋体" w:eastAsia="方正书宋简体" w:cs="Times New Roman"/>
                <w:lang w:val="en-US" w:eastAsia="zh-CN"/>
              </w:rPr>
              <w:t>1.2019.1全域旅游视角下研学旅行智慧服务平台构建研究（2019JJ40137），湖南省自科基金面上项目；审批：湖南省自然科学基金委员会；省级，10万。（</w:t>
            </w:r>
            <w:r>
              <w:rPr>
                <w:rFonts w:hint="eastAsia" w:ascii="方正书宋简体" w:hAnsi="宋体" w:eastAsia="方正书宋简体" w:cs="Times New Roman"/>
                <w:b/>
                <w:bCs/>
                <w:lang w:val="en-US" w:eastAsia="zh-CN"/>
              </w:rPr>
              <w:t>研学旅行研究</w:t>
            </w:r>
            <w:r>
              <w:rPr>
                <w:rFonts w:hint="eastAsia" w:ascii="方正书宋简体" w:hAnsi="宋体" w:eastAsia="方正书宋简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方正书宋简体" w:hAnsi="宋体" w:eastAsia="方正书宋简体" w:cs="Times New Roman"/>
                <w:lang w:val="en-US" w:eastAsia="zh-CN"/>
              </w:rPr>
            </w:pPr>
            <w:r>
              <w:rPr>
                <w:rFonts w:hint="eastAsia" w:ascii="方正书宋简体" w:hAnsi="宋体" w:eastAsia="方正书宋简体" w:cs="Times New Roman"/>
                <w:lang w:val="en-US" w:eastAsia="zh-CN"/>
              </w:rPr>
              <w:t>2.2018.12-2020.12研学旅行课程创新与实践育人机制研究（18YBJ16），湖南省社科基金教育学专项；审批：湖南省哲社科规划办公室和湖南省教科规划领导小组；省级（已结项），2万。（</w:t>
            </w:r>
            <w:r>
              <w:rPr>
                <w:rFonts w:hint="eastAsia" w:ascii="方正书宋简体" w:hAnsi="宋体" w:eastAsia="方正书宋简体" w:cs="Times New Roman"/>
                <w:b/>
                <w:bCs/>
                <w:lang w:val="en-US" w:eastAsia="zh-CN"/>
              </w:rPr>
              <w:t>研学旅行研究）（教研教改方面项目</w:t>
            </w:r>
            <w:r>
              <w:rPr>
                <w:rFonts w:hint="eastAsia" w:ascii="方正书宋简体" w:hAnsi="宋体" w:eastAsia="方正书宋简体" w:cs="Times New Roman"/>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方正书宋简体" w:hAnsi="宋体" w:eastAsia="方正书宋简体" w:cs="Times New Roman"/>
                <w:lang w:val="en-US" w:eastAsia="zh-CN"/>
              </w:rPr>
            </w:pPr>
            <w:r>
              <w:rPr>
                <w:rFonts w:hint="eastAsia" w:ascii="方正书宋简体" w:hAnsi="宋体" w:eastAsia="方正书宋简体" w:cs="Times New Roman"/>
                <w:lang w:val="en-US" w:eastAsia="zh-CN"/>
              </w:rPr>
              <w:t>3.2020.11乡村振兴战略下乡村生态康养旅居研究（20A264），湖南省科学研究</w:t>
            </w:r>
            <w:r>
              <w:rPr>
                <w:rFonts w:hint="eastAsia" w:ascii="方正书宋简体" w:hAnsi="宋体" w:eastAsia="方正书宋简体" w:cs="Times New Roman"/>
                <w:b/>
                <w:bCs/>
                <w:lang w:val="en-US" w:eastAsia="zh-CN"/>
              </w:rPr>
              <w:t>重点项目</w:t>
            </w:r>
            <w:r>
              <w:rPr>
                <w:rFonts w:hint="eastAsia" w:ascii="方正书宋简体" w:hAnsi="宋体" w:eastAsia="方正书宋简体" w:cs="Times New Roman"/>
                <w:lang w:val="en-US" w:eastAsia="zh-CN"/>
              </w:rPr>
              <w:t>；审批：湖南省教育厅；省级，10万。</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Calibri" w:hAnsi="Calibri" w:eastAsia="宋体" w:cs="Times New Roman"/>
                <w:szCs w:val="21"/>
                <w:lang w:val="en-US" w:eastAsia="zh-CN"/>
              </w:rPr>
            </w:pPr>
            <w:r>
              <w:rPr>
                <w:rFonts w:hint="eastAsia" w:ascii="方正书宋简体" w:hAnsi="宋体" w:eastAsia="方正书宋简体" w:cs="Times New Roman"/>
                <w:lang w:val="en-US" w:eastAsia="zh-CN"/>
              </w:rPr>
              <w:t>4.2019.2湖</w:t>
            </w:r>
            <w:r>
              <w:rPr>
                <w:rFonts w:hint="eastAsia" w:ascii="Calibri" w:hAnsi="Calibri" w:eastAsia="宋体" w:cs="Times New Roman"/>
                <w:szCs w:val="21"/>
                <w:lang w:val="en-US" w:eastAsia="zh-CN"/>
              </w:rPr>
              <w:t>南研学旅行课程开发与服务研究（XSP19YBZ062），湖南省社科成果评审委员会一般资助项目；审批：湖南省社会科学成果评审委员会办公室；省级，</w:t>
            </w:r>
            <w:r>
              <w:rPr>
                <w:rFonts w:hint="eastAsia" w:cs="Times New Roman"/>
                <w:szCs w:val="21"/>
                <w:lang w:val="en-US" w:eastAsia="zh-CN"/>
              </w:rPr>
              <w:t>2</w:t>
            </w:r>
            <w:r>
              <w:rPr>
                <w:rFonts w:hint="eastAsia" w:ascii="Calibri" w:hAnsi="Calibri" w:eastAsia="宋体" w:cs="Times New Roman"/>
                <w:szCs w:val="21"/>
                <w:lang w:val="en-US" w:eastAsia="zh-CN"/>
              </w:rPr>
              <w:t>万。</w:t>
            </w:r>
            <w:r>
              <w:rPr>
                <w:rFonts w:hint="eastAsia" w:cs="Times New Roman"/>
                <w:szCs w:val="21"/>
                <w:lang w:val="en-US" w:eastAsia="zh-CN"/>
              </w:rPr>
              <w:t>（</w:t>
            </w:r>
            <w:r>
              <w:rPr>
                <w:rFonts w:hint="eastAsia" w:cs="Times New Roman"/>
                <w:b/>
                <w:bCs/>
                <w:szCs w:val="21"/>
                <w:lang w:val="en-US" w:eastAsia="zh-CN"/>
              </w:rPr>
              <w:t>研学旅行研究</w:t>
            </w:r>
            <w:r>
              <w:rPr>
                <w:rFonts w:hint="eastAsia" w:cs="Times New Roman"/>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方正书宋简体" w:hAnsi="宋体" w:eastAsia="方正书宋简体" w:cs="Times New Roman"/>
                <w:lang w:val="en-US" w:eastAsia="zh-CN"/>
              </w:rPr>
            </w:pPr>
            <w:r>
              <w:rPr>
                <w:rFonts w:hint="eastAsia" w:ascii="方正书宋简体" w:hAnsi="宋体" w:eastAsia="方正书宋简体" w:cs="Times New Roman"/>
                <w:lang w:val="en-US" w:eastAsia="zh-CN"/>
              </w:rPr>
              <w:t>5.2021.6研学旅行“五育并举”人才培养模式改革研究（XJK21BJC003），湖南省教科“十四五”规划一般资助项目；审批：湖南省教科规划领导小组办公室；省级，1万。（</w:t>
            </w:r>
            <w:r>
              <w:rPr>
                <w:rFonts w:hint="eastAsia" w:ascii="方正书宋简体" w:hAnsi="宋体" w:eastAsia="方正书宋简体" w:cs="Times New Roman"/>
                <w:b/>
                <w:bCs/>
                <w:lang w:val="en-US" w:eastAsia="zh-CN"/>
              </w:rPr>
              <w:t>研学旅行研究）（教研教改方面项目</w:t>
            </w:r>
            <w:r>
              <w:rPr>
                <w:rFonts w:hint="eastAsia" w:ascii="方正书宋简体" w:hAnsi="宋体" w:eastAsia="方正书宋简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书宋简体" w:hAnsi="宋体" w:eastAsia="方正书宋简体" w:cs="Times New Roman"/>
                <w:lang w:val="en-US" w:eastAsia="zh-CN"/>
              </w:rPr>
            </w:pPr>
            <w:r>
              <w:rPr>
                <w:rFonts w:hint="eastAsia" w:cs="Times New Roman"/>
                <w:szCs w:val="21"/>
                <w:lang w:val="en-US" w:eastAsia="zh-CN"/>
              </w:rPr>
              <w:t>6</w:t>
            </w:r>
            <w:r>
              <w:rPr>
                <w:rFonts w:hint="eastAsia" w:ascii="Calibri" w:hAnsi="Calibri" w:eastAsia="宋体" w:cs="Times New Roman"/>
                <w:szCs w:val="21"/>
                <w:lang w:val="en-US" w:eastAsia="zh-CN"/>
              </w:rPr>
              <w:t>.</w:t>
            </w:r>
            <w:r>
              <w:rPr>
                <w:rFonts w:hint="eastAsia" w:ascii="方正书宋简体" w:hAnsi="宋体" w:eastAsia="方正书宋简体" w:cs="Times New Roman"/>
                <w:lang w:val="en-US" w:eastAsia="zh-CN"/>
              </w:rPr>
              <w:t>2013.7-2017.12基于创新性人才培养的旅游管理本科专业复合型人才培养模式研究（XJK013QGD003），湖南省教科“十二五”规划青年专项资助课题；审批：湖南省教科规划领导小组办公室；省级（已结项），1万。（</w:t>
            </w:r>
            <w:r>
              <w:rPr>
                <w:rFonts w:hint="eastAsia" w:ascii="方正书宋简体" w:hAnsi="宋体" w:eastAsia="方正书宋简体" w:cs="Times New Roman"/>
                <w:b/>
                <w:bCs/>
                <w:lang w:val="en-US" w:eastAsia="zh-CN"/>
              </w:rPr>
              <w:t>教研教改方面项目</w:t>
            </w:r>
            <w:r>
              <w:rPr>
                <w:rFonts w:hint="eastAsia" w:ascii="方正书宋简体" w:hAnsi="宋体" w:eastAsia="方正书宋简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方正书宋简体" w:hAnsi="宋体" w:eastAsia="方正书宋简体" w:cs="Times New Roman"/>
                <w:lang w:val="en-US" w:eastAsia="zh-CN"/>
              </w:rPr>
            </w:pPr>
            <w:r>
              <w:rPr>
                <w:rFonts w:hint="eastAsia" w:ascii="方正书宋简体" w:hAnsi="宋体" w:eastAsia="方正书宋简体" w:cs="Times New Roman"/>
                <w:lang w:val="en-US" w:eastAsia="zh-CN"/>
              </w:rPr>
              <w:t>7.2018.9-2020.9旅游本科创意人才培养研究与实践（湘教通〔2018〕436号），湖南省普通高校教学改革研究项目一般资助；审批：湖南省教育厅；省级（优秀结项），2万。（</w:t>
            </w:r>
            <w:r>
              <w:rPr>
                <w:rFonts w:hint="eastAsia" w:ascii="方正书宋简体" w:hAnsi="宋体" w:eastAsia="方正书宋简体" w:cs="Times New Roman"/>
                <w:b/>
                <w:bCs/>
                <w:lang w:val="en-US" w:eastAsia="zh-CN"/>
              </w:rPr>
              <w:t>教研教改方面项目</w:t>
            </w:r>
            <w:r>
              <w:rPr>
                <w:rFonts w:hint="eastAsia" w:ascii="方正书宋简体" w:hAnsi="宋体" w:eastAsia="方正书宋简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方正书宋简体" w:hAnsi="宋体" w:eastAsia="方正书宋简体" w:cs="Times New Roman"/>
                <w:color w:val="auto"/>
                <w:lang w:val="en-US" w:eastAsia="zh-CN"/>
              </w:rPr>
            </w:pPr>
            <w:r>
              <w:rPr>
                <w:rFonts w:hint="eastAsia" w:ascii="方正书宋简体" w:hAnsi="宋体" w:eastAsia="方正书宋简体" w:cs="Times New Roman"/>
                <w:lang w:val="en-US" w:eastAsia="zh-CN"/>
              </w:rPr>
              <w:t>8.2</w:t>
            </w:r>
            <w:r>
              <w:rPr>
                <w:rFonts w:hint="eastAsia" w:ascii="方正书宋简体" w:hAnsi="宋体" w:eastAsia="方正书宋简体" w:cs="Times New Roman"/>
                <w:color w:val="auto"/>
                <w:lang w:val="en-US" w:eastAsia="zh-CN"/>
              </w:rPr>
              <w:t>014.6-2017.11应用型旅游管理本科专业实践教学体系与模式研究（湘教通[2014]247号），湖南省普通高校教学改革研究项目一般资助；审批：湖南省教育厅；省级（已结项），2万。（</w:t>
            </w:r>
            <w:r>
              <w:rPr>
                <w:rFonts w:hint="eastAsia" w:ascii="方正书宋简体" w:hAnsi="宋体" w:eastAsia="方正书宋简体" w:cs="Times New Roman"/>
                <w:b/>
                <w:bCs/>
                <w:color w:val="auto"/>
                <w:lang w:val="en-US" w:eastAsia="zh-CN"/>
              </w:rPr>
              <w:t>教研教改方面项目</w:t>
            </w:r>
            <w:r>
              <w:rPr>
                <w:rFonts w:hint="eastAsia" w:ascii="方正书宋简体" w:hAnsi="宋体" w:eastAsia="方正书宋简体"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方正书宋简体" w:hAnsi="宋体" w:eastAsia="方正书宋简体" w:cs="Times New Roman"/>
                <w:color w:val="auto"/>
                <w:lang w:val="en-US" w:eastAsia="zh-CN"/>
              </w:rPr>
            </w:pPr>
            <w:r>
              <w:rPr>
                <w:rFonts w:hint="eastAsia" w:ascii="方正书宋简体" w:hAnsi="宋体" w:eastAsia="方正书宋简体" w:cs="Times New Roman"/>
                <w:color w:val="auto"/>
                <w:lang w:val="en-US" w:eastAsia="zh-CN"/>
              </w:rPr>
              <w:t>9.2020.9双一流专业建设背景下旅游管理专业课程思政建设研究（湘教通[2020]233号），湖南省普通高校课程思政建设研究项目综合研究类；审批：湖南省教育厅；省级，2万。（</w:t>
            </w:r>
            <w:r>
              <w:rPr>
                <w:rFonts w:hint="eastAsia" w:ascii="方正书宋简体" w:hAnsi="宋体" w:eastAsia="方正书宋简体" w:cs="Times New Roman"/>
                <w:b/>
                <w:bCs/>
                <w:color w:val="auto"/>
                <w:lang w:val="en-US" w:eastAsia="zh-CN"/>
              </w:rPr>
              <w:t>教研教改方面项目</w:t>
            </w:r>
            <w:r>
              <w:rPr>
                <w:rFonts w:hint="eastAsia" w:ascii="方正书宋简体" w:hAnsi="宋体" w:eastAsia="方正书宋简体" w:cs="Times New Roman"/>
                <w:color w:val="auto"/>
                <w:lang w:val="en-US" w:eastAsia="zh-CN"/>
              </w:rPr>
              <w:t>）</w:t>
            </w:r>
          </w:p>
          <w:p>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eastAsia" w:ascii="方正书宋简体" w:hAnsi="宋体" w:eastAsia="方正书宋简体" w:cs="Times New Roman"/>
                <w:color w:val="auto"/>
                <w:lang w:val="en-US" w:eastAsia="zh-CN"/>
              </w:rPr>
            </w:pPr>
            <w:r>
              <w:rPr>
                <w:rFonts w:hint="eastAsia" w:ascii="方正书宋简体" w:hAnsi="宋体" w:eastAsia="方正书宋简体" w:cs="Times New Roman"/>
                <w:color w:val="auto"/>
                <w:lang w:val="en-US" w:eastAsia="zh-CN"/>
              </w:rPr>
              <w:t>10.2019.3在线旅游网络课程群建设与实践（教高司函〔2019〕12号），教育部高等教育司2018年第二批产学合作协同育人项目；审批：教育部高等教育司；省部级。（</w:t>
            </w:r>
            <w:r>
              <w:rPr>
                <w:rFonts w:hint="eastAsia" w:ascii="方正书宋简体" w:hAnsi="宋体" w:eastAsia="方正书宋简体" w:cs="Times New Roman"/>
                <w:b/>
                <w:bCs/>
                <w:color w:val="auto"/>
                <w:lang w:val="en-US" w:eastAsia="zh-CN"/>
              </w:rPr>
              <w:t>教研教改方面项目</w:t>
            </w:r>
            <w:r>
              <w:rPr>
                <w:rFonts w:hint="eastAsia" w:ascii="方正书宋简体" w:hAnsi="宋体" w:eastAsia="方正书宋简体" w:cs="Times New Roman"/>
                <w:color w:val="auto"/>
                <w:lang w:val="en-US" w:eastAsia="zh-CN"/>
              </w:rPr>
              <w:t>）</w:t>
            </w:r>
          </w:p>
          <w:p>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eastAsia" w:ascii="方正书宋简体" w:hAnsi="宋体" w:eastAsia="方正书宋简体" w:cs="Times New Roman"/>
                <w:lang w:val="en-US" w:eastAsia="zh-CN"/>
              </w:rPr>
            </w:pPr>
            <w:r>
              <w:rPr>
                <w:rFonts w:hint="eastAsia" w:ascii="方正书宋简体" w:hAnsi="宋体" w:eastAsia="方正书宋简体" w:cs="Times New Roman"/>
                <w:lang w:val="en-US" w:eastAsia="zh-CN"/>
              </w:rPr>
              <w:t>11.2010.3-2014.1新《旅行社条例》实施后对湖南旅游业影响研究（湘科软结字[2014]6号），湖南省软科学研究计划项目；审批：湖南省科学技术厅；省级（任现职期间结项）。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方正书宋简体" w:hAnsi="宋体" w:eastAsia="方正书宋简体" w:cs="Times New Roman"/>
                <w:b/>
                <w:bCs/>
                <w:lang w:val="en-US" w:eastAsia="zh-CN"/>
              </w:rPr>
            </w:pPr>
            <w:r>
              <w:rPr>
                <w:rFonts w:hint="eastAsia" w:ascii="方正书宋简体" w:hAnsi="宋体" w:eastAsia="方正书宋简体" w:cs="Times New Roman"/>
                <w:lang w:val="en-US" w:eastAsia="zh-CN"/>
              </w:rPr>
              <w:t>12.2015.5-2020.5我国生态文明建设战略下旅游景区环境教育体系构建研究（15C0705），湖南省教育厅科学研究一般资助项目；审批：湖南省教育厅；厅级（已结项），5千。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b/>
                <w:bCs/>
                <w:lang w:val="en-US" w:eastAsia="zh-CN"/>
              </w:rPr>
            </w:pPr>
            <w:r>
              <w:rPr>
                <w:rFonts w:hint="eastAsia" w:ascii="黑体" w:hAnsi="黑体" w:eastAsia="黑体" w:cs="黑体"/>
                <w:b/>
                <w:bCs/>
                <w:lang w:val="en-US" w:eastAsia="zh-CN"/>
              </w:rPr>
              <w:t>二、社会服务8项：</w:t>
            </w:r>
          </w:p>
          <w:p>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eastAsia" w:ascii="方正书宋简体" w:hAnsi="宋体" w:eastAsia="方正书宋简体" w:cs="Times New Roman"/>
                <w:lang w:val="en-US" w:eastAsia="zh-CN"/>
              </w:rPr>
            </w:pPr>
            <w:r>
              <w:rPr>
                <w:rFonts w:hint="eastAsia" w:ascii="方正书宋简体" w:hAnsi="宋体" w:eastAsia="方正书宋简体" w:cs="Times New Roman"/>
                <w:lang w:val="en-US" w:eastAsia="zh-CN"/>
              </w:rPr>
              <w:t>1.《湖南发展全域研学理念及实现路径》获湖南省人大常委会副主任叶红专</w:t>
            </w:r>
            <w:r>
              <w:rPr>
                <w:rFonts w:hint="eastAsia" w:ascii="方正书宋简体" w:hAnsi="宋体" w:eastAsia="方正书宋简体" w:cs="Times New Roman"/>
                <w:b/>
                <w:bCs/>
                <w:lang w:val="en-US" w:eastAsia="zh-CN"/>
              </w:rPr>
              <w:t>肯定性批示</w:t>
            </w:r>
            <w:r>
              <w:rPr>
                <w:rFonts w:hint="eastAsia" w:ascii="方正书宋简体" w:hAnsi="宋体" w:eastAsia="方正书宋简体" w:cs="Times New Roman"/>
                <w:lang w:val="en-US" w:eastAsia="zh-CN"/>
              </w:rPr>
              <w:t>，并通过文旅厅</w:t>
            </w:r>
            <w:r>
              <w:rPr>
                <w:rFonts w:hint="eastAsia" w:ascii="方正书宋简体" w:hAnsi="宋体" w:eastAsia="方正书宋简体" w:cs="Times New Roman"/>
                <w:b/>
                <w:bCs/>
                <w:lang w:val="en-US" w:eastAsia="zh-CN"/>
              </w:rPr>
              <w:t>在全省推广</w:t>
            </w:r>
            <w:r>
              <w:rPr>
                <w:rFonts w:hint="eastAsia" w:ascii="方正书宋简体" w:hAnsi="宋体" w:eastAsia="方正书宋简体" w:cs="Times New Roman"/>
                <w:lang w:val="en-US" w:eastAsia="zh-CN"/>
              </w:rPr>
              <w:t>，2021.9。（排名第一）（</w:t>
            </w:r>
            <w:r>
              <w:rPr>
                <w:rFonts w:hint="eastAsia" w:ascii="方正书宋简体" w:hAnsi="宋体" w:eastAsia="方正书宋简体" w:cs="Times New Roman"/>
                <w:b/>
                <w:bCs/>
                <w:lang w:val="en-US" w:eastAsia="zh-CN"/>
              </w:rPr>
              <w:t>研学旅行服务）</w:t>
            </w:r>
          </w:p>
          <w:p>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eastAsia" w:ascii="方正书宋简体" w:hAnsi="宋体" w:eastAsia="方正书宋简体" w:cs="Times New Roman"/>
                <w:lang w:val="en-US" w:eastAsia="zh-CN"/>
              </w:rPr>
            </w:pPr>
            <w:r>
              <w:rPr>
                <w:rFonts w:hint="eastAsia" w:ascii="方正书宋简体" w:hAnsi="宋体" w:eastAsia="方正书宋简体" w:cs="Times New Roman"/>
                <w:lang w:val="en-US" w:eastAsia="zh-CN"/>
              </w:rPr>
              <w:t>2.主持制定</w:t>
            </w:r>
            <w:r>
              <w:rPr>
                <w:rFonts w:hint="eastAsia" w:ascii="方正书宋简体" w:hAnsi="宋体" w:eastAsia="方正书宋简体" w:cs="Times New Roman"/>
                <w:b/>
                <w:bCs/>
                <w:lang w:val="en-US" w:eastAsia="zh-CN"/>
              </w:rPr>
              <w:t>湖南省地方标准</w:t>
            </w:r>
            <w:r>
              <w:rPr>
                <w:rFonts w:hint="eastAsia" w:ascii="方正书宋简体" w:hAnsi="宋体" w:eastAsia="方正书宋简体" w:cs="Times New Roman"/>
                <w:lang w:val="en-US" w:eastAsia="zh-CN"/>
              </w:rPr>
              <w:t>《研学服务机构等级评定标准》，归口和主管单位：湖南省文旅厅；审批单位：湖南省市场监督管理局；2021.6。（</w:t>
            </w:r>
            <w:r>
              <w:rPr>
                <w:rFonts w:hint="eastAsia" w:ascii="方正书宋简体" w:hAnsi="宋体" w:eastAsia="方正书宋简体" w:cs="Times New Roman"/>
                <w:b/>
                <w:bCs/>
                <w:lang w:val="en-US" w:eastAsia="zh-CN"/>
              </w:rPr>
              <w:t>研学旅行服务）</w:t>
            </w:r>
          </w:p>
          <w:p>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eastAsia" w:ascii="方正书宋简体" w:hAnsi="宋体" w:eastAsia="方正书宋简体" w:cs="Times New Roman"/>
                <w:lang w:val="en-US" w:eastAsia="zh-CN"/>
              </w:rPr>
            </w:pPr>
            <w:r>
              <w:rPr>
                <w:rFonts w:hint="eastAsia" w:ascii="方正书宋简体" w:hAnsi="宋体" w:eastAsia="方正书宋简体" w:cs="Times New Roman"/>
                <w:lang w:val="en-US" w:eastAsia="zh-CN"/>
              </w:rPr>
              <w:t>3.《湖南发展全域研学理念及实现路径》荣获</w:t>
            </w:r>
            <w:r>
              <w:rPr>
                <w:rFonts w:hint="eastAsia" w:ascii="方正书宋简体" w:hAnsi="宋体" w:eastAsia="方正书宋简体" w:cs="Times New Roman"/>
                <w:b/>
                <w:bCs/>
                <w:lang w:val="en-US" w:eastAsia="zh-CN"/>
              </w:rPr>
              <w:t>“湖南文化旅游高质量发展论文征集活动”一等奖</w:t>
            </w:r>
            <w:r>
              <w:rPr>
                <w:rFonts w:hint="eastAsia" w:ascii="方正书宋简体" w:hAnsi="宋体" w:eastAsia="方正书宋简体" w:cs="Times New Roman"/>
                <w:lang w:val="en-US" w:eastAsia="zh-CN"/>
              </w:rPr>
              <w:t>，举办方：湖南省社会科学联合会、湖南省旅游学会，2021.9。（排名第一）（</w:t>
            </w:r>
            <w:r>
              <w:rPr>
                <w:rFonts w:hint="eastAsia" w:ascii="方正书宋简体" w:hAnsi="宋体" w:eastAsia="方正书宋简体" w:cs="Times New Roman"/>
                <w:b/>
                <w:bCs/>
                <w:lang w:val="en-US" w:eastAsia="zh-CN"/>
              </w:rPr>
              <w:t>研学旅行服务）</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ascii="方正书宋简体" w:hAnsi="宋体" w:eastAsia="方正书宋简体" w:cs="Times New Roman"/>
                <w:lang w:val="en-US" w:eastAsia="zh-CN"/>
              </w:rPr>
            </w:pPr>
            <w:r>
              <w:rPr>
                <w:rFonts w:hint="eastAsia" w:ascii="方正书宋简体" w:hAnsi="宋体" w:eastAsia="方正书宋简体" w:cs="Times New Roman"/>
                <w:lang w:val="en-US" w:eastAsia="zh-CN"/>
              </w:rPr>
              <w:t>4.</w:t>
            </w:r>
            <w:r>
              <w:rPr>
                <w:rFonts w:hint="default" w:ascii="方正书宋简体" w:hAnsi="宋体" w:eastAsia="方正书宋简体" w:cs="Times New Roman"/>
                <w:lang w:val="en-US" w:eastAsia="zh-CN"/>
              </w:rPr>
              <w:t>2020</w:t>
            </w:r>
            <w:r>
              <w:rPr>
                <w:rFonts w:hint="eastAsia" w:ascii="方正书宋简体" w:hAnsi="宋体" w:eastAsia="方正书宋简体" w:cs="Times New Roman"/>
                <w:lang w:val="en-US" w:eastAsia="zh-CN"/>
              </w:rPr>
              <w:t>.11.</w:t>
            </w:r>
            <w:r>
              <w:rPr>
                <w:rFonts w:hint="default" w:ascii="方正书宋简体" w:hAnsi="宋体" w:eastAsia="方正书宋简体" w:cs="Times New Roman"/>
                <w:lang w:val="en-US" w:eastAsia="zh-CN"/>
              </w:rPr>
              <w:t>在湖南省文旅厅举办的湖南省旅游院校旅游管理专业名师培训班主讲《研学旅游的诗与远方》。</w:t>
            </w:r>
            <w:r>
              <w:rPr>
                <w:rFonts w:hint="eastAsia" w:ascii="方正书宋简体" w:hAnsi="宋体" w:eastAsia="方正书宋简体" w:cs="Times New Roman"/>
                <w:lang w:val="en-US" w:eastAsia="zh-CN"/>
              </w:rPr>
              <w:t>（</w:t>
            </w:r>
            <w:r>
              <w:rPr>
                <w:rFonts w:hint="eastAsia" w:ascii="方正书宋简体" w:hAnsi="宋体" w:eastAsia="方正书宋简体" w:cs="Times New Roman"/>
                <w:b/>
                <w:bCs/>
                <w:lang w:val="en-US" w:eastAsia="zh-CN"/>
              </w:rPr>
              <w:t>研学旅行服务）</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ascii="方正书宋简体" w:hAnsi="宋体" w:eastAsia="方正书宋简体" w:cs="Times New Roman"/>
                <w:lang w:val="en-US" w:eastAsia="zh-CN"/>
              </w:rPr>
            </w:pPr>
            <w:r>
              <w:rPr>
                <w:rFonts w:hint="eastAsia" w:ascii="方正书宋简体" w:hAnsi="宋体" w:eastAsia="方正书宋简体" w:cs="Times New Roman"/>
                <w:lang w:val="en-US" w:eastAsia="zh-CN"/>
              </w:rPr>
              <w:t>5.</w:t>
            </w:r>
            <w:r>
              <w:rPr>
                <w:rFonts w:hint="default" w:ascii="方正书宋简体" w:hAnsi="宋体" w:eastAsia="方正书宋简体" w:cs="Times New Roman"/>
                <w:lang w:val="en-US" w:eastAsia="zh-CN"/>
              </w:rPr>
              <w:t>2020</w:t>
            </w:r>
            <w:r>
              <w:rPr>
                <w:rFonts w:hint="eastAsia" w:ascii="方正书宋简体" w:hAnsi="宋体" w:eastAsia="方正书宋简体" w:cs="Times New Roman"/>
                <w:lang w:val="en-US" w:eastAsia="zh-CN"/>
              </w:rPr>
              <w:t>.9</w:t>
            </w:r>
            <w:r>
              <w:rPr>
                <w:rFonts w:hint="default" w:ascii="方正书宋简体" w:hAnsi="宋体" w:eastAsia="方正书宋简体" w:cs="Times New Roman"/>
                <w:lang w:val="en-US" w:eastAsia="zh-CN"/>
              </w:rPr>
              <w:t>在国家文旅部主办的“乡村旅游面对面”湖南直播课堂主讲《研学旅行发展与乡村研学》。</w:t>
            </w:r>
            <w:r>
              <w:rPr>
                <w:rFonts w:hint="eastAsia" w:ascii="方正书宋简体" w:hAnsi="宋体" w:eastAsia="方正书宋简体" w:cs="Times New Roman"/>
                <w:lang w:val="en-US" w:eastAsia="zh-CN"/>
              </w:rPr>
              <w:t>（</w:t>
            </w:r>
            <w:r>
              <w:rPr>
                <w:rFonts w:hint="eastAsia" w:ascii="方正书宋简体" w:hAnsi="宋体" w:eastAsia="方正书宋简体" w:cs="Times New Roman"/>
                <w:b/>
                <w:bCs/>
                <w:lang w:val="en-US" w:eastAsia="zh-CN"/>
              </w:rPr>
              <w:t>研学旅行服务）</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ascii="方正书宋简体" w:hAnsi="宋体" w:eastAsia="方正书宋简体" w:cs="Times New Roman"/>
                <w:lang w:val="en-US" w:eastAsia="zh-CN"/>
              </w:rPr>
            </w:pPr>
            <w:r>
              <w:rPr>
                <w:rFonts w:hint="eastAsia" w:ascii="方正书宋简体" w:hAnsi="宋体" w:eastAsia="方正书宋简体" w:cs="Times New Roman"/>
                <w:lang w:val="en-US" w:eastAsia="zh-CN"/>
              </w:rPr>
              <w:t>6.</w:t>
            </w:r>
            <w:r>
              <w:rPr>
                <w:rFonts w:hint="default" w:ascii="方正书宋简体" w:hAnsi="宋体" w:eastAsia="方正书宋简体" w:cs="Times New Roman"/>
                <w:lang w:val="en-US" w:eastAsia="zh-CN"/>
              </w:rPr>
              <w:t>2020</w:t>
            </w:r>
            <w:r>
              <w:rPr>
                <w:rFonts w:hint="eastAsia" w:ascii="方正书宋简体" w:hAnsi="宋体" w:eastAsia="方正书宋简体" w:cs="Times New Roman"/>
                <w:lang w:val="en-US" w:eastAsia="zh-CN"/>
              </w:rPr>
              <w:t>.10</w:t>
            </w:r>
            <w:r>
              <w:rPr>
                <w:rFonts w:hint="default" w:ascii="方正书宋简体" w:hAnsi="宋体" w:eastAsia="方正书宋简体" w:cs="Times New Roman"/>
                <w:lang w:val="en-US" w:eastAsia="zh-CN"/>
              </w:rPr>
              <w:t>在世界研学旅游组织举办的世界研学旅游大会年会担任《研学旅游的教育意义》主题研讨嘉宾。</w:t>
            </w:r>
            <w:r>
              <w:rPr>
                <w:rFonts w:hint="eastAsia" w:ascii="方正书宋简体" w:hAnsi="宋体" w:eastAsia="方正书宋简体" w:cs="Times New Roman"/>
                <w:lang w:val="en-US" w:eastAsia="zh-CN"/>
              </w:rPr>
              <w:t>（</w:t>
            </w:r>
            <w:r>
              <w:rPr>
                <w:rFonts w:hint="eastAsia" w:ascii="方正书宋简体" w:hAnsi="宋体" w:eastAsia="方正书宋简体" w:cs="Times New Roman"/>
                <w:b/>
                <w:bCs/>
                <w:lang w:val="en-US" w:eastAsia="zh-CN"/>
              </w:rPr>
              <w:t>研学旅行服务）</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方正书宋简体" w:hAnsi="宋体" w:eastAsia="方正书宋简体" w:cs="Times New Roman"/>
                <w:b w:val="0"/>
                <w:bCs w:val="0"/>
                <w:lang w:val="en-US" w:eastAsia="zh-CN"/>
              </w:rPr>
            </w:pPr>
            <w:r>
              <w:rPr>
                <w:rFonts w:hint="eastAsia" w:ascii="方正书宋简体" w:hAnsi="宋体" w:eastAsia="方正书宋简体" w:cs="Times New Roman"/>
                <w:b w:val="0"/>
                <w:bCs w:val="0"/>
                <w:lang w:val="en-US" w:eastAsia="zh-CN"/>
              </w:rPr>
              <w:t>7.2018至今担任湖南省旅游学会旅游酒店分会副会长，组织参与系列旅游主题活动，学院被评为2019住宿业产教融合先进单位。</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方正书宋简体" w:hAnsi="宋体" w:eastAsia="方正书宋简体" w:cs="Times New Roman"/>
                <w:b w:val="0"/>
                <w:bCs w:val="0"/>
                <w:lang w:val="en-US" w:eastAsia="zh-CN"/>
              </w:rPr>
            </w:pPr>
            <w:r>
              <w:rPr>
                <w:rFonts w:hint="eastAsia" w:ascii="方正书宋简体" w:hAnsi="宋体" w:eastAsia="方正书宋简体" w:cs="Times New Roman"/>
                <w:b w:val="0"/>
                <w:bCs w:val="0"/>
                <w:lang w:val="en-US" w:eastAsia="zh-CN"/>
              </w:rPr>
              <w:t>8.2015主持学校教育阳光服务平台建设荣获湖南省教育阳光服务平台建设奖补单位</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黑体"/>
                <w:b/>
                <w:bCs/>
                <w:lang w:val="en-US" w:eastAsia="zh-CN"/>
              </w:rPr>
            </w:pPr>
            <w:r>
              <w:rPr>
                <w:rFonts w:hint="eastAsia" w:ascii="黑体" w:hAnsi="黑体" w:eastAsia="黑体" w:cs="黑体"/>
                <w:b/>
                <w:bCs/>
                <w:lang w:val="en-US" w:eastAsia="zh-CN"/>
              </w:rPr>
              <w:t>三、主持外观专利和软件著作权4项：</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方正书宋简体" w:hAnsi="宋体" w:eastAsia="方正书宋简体" w:cs="Times New Roman"/>
                <w:lang w:val="en-US" w:eastAsia="zh-CN"/>
              </w:rPr>
            </w:pPr>
            <w:r>
              <w:rPr>
                <w:rFonts w:hint="eastAsia" w:ascii="方正书宋简体" w:hAnsi="宋体" w:eastAsia="方正书宋简体" w:cs="Times New Roman"/>
                <w:lang w:val="en-US" w:eastAsia="zh-CN"/>
              </w:rPr>
              <w:t>1.一种旅游咨询用多功能户外展示装置（</w:t>
            </w:r>
            <w:r>
              <w:rPr>
                <w:rFonts w:hint="eastAsia" w:ascii="Calibri" w:hAnsi="Calibri" w:eastAsia="宋体" w:cs="Times New Roman"/>
                <w:kern w:val="0"/>
                <w:szCs w:val="21"/>
                <w:lang w:val="en-US" w:eastAsia="zh-CN"/>
              </w:rPr>
              <w:t>专利号：ZL201720869795.9</w:t>
            </w:r>
            <w:r>
              <w:rPr>
                <w:rFonts w:hint="eastAsia" w:ascii="方正书宋简体" w:hAnsi="宋体" w:eastAsia="方正书宋简体" w:cs="Times New Roman"/>
                <w:lang w:val="en-US" w:eastAsia="zh-CN"/>
              </w:rPr>
              <w:t>），实用新型专利，国家知识产权局，2019.4.</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方正书宋简体" w:hAnsi="宋体" w:eastAsia="方正书宋简体" w:cs="Times New Roman"/>
                <w:lang w:val="en-US" w:eastAsia="zh-CN"/>
              </w:rPr>
            </w:pPr>
            <w:r>
              <w:rPr>
                <w:rFonts w:hint="eastAsia" w:ascii="方正书宋简体" w:hAnsi="宋体" w:eastAsia="方正书宋简体" w:cs="Times New Roman"/>
                <w:lang w:val="en-US" w:eastAsia="zh-CN"/>
              </w:rPr>
              <w:t>2.旅游专业实践教学用组合桌（</w:t>
            </w:r>
            <w:r>
              <w:rPr>
                <w:rFonts w:hint="eastAsia" w:ascii="Calibri" w:hAnsi="Calibri" w:eastAsia="宋体" w:cs="Times New Roman"/>
                <w:kern w:val="0"/>
                <w:szCs w:val="21"/>
                <w:lang w:val="en-US" w:eastAsia="zh-CN"/>
              </w:rPr>
              <w:t>专利号ZL201821630594.4</w:t>
            </w:r>
            <w:r>
              <w:rPr>
                <w:rFonts w:hint="eastAsia" w:ascii="方正书宋简体" w:hAnsi="宋体" w:eastAsia="方正书宋简体" w:cs="Times New Roman"/>
                <w:lang w:val="en-US" w:eastAsia="zh-CN"/>
              </w:rPr>
              <w:t>），实用新型专利，国家知识产权局，2018.8.</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方正书宋简体" w:hAnsi="宋体" w:eastAsia="方正书宋简体" w:cs="Times New Roman"/>
                <w:lang w:val="en-US" w:eastAsia="zh-CN"/>
              </w:rPr>
            </w:pPr>
            <w:r>
              <w:rPr>
                <w:rFonts w:hint="eastAsia" w:ascii="方正书宋简体" w:hAnsi="宋体" w:eastAsia="方正书宋简体" w:cs="Times New Roman"/>
                <w:lang w:val="en-US" w:eastAsia="zh-CN"/>
              </w:rPr>
              <w:t>3.一种多功能旅游野营装备（</w:t>
            </w:r>
            <w:r>
              <w:rPr>
                <w:rFonts w:hint="eastAsia" w:ascii="Calibri" w:hAnsi="Calibri" w:eastAsia="宋体" w:cs="Times New Roman"/>
                <w:kern w:val="0"/>
                <w:szCs w:val="21"/>
                <w:lang w:val="en-US" w:eastAsia="zh-CN"/>
              </w:rPr>
              <w:t>专利号：ZL201720422072.4</w:t>
            </w:r>
            <w:r>
              <w:rPr>
                <w:rFonts w:hint="eastAsia" w:ascii="方正书宋简体" w:hAnsi="宋体" w:eastAsia="方正书宋简体" w:cs="Times New Roman"/>
                <w:lang w:val="en-US" w:eastAsia="zh-CN"/>
              </w:rPr>
              <w:t>），实用新型专利，国家知识产权局，2017.12.</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方正书宋简体" w:hAnsi="宋体" w:eastAsia="方正书宋简体" w:cs="Times New Roman"/>
                <w:lang w:val="en-US" w:eastAsia="zh-CN"/>
              </w:rPr>
            </w:pPr>
            <w:r>
              <w:rPr>
                <w:rFonts w:hint="eastAsia" w:ascii="方正书宋简体" w:hAnsi="宋体" w:eastAsia="方正书宋简体" w:cs="Times New Roman"/>
                <w:lang w:val="en-US" w:eastAsia="zh-CN"/>
              </w:rPr>
              <w:t>4.“六位一体”</w:t>
            </w:r>
            <w:r>
              <w:rPr>
                <w:rFonts w:hint="eastAsia" w:ascii="方正书宋简体" w:hAnsi="宋体" w:eastAsia="方正书宋简体" w:cs="Times New Roman"/>
                <w:b/>
                <w:bCs/>
                <w:lang w:val="en-US" w:eastAsia="zh-CN"/>
              </w:rPr>
              <w:t>研学旅行</w:t>
            </w:r>
            <w:r>
              <w:rPr>
                <w:rFonts w:hint="eastAsia" w:ascii="方正书宋简体" w:hAnsi="宋体" w:eastAsia="方正书宋简体" w:cs="Times New Roman"/>
                <w:lang w:val="en-US" w:eastAsia="zh-CN"/>
              </w:rPr>
              <w:t>智慧服务平台V1.0（</w:t>
            </w:r>
            <w:r>
              <w:rPr>
                <w:rFonts w:hint="eastAsia" w:ascii="Calibri" w:hAnsi="Calibri" w:eastAsia="宋体" w:cs="Times New Roman"/>
                <w:kern w:val="0"/>
                <w:szCs w:val="21"/>
                <w:lang w:val="en-US" w:eastAsia="zh-CN"/>
              </w:rPr>
              <w:t>登记号：2020SR1070118</w:t>
            </w:r>
            <w:r>
              <w:rPr>
                <w:rFonts w:hint="eastAsia" w:ascii="方正书宋简体" w:hAnsi="宋体" w:eastAsia="方正书宋简体" w:cs="Times New Roman"/>
                <w:lang w:val="en-US" w:eastAsia="zh-CN"/>
              </w:rPr>
              <w:t>），计算机软件著作权，中华人民共和国国家版权局，2020.7.</w:t>
            </w:r>
          </w:p>
        </w:tc>
        <w:tc>
          <w:tcPr>
            <w:tcW w:w="1234" w:type="dxa"/>
            <w:vMerge w:val="continue"/>
            <w:tcBorders>
              <w:left w:val="single" w:color="auto" w:sz="4" w:space="0"/>
              <w:bottom w:val="single" w:color="auto" w:sz="4" w:space="0"/>
              <w:right w:val="single" w:color="auto" w:sz="4" w:space="0"/>
            </w:tcBorders>
            <w:noWrap w:val="0"/>
            <w:vAlign w:val="center"/>
          </w:tcPr>
          <w:p>
            <w:pPr>
              <w:spacing w:line="280" w:lineRule="exact"/>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6776" w:type="dxa"/>
            <w:gridSpan w:val="9"/>
            <w:vMerge w:val="continue"/>
            <w:tcBorders>
              <w:left w:val="single" w:color="auto" w:sz="4" w:space="0"/>
              <w:right w:val="single" w:color="auto" w:sz="4" w:space="0"/>
            </w:tcBorders>
            <w:noWrap w:val="0"/>
            <w:vAlign w:val="center"/>
          </w:tcPr>
          <w:p>
            <w:pPr>
              <w:spacing w:line="280" w:lineRule="exact"/>
              <w:rPr>
                <w:rFonts w:ascii="Calibri" w:hAnsi="Calibri" w:eastAsia="宋体" w:cs="Times New Roman"/>
                <w:szCs w:val="21"/>
              </w:rPr>
            </w:pPr>
          </w:p>
        </w:tc>
        <w:tc>
          <w:tcPr>
            <w:tcW w:w="1917" w:type="dxa"/>
            <w:gridSpan w:val="2"/>
            <w:tcBorders>
              <w:top w:val="single" w:color="auto" w:sz="4" w:space="0"/>
              <w:left w:val="single" w:color="auto" w:sz="4" w:space="0"/>
              <w:right w:val="single" w:color="auto" w:sz="4" w:space="0"/>
            </w:tcBorders>
            <w:noWrap w:val="0"/>
            <w:vAlign w:val="center"/>
          </w:tcPr>
          <w:p>
            <w:pPr>
              <w:spacing w:line="280" w:lineRule="exact"/>
              <w:jc w:val="center"/>
              <w:rPr>
                <w:rFonts w:ascii="Calibri" w:hAnsi="Calibri" w:eastAsia="宋体" w:cs="Times New Roman"/>
                <w:szCs w:val="21"/>
              </w:rPr>
            </w:pPr>
            <w:r>
              <w:rPr>
                <w:rFonts w:ascii="Calibri" w:hAnsi="Calibri" w:eastAsia="宋体" w:cs="Times New Roman"/>
                <w:szCs w:val="21"/>
              </w:rPr>
              <w:t>学生思想政治</w:t>
            </w:r>
          </w:p>
          <w:p>
            <w:pPr>
              <w:spacing w:line="280" w:lineRule="exact"/>
              <w:jc w:val="center"/>
              <w:rPr>
                <w:rFonts w:ascii="Calibri" w:hAnsi="Calibri" w:eastAsia="宋体" w:cs="Times New Roman"/>
                <w:szCs w:val="21"/>
              </w:rPr>
            </w:pPr>
            <w:r>
              <w:rPr>
                <w:rFonts w:ascii="Calibri" w:hAnsi="Calibri" w:eastAsia="宋体" w:cs="Times New Roman"/>
                <w:szCs w:val="21"/>
              </w:rPr>
              <w:t>教育工作业绩</w:t>
            </w:r>
          </w:p>
        </w:tc>
        <w:tc>
          <w:tcPr>
            <w:tcW w:w="12409" w:type="dxa"/>
            <w:gridSpan w:val="14"/>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ascii="Calibri" w:hAnsi="Calibri" w:eastAsia="宋体" w:cs="Times New Roman"/>
                <w:szCs w:val="21"/>
              </w:rPr>
            </w:pPr>
            <w:r>
              <w:rPr>
                <w:rFonts w:hint="eastAsia" w:ascii="Calibri" w:hAnsi="Calibri" w:eastAsia="宋体" w:cs="Times New Roman"/>
                <w:szCs w:val="21"/>
              </w:rPr>
              <w:t>2017年9月至今担任2016级</w:t>
            </w:r>
            <w:r>
              <w:rPr>
                <w:rFonts w:hint="eastAsia" w:cs="Times New Roman"/>
                <w:szCs w:val="21"/>
                <w:lang w:val="en-US" w:eastAsia="zh-CN"/>
              </w:rPr>
              <w:t>和2020级</w:t>
            </w:r>
            <w:r>
              <w:rPr>
                <w:rFonts w:hint="eastAsia" w:ascii="Calibri" w:hAnsi="Calibri" w:eastAsia="宋体" w:cs="Times New Roman"/>
                <w:szCs w:val="21"/>
              </w:rPr>
              <w:t>旅游管理一班兼职班主任。指导8名学生考研；指导学生获批省级创新创业项目4项；指导学生参加省级大学生旅游类综合大赛获二等奖1项，三等奖2项；担任14名学生入党积极分子培养人等。</w:t>
            </w:r>
          </w:p>
        </w:tc>
        <w:tc>
          <w:tcPr>
            <w:tcW w:w="1234" w:type="dxa"/>
            <w:tcBorders>
              <w:left w:val="single" w:color="auto" w:sz="4" w:space="0"/>
              <w:right w:val="single" w:color="auto" w:sz="4" w:space="0"/>
            </w:tcBorders>
            <w:noWrap w:val="0"/>
            <w:vAlign w:val="center"/>
          </w:tcPr>
          <w:p>
            <w:pPr>
              <w:spacing w:line="280" w:lineRule="exact"/>
              <w:rPr>
                <w:rFonts w:ascii="Calibri" w:hAnsi="Calibri" w:eastAsia="宋体" w:cs="Times New Roman"/>
                <w:szCs w:val="21"/>
              </w:rPr>
            </w:pPr>
            <w:r>
              <w:rPr>
                <w:rFonts w:ascii="Calibri" w:hAnsi="Calibri" w:eastAsia="宋体" w:cs="Times New Roman"/>
                <w:szCs w:val="21"/>
              </w:rPr>
              <w:t>学校主管部门（盖章）审核人签名：</w:t>
            </w:r>
          </w:p>
          <w:p>
            <w:pPr>
              <w:spacing w:line="280" w:lineRule="exact"/>
              <w:rPr>
                <w:rFonts w:ascii="Calibri" w:hAnsi="Calibri" w:eastAsia="宋体" w:cs="Times New Roman"/>
                <w:szCs w:val="21"/>
              </w:rPr>
            </w:pPr>
          </w:p>
        </w:tc>
      </w:tr>
    </w:tbl>
    <w:p>
      <w:pPr>
        <w:spacing w:line="280" w:lineRule="exact"/>
      </w:pPr>
      <w:r>
        <w:rPr>
          <w:rFonts w:ascii="Calibri" w:hAnsi="Calibri" w:eastAsia="宋体" w:cs="Times New Roman"/>
          <w:sz w:val="24"/>
          <w:szCs w:val="32"/>
        </w:rPr>
        <w:t xml:space="preserve">公示结果（有异议/无异议）：  </w:t>
      </w:r>
      <w:r>
        <w:rPr>
          <w:rFonts w:ascii="Calibri" w:hAnsi="Calibri" w:eastAsia="宋体" w:cs="Times New Roman"/>
          <w:sz w:val="18"/>
          <w:szCs w:val="18"/>
        </w:rPr>
        <w:t xml:space="preserve">                    </w:t>
      </w:r>
      <w:r>
        <w:rPr>
          <w:rFonts w:ascii="Calibri" w:hAnsi="Calibri" w:eastAsia="宋体" w:cs="Times New Roman"/>
          <w:sz w:val="24"/>
          <w:szCs w:val="32"/>
        </w:rPr>
        <w:t xml:space="preserve">    单位（公章）：                           单位审核责任人签名：                                        填表日期：        年    月    日 </w:t>
      </w:r>
    </w:p>
    <w:sectPr>
      <w:pgSz w:w="23760" w:h="16781" w:orient="landscape"/>
      <w:pgMar w:top="1134" w:right="1157" w:bottom="1134" w:left="1361"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847DE"/>
    <w:rsid w:val="03F218BF"/>
    <w:rsid w:val="05DC1DC4"/>
    <w:rsid w:val="0906742B"/>
    <w:rsid w:val="0B957773"/>
    <w:rsid w:val="14717645"/>
    <w:rsid w:val="24F00D14"/>
    <w:rsid w:val="2B5958FB"/>
    <w:rsid w:val="354B5DA7"/>
    <w:rsid w:val="3B132C70"/>
    <w:rsid w:val="3B2847DE"/>
    <w:rsid w:val="3BAD26B4"/>
    <w:rsid w:val="3DE42CE7"/>
    <w:rsid w:val="43362E91"/>
    <w:rsid w:val="4A290591"/>
    <w:rsid w:val="4C4E7220"/>
    <w:rsid w:val="52A8639F"/>
    <w:rsid w:val="5B940E71"/>
    <w:rsid w:val="5C5C5EF2"/>
    <w:rsid w:val="60562C45"/>
    <w:rsid w:val="610A1EAF"/>
    <w:rsid w:val="66EA6CEC"/>
    <w:rsid w:val="6A3703C0"/>
    <w:rsid w:val="6BBE3211"/>
    <w:rsid w:val="715460EF"/>
    <w:rsid w:val="727009DD"/>
    <w:rsid w:val="74582CF3"/>
    <w:rsid w:val="76D3035F"/>
    <w:rsid w:val="77534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2021-11-08T00:27:00Z</dcterms:created>
  <dc:creator>Admin</dc:creator>
  <cp:lastModifiedBy>风轻扬</cp:lastModifiedBy>
  <dcterms:modified xsi:type="dcterms:W3CDTF">2021-11-17T06:22:13Z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