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ascii="黑体" w:eastAsia="黑体"/>
          <w:b/>
          <w:bCs/>
          <w:color w:val="auto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auto"/>
          <w:kern w:val="0"/>
          <w:sz w:val="36"/>
          <w:szCs w:val="36"/>
        </w:rPr>
        <w:t>部门考核内容及标准表</w:t>
      </w:r>
    </w:p>
    <w:p>
      <w:pPr>
        <w:widowControl/>
        <w:rPr>
          <w:rFonts w:ascii="楷体_GB2312" w:eastAsia="楷体_GB2312"/>
          <w:color w:val="auto"/>
          <w:kern w:val="0"/>
        </w:rPr>
      </w:pPr>
    </w:p>
    <w:tbl>
      <w:tblPr>
        <w:tblStyle w:val="5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17"/>
        <w:gridCol w:w="674"/>
        <w:gridCol w:w="714"/>
        <w:gridCol w:w="714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color w:val="auto"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</w:rPr>
              <w:t>项目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color w:val="auto"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</w:rPr>
              <w:t>考核标准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color w:val="auto"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</w:rPr>
              <w:t>好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color w:val="auto"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</w:rPr>
              <w:t>较好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color w:val="auto"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</w:rPr>
              <w:t>一般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b/>
                <w:bCs/>
                <w:color w:val="auto"/>
                <w:kern w:val="0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方向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坚持正确的办学方向，认真贯彻执行党的路线、方针、政策；认真组织政治学习，积极参与各项政治活动，理论联系实际，讲求实效。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组织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纪律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全员组织纪律性强，遵守党纪国法和学院的各项规章制度。考勤严格，出勤率高，上班时间不办私事，不闲谈，保持严肃文明的办公秩序和环境。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廉政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建设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坚持原则，秉公办事，清正廉洁，不以权谋私，严格执行学院的财务制度，敢于同不良倾向作斗争。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改革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创新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改革指导思想明确，认真贯彻实施学院的改革方案和措施，效果好；积极研究和开展本部门的改革工作，努力开拓新的工作领域。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行政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管理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爱国卫生、计划生育、</w:t>
            </w: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综治维稳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t>、行政管理达到要求。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团结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协作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主动搞好部门之间的协作；遇事不推诿，不扯皮，职责明确，分工合理；团结协作，开诚布公，气氛融洽。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服务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精神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服务观念明确，文明礼貌，主动热情；听取群众意见，改进工作，提高服务质量；顾全大局，不片面追求本单位利益。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效率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效益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40" w:lineRule="exact"/>
              <w:rPr>
                <w:rFonts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处理问题主动、及时、迅速、准确，工作有计划、有条理；管理制度化、规范化、民主化、透明度高；人员工作量饱满，工作热情高，按照学院的工作计划完成各项任务及临时性工作，成绩显著，效果好。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20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17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14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</w:rPr>
              <w:t>10</w:t>
            </w:r>
          </w:p>
        </w:tc>
      </w:tr>
    </w:tbl>
    <w:p>
      <w:pPr>
        <w:widowControl/>
        <w:spacing w:line="44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</w:p>
    <w:p>
      <w:pPr>
        <w:widowControl/>
        <w:spacing w:line="440" w:lineRule="exact"/>
        <w:rPr>
          <w:rFonts w:ascii="楷体_GB2312" w:eastAsia="楷体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附件2</w:t>
      </w:r>
      <w:r>
        <w:rPr>
          <w:rFonts w:hint="eastAsia" w:ascii="楷体_GB2312" w:eastAsia="楷体_GB2312"/>
          <w:color w:val="auto"/>
          <w:kern w:val="0"/>
          <w:sz w:val="28"/>
          <w:szCs w:val="28"/>
        </w:rPr>
        <w:t>：</w:t>
      </w:r>
    </w:p>
    <w:p>
      <w:pPr>
        <w:widowControl/>
        <w:spacing w:line="440" w:lineRule="exact"/>
        <w:jc w:val="center"/>
        <w:rPr>
          <w:rFonts w:ascii="黑体" w:eastAsia="黑体"/>
          <w:b/>
          <w:bCs/>
          <w:color w:val="auto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auto"/>
          <w:kern w:val="0"/>
          <w:sz w:val="36"/>
          <w:szCs w:val="36"/>
        </w:rPr>
        <w:t>部门评优推荐表</w:t>
      </w:r>
    </w:p>
    <w:tbl>
      <w:tblPr>
        <w:tblStyle w:val="5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00"/>
        <w:gridCol w:w="534"/>
        <w:gridCol w:w="605"/>
        <w:gridCol w:w="604"/>
        <w:gridCol w:w="604"/>
        <w:gridCol w:w="605"/>
        <w:gridCol w:w="604"/>
        <w:gridCol w:w="604"/>
        <w:gridCol w:w="604"/>
        <w:gridCol w:w="605"/>
        <w:gridCol w:w="604"/>
        <w:gridCol w:w="604"/>
        <w:gridCol w:w="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bookmarkStart w:id="0" w:name="OLE_LINK1"/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行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门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 xml:space="preserve">  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办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  <w:t>纪委办(监察专员办公室）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学生工作部（处）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推荐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ind w:left="210" w:hanging="210"/>
              <w:jc w:val="center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门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处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委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会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委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办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与评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估中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心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与信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息化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中心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馆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  <w:t>国际交流处（国际学院）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tbRl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pacing w:val="-28"/>
                <w:kern w:val="0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推荐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8" w:firstLineChars="37"/>
              <w:jc w:val="distribute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val="en-US" w:eastAsia="zh-CN"/>
              </w:rPr>
              <w:t>教学单位（科研机构）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  <w:lang w:eastAsia="zh-CN"/>
              </w:rPr>
              <w:t>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部</w:t>
            </w: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院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right="113" w:hanging="21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spacing w:val="-28"/>
                <w:kern w:val="0"/>
              </w:rPr>
              <w:t>推荐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/>
              <w:jc w:val="center"/>
              <w:textAlignment w:val="auto"/>
              <w:rPr>
                <w:rFonts w:ascii="仿宋_GB2312" w:eastAsia="仿宋_GB2312"/>
                <w:color w:val="auto"/>
                <w:spacing w:val="-28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ascii="仿宋_GB2312" w:eastAsia="仿宋_GB2312"/>
          <w:color w:val="auto"/>
          <w:kern w:val="0"/>
        </w:rPr>
      </w:pPr>
      <w:r>
        <w:rPr>
          <w:rFonts w:hint="eastAsia" w:ascii="仿宋_GB2312" w:eastAsia="仿宋_GB2312"/>
          <w:b/>
          <w:color w:val="auto"/>
          <w:kern w:val="0"/>
        </w:rPr>
        <w:t>注：</w:t>
      </w:r>
      <w:r>
        <w:rPr>
          <w:rFonts w:hint="eastAsia" w:ascii="Times New Roman" w:hAnsi="Times New Roman" w:eastAsia="仿宋_GB2312" w:cs="Times New Roman"/>
          <w:color w:val="auto"/>
          <w:kern w:val="0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lang w:val="en-US" w:eastAsia="zh-CN"/>
        </w:rPr>
        <w:t>.</w:t>
      </w:r>
      <w:r>
        <w:rPr>
          <w:rFonts w:hint="eastAsia" w:ascii="仿宋_GB2312" w:eastAsia="仿宋_GB2312"/>
          <w:color w:val="auto"/>
          <w:kern w:val="0"/>
        </w:rPr>
        <w:t>行政部门与教辅部门（</w:t>
      </w:r>
      <w:r>
        <w:rPr>
          <w:rFonts w:hint="default" w:ascii="Times New Roman" w:hAnsi="Times New Roman" w:eastAsia="仿宋_GB2312" w:cs="Times New Roman"/>
          <w:color w:val="auto"/>
          <w:kern w:val="0"/>
        </w:rPr>
        <w:t>23</w:t>
      </w:r>
      <w:r>
        <w:rPr>
          <w:rFonts w:hint="eastAsia" w:ascii="仿宋_GB2312" w:eastAsia="仿宋_GB2312"/>
          <w:color w:val="auto"/>
          <w:kern w:val="0"/>
        </w:rPr>
        <w:t>个）共评选</w:t>
      </w:r>
      <w:r>
        <w:rPr>
          <w:rFonts w:hint="default" w:ascii="Times New Roman" w:hAnsi="Times New Roman" w:eastAsia="仿宋_GB2312" w:cs="Times New Roman"/>
          <w:color w:val="auto"/>
          <w:kern w:val="0"/>
        </w:rPr>
        <w:t>7</w:t>
      </w:r>
      <w:r>
        <w:rPr>
          <w:rFonts w:hint="eastAsia" w:ascii="仿宋_GB2312" w:eastAsia="仿宋_GB2312"/>
          <w:color w:val="auto"/>
          <w:kern w:val="0"/>
        </w:rPr>
        <w:t>个先进集体，教学单位、科研</w:t>
      </w:r>
      <w:r>
        <w:rPr>
          <w:rFonts w:hint="eastAsia" w:ascii="仿宋_GB2312" w:eastAsia="仿宋_GB2312"/>
          <w:color w:val="auto"/>
          <w:kern w:val="0"/>
          <w:lang w:eastAsia="zh-CN"/>
        </w:rPr>
        <w:t>机构</w:t>
      </w:r>
      <w:bookmarkStart w:id="1" w:name="_GoBack"/>
      <w:bookmarkEnd w:id="1"/>
      <w:r>
        <w:rPr>
          <w:rFonts w:hint="eastAsia" w:ascii="仿宋_GB2312" w:eastAsia="仿宋_GB2312"/>
          <w:color w:val="auto"/>
          <w:kern w:val="0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</w:rPr>
        <w:t>9</w:t>
      </w:r>
      <w:r>
        <w:rPr>
          <w:rFonts w:hint="eastAsia" w:ascii="仿宋_GB2312" w:eastAsia="仿宋_GB2312"/>
          <w:color w:val="auto"/>
          <w:kern w:val="0"/>
        </w:rPr>
        <w:t>个）共评选</w:t>
      </w:r>
      <w:r>
        <w:rPr>
          <w:rFonts w:hint="default" w:ascii="Times New Roman" w:hAnsi="Times New Roman" w:eastAsia="仿宋_GB2312" w:cs="Times New Roman"/>
          <w:color w:val="auto"/>
          <w:kern w:val="0"/>
        </w:rPr>
        <w:t>3</w:t>
      </w:r>
      <w:r>
        <w:rPr>
          <w:rFonts w:hint="eastAsia" w:ascii="仿宋_GB2312" w:eastAsia="仿宋_GB2312"/>
          <w:color w:val="auto"/>
          <w:kern w:val="0"/>
        </w:rPr>
        <w:t>个先进集体。请在推荐为优秀的部门下面划“○”，多划无效；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仿宋_GB2312" w:eastAsia="仿宋_GB2312"/>
          <w:color w:val="auto"/>
          <w:kern w:val="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lang w:val="en-US" w:eastAsia="zh-CN"/>
        </w:rPr>
        <w:t>2.</w:t>
      </w:r>
      <w:r>
        <w:rPr>
          <w:rFonts w:hint="eastAsia" w:ascii="仿宋_GB2312" w:eastAsia="仿宋_GB2312"/>
          <w:color w:val="auto"/>
          <w:kern w:val="0"/>
        </w:rPr>
        <w:t>推迟或未交部门评优推荐表取消本部门评优资格。</w:t>
      </w:r>
    </w:p>
    <w:p>
      <w:pPr>
        <w:widowControl/>
        <w:spacing w:line="440" w:lineRule="exact"/>
        <w:ind w:right="-5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kern w:val="0"/>
          <w:sz w:val="28"/>
          <w:szCs w:val="28"/>
        </w:rPr>
        <w:t>部门负责人签名：        部门公章</w:t>
      </w:r>
      <w:r>
        <w:rPr>
          <w:rFonts w:hint="eastAsia" w:ascii="仿宋_GB2312" w:eastAsia="仿宋_GB2312"/>
          <w:b/>
          <w:color w:val="auto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20</w:t>
      </w:r>
      <w:r>
        <w:rPr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br w:type="page"/>
      </w:r>
    </w:p>
    <w:p>
      <w:pPr>
        <w:widowControl/>
        <w:spacing w:line="440" w:lineRule="exact"/>
        <w:ind w:right="-54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附件3：</w:t>
      </w:r>
    </w:p>
    <w:p>
      <w:pPr>
        <w:pStyle w:val="11"/>
        <w:spacing w:line="380" w:lineRule="exact"/>
        <w:jc w:val="center"/>
        <w:rPr>
          <w:rFonts w:hint="eastAsia" w:asci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eastAsia="黑体"/>
          <w:b/>
          <w:bCs/>
          <w:color w:val="auto"/>
          <w:sz w:val="36"/>
          <w:szCs w:val="36"/>
        </w:rPr>
        <w:t>个人考核分组及评优安排表</w:t>
      </w:r>
    </w:p>
    <w:tbl>
      <w:tblPr>
        <w:tblStyle w:val="5"/>
        <w:tblW w:w="9285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4533"/>
        <w:gridCol w:w="127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分  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组成部门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优秀名额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召集人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第一组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全校中层干部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成荷萍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党办、院办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康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第三组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</w:rPr>
              <w:t>组织部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  <w:lang w:eastAsia="zh-CN"/>
              </w:rPr>
              <w:t>、纪检、审计处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成荷萍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第四组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  <w:lang w:eastAsia="zh-CN"/>
              </w:rPr>
              <w:t>宣传部、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国际交流处（国际学院）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第五组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学生工作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部（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张红文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第六组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人事处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王  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第七组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教务处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李盛龙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第八组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</w:rPr>
              <w:t>科研处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基建处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、工会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第九组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  <w:lang w:eastAsia="zh-CN"/>
              </w:rPr>
              <w:t>团委、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</w:rPr>
              <w:t>教学质量监测与评估中心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刘是今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财务处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潘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第十一组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资产管理处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、女性发展研究院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胡学群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第十二组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</w:rPr>
              <w:t>招生就业处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  <w:lang w:eastAsia="zh-CN"/>
              </w:rPr>
              <w:t>、机关党委、发展规划办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周红才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第十三组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后勤处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冯祥斌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第十四组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网络与信息化管理中心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郑高华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第十五组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图书馆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龙荣华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第十六组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4"/>
                <w:szCs w:val="24"/>
              </w:rPr>
              <w:t>保卫处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第十七组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商学院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陈铸千  向延平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第十八组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文学院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黄乘政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周少四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第十九组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社会发展与管理学院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伏六明 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邵汉清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第二十组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美术与设计学院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李钰清  李  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第二十一组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音乐与舞蹈学院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刘  琼  陈君凡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第二十二组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信息科学与工程学院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朱建军  潘显民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周京成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付红梅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体育部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樊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组</w:t>
            </w: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辅导员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张红文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right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0"/>
        <w:spacing w:line="300" w:lineRule="exact"/>
        <w:ind w:firstLine="0"/>
        <w:rPr>
          <w:rFonts w:hint="eastAsia" w:ascii="仿宋_GB2312" w:eastAsia="仿宋_GB2312"/>
          <w:b w:val="0"/>
          <w:bCs w:val="0"/>
          <w:color w:val="auto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</w:rPr>
        <w:t>注：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</w:rPr>
        <w:t>1.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</w:rPr>
        <w:t>请各组召集人严格对照文件要求，从严把握考核条件，核准本组考核人名单；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</w:rPr>
        <w:t>2.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</w:rPr>
        <w:t>考核完毕后，务请各部门按时在考核表上签字盖章，并将考核表及教职工年度考核汇总表于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</w:rPr>
        <w:t>年1月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</w:rPr>
        <w:t>日前交人事处</w:t>
      </w:r>
      <w:r>
        <w:rPr>
          <w:rFonts w:hint="eastAsia" w:ascii="仿宋_GB2312" w:hAnsi="楷体_GB2312" w:eastAsia="仿宋_GB2312" w:cs="楷体_GB2312"/>
          <w:b w:val="0"/>
          <w:bCs w:val="0"/>
          <w:color w:val="auto"/>
          <w:sz w:val="21"/>
          <w:szCs w:val="21"/>
        </w:rPr>
        <w:t>。</w:t>
      </w:r>
      <w:r>
        <w:rPr>
          <w:rFonts w:hint="eastAsia" w:ascii="仿宋_GB2312" w:hAnsi="楷体_GB2312" w:eastAsia="仿宋_GB2312" w:cs="楷体_GB2312"/>
          <w:color w:val="auto"/>
          <w:spacing w:val="-10"/>
          <w:sz w:val="21"/>
          <w:szCs w:val="21"/>
        </w:rPr>
        <w:t>推迟或未交汇总表取消部门评优资格，推迟或未交个人年度考核的取消个人评优资格</w:t>
      </w:r>
      <w:r>
        <w:rPr>
          <w:rFonts w:hint="eastAsia" w:ascii="仿宋_GB2312" w:hAnsi="楷体_GB2312" w:eastAsia="仿宋_GB2312" w:cs="楷体_GB2312"/>
          <w:b w:val="0"/>
          <w:bCs w:val="0"/>
          <w:color w:val="auto"/>
          <w:sz w:val="21"/>
          <w:szCs w:val="21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</w:rPr>
        <w:t>3.</w:t>
      </w:r>
      <w:r>
        <w:rPr>
          <w:rFonts w:hint="eastAsia" w:ascii="仿宋_GB2312" w:eastAsia="仿宋_GB2312"/>
          <w:b w:val="0"/>
          <w:bCs w:val="0"/>
          <w:color w:val="auto"/>
          <w:sz w:val="21"/>
          <w:szCs w:val="21"/>
        </w:rPr>
        <w:t>人事处将按照条件核实各组优秀名单，如发现有不符合条件者，将予剔除并不再递补。</w:t>
      </w:r>
    </w:p>
    <w:p>
      <w:pPr>
        <w:pStyle w:val="10"/>
        <w:spacing w:line="300" w:lineRule="exact"/>
        <w:ind w:firstLine="0"/>
        <w:rPr>
          <w:rFonts w:hint="eastAsia" w:ascii="仿宋_GB2312" w:eastAsia="仿宋_GB2312"/>
          <w:b w:val="0"/>
          <w:bCs w:val="0"/>
          <w:color w:val="auto"/>
          <w:sz w:val="21"/>
          <w:szCs w:val="21"/>
        </w:rPr>
      </w:pPr>
    </w:p>
    <w:p>
      <w:pPr>
        <w:widowControl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附件4：</w:t>
      </w:r>
    </w:p>
    <w:p>
      <w:pPr>
        <w:widowControl/>
        <w:jc w:val="center"/>
        <w:rPr>
          <w:rFonts w:ascii="黑体" w:eastAsia="黑体"/>
          <w:b/>
          <w:bCs/>
          <w:color w:val="auto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auto"/>
          <w:kern w:val="0"/>
          <w:sz w:val="36"/>
          <w:szCs w:val="36"/>
        </w:rPr>
        <w:t>20</w:t>
      </w:r>
      <w:r>
        <w:rPr>
          <w:rFonts w:hint="eastAsia" w:ascii="黑体" w:eastAsia="黑体"/>
          <w:b/>
          <w:bCs/>
          <w:color w:val="auto"/>
          <w:kern w:val="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bCs/>
          <w:color w:val="auto"/>
          <w:kern w:val="0"/>
          <w:sz w:val="36"/>
          <w:szCs w:val="36"/>
        </w:rPr>
        <w:t>年教职工考核情况汇总表</w:t>
      </w:r>
    </w:p>
    <w:p>
      <w:pPr>
        <w:widowControl/>
        <w:jc w:val="center"/>
        <w:rPr>
          <w:rFonts w:ascii="楷体_GB2312" w:eastAsia="楷体_GB2312"/>
          <w:b/>
          <w:bCs/>
          <w:color w:val="auto"/>
          <w:kern w:val="0"/>
          <w:sz w:val="32"/>
          <w:szCs w:val="32"/>
        </w:rPr>
      </w:pPr>
    </w:p>
    <w:p>
      <w:pPr>
        <w:widowControl/>
        <w:rPr>
          <w:rFonts w:ascii="楷体_GB2312" w:eastAsia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楷体_GB2312" w:eastAsia="楷体_GB2312"/>
          <w:b/>
          <w:bCs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b/>
          <w:bCs/>
          <w:color w:val="auto"/>
          <w:kern w:val="0"/>
          <w:sz w:val="32"/>
          <w:szCs w:val="32"/>
        </w:rPr>
        <w:t>组            小组召集人签名：</w:t>
      </w:r>
      <w:r>
        <w:rPr>
          <w:rFonts w:hint="eastAsia" w:ascii="楷体_GB2312" w:eastAsia="楷体_GB2312"/>
          <w:b/>
          <w:bCs/>
          <w:color w:val="auto"/>
          <w:kern w:val="0"/>
          <w:sz w:val="32"/>
          <w:szCs w:val="32"/>
          <w:u w:val="single"/>
        </w:rPr>
        <w:t xml:space="preserve">             </w:t>
      </w:r>
    </w:p>
    <w:tbl>
      <w:tblPr>
        <w:tblStyle w:val="5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  <w:sz w:val="28"/>
                <w:szCs w:val="28"/>
              </w:rPr>
              <w:t>等次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kern w:val="0"/>
                <w:sz w:val="28"/>
                <w:szCs w:val="28"/>
              </w:rPr>
              <w:t>人    员    名   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优秀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hint="default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共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jc w:val="center"/>
              <w:rPr>
                <w:rFonts w:hint="default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共  人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hint="default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共  人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共  人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不确定等次</w:t>
            </w:r>
          </w:p>
        </w:tc>
        <w:tc>
          <w:tcPr>
            <w:tcW w:w="7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jc w:val="center"/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     共  人</w:t>
            </w:r>
          </w:p>
        </w:tc>
      </w:tr>
    </w:tbl>
    <w:p>
      <w:pPr>
        <w:widowControl/>
        <w:ind w:firstLine="560"/>
        <w:rPr>
          <w:rFonts w:hint="eastAsia" w:ascii="仿宋_GB2312" w:hAnsi="楷体_GB2312" w:eastAsia="仿宋_GB2312" w:cs="楷体_GB2312"/>
          <w:color w:val="auto"/>
          <w:spacing w:val="-10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>注：此表连同个人考核表请于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年1月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>前交人事处，</w:t>
      </w:r>
      <w:r>
        <w:rPr>
          <w:rFonts w:hint="eastAsia" w:ascii="仿宋_GB2312" w:hAnsi="楷体_GB2312" w:eastAsia="仿宋_GB2312" w:cs="楷体_GB2312"/>
          <w:color w:val="auto"/>
          <w:spacing w:val="-10"/>
          <w:kern w:val="0"/>
          <w:sz w:val="28"/>
          <w:szCs w:val="28"/>
        </w:rPr>
        <w:t>推迟或未交表格的取消考核评优资格。</w:t>
      </w:r>
    </w:p>
    <w:p>
      <w:pPr>
        <w:widowControl/>
        <w:ind w:firstLine="560"/>
        <w:rPr>
          <w:rFonts w:hint="eastAsia" w:ascii="仿宋_GB2312" w:hAnsi="楷体_GB2312" w:eastAsia="仿宋_GB2312" w:cs="楷体_GB2312"/>
          <w:color w:val="auto"/>
          <w:spacing w:val="-10"/>
          <w:kern w:val="0"/>
          <w:sz w:val="28"/>
          <w:szCs w:val="28"/>
        </w:rPr>
      </w:pPr>
    </w:p>
    <w:p>
      <w:pPr>
        <w:widowControl/>
        <w:rPr>
          <w:rFonts w:hint="eastAsia" w:ascii="仿宋_GB2312" w:hAnsi="楷体_GB2312" w:eastAsia="仿宋_GB2312" w:cs="楷体_GB2312"/>
          <w:color w:val="auto"/>
          <w:spacing w:val="-10"/>
          <w:kern w:val="0"/>
          <w:sz w:val="28"/>
          <w:szCs w:val="28"/>
          <w:lang w:val="en-US" w:eastAsia="zh-CN"/>
        </w:rPr>
      </w:pPr>
    </w:p>
    <w:sectPr>
      <w:pgSz w:w="11900" w:h="16840"/>
      <w:pgMar w:top="1020" w:right="1800" w:bottom="850" w:left="1800" w:header="851" w:footer="992" w:gutter="0"/>
      <w:cols w:space="0" w:num="1"/>
      <w:rtlGutter w:val="0"/>
      <w:docGrid w:type="lines" w:linePitch="4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1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43"/>
    <w:rsid w:val="000217A8"/>
    <w:rsid w:val="000505BF"/>
    <w:rsid w:val="0007248A"/>
    <w:rsid w:val="000967DE"/>
    <w:rsid w:val="0010143E"/>
    <w:rsid w:val="00127E97"/>
    <w:rsid w:val="00145380"/>
    <w:rsid w:val="001A2ACA"/>
    <w:rsid w:val="001F09A4"/>
    <w:rsid w:val="00244477"/>
    <w:rsid w:val="00284571"/>
    <w:rsid w:val="002E346C"/>
    <w:rsid w:val="002F7FD2"/>
    <w:rsid w:val="00300343"/>
    <w:rsid w:val="00354C75"/>
    <w:rsid w:val="003A771F"/>
    <w:rsid w:val="003B6961"/>
    <w:rsid w:val="003C797D"/>
    <w:rsid w:val="003F1C12"/>
    <w:rsid w:val="0048736E"/>
    <w:rsid w:val="00496983"/>
    <w:rsid w:val="004D238D"/>
    <w:rsid w:val="00544382"/>
    <w:rsid w:val="005F4948"/>
    <w:rsid w:val="006502D5"/>
    <w:rsid w:val="006C211F"/>
    <w:rsid w:val="00703953"/>
    <w:rsid w:val="0079522C"/>
    <w:rsid w:val="007D0E2A"/>
    <w:rsid w:val="007F3629"/>
    <w:rsid w:val="008364FE"/>
    <w:rsid w:val="00885FEE"/>
    <w:rsid w:val="008B3DA6"/>
    <w:rsid w:val="008C2DDC"/>
    <w:rsid w:val="008C439C"/>
    <w:rsid w:val="008D2ECE"/>
    <w:rsid w:val="008F4792"/>
    <w:rsid w:val="00904673"/>
    <w:rsid w:val="00915823"/>
    <w:rsid w:val="00915F43"/>
    <w:rsid w:val="009E4A32"/>
    <w:rsid w:val="00A0234F"/>
    <w:rsid w:val="00A461EA"/>
    <w:rsid w:val="00A760F9"/>
    <w:rsid w:val="00AB11AC"/>
    <w:rsid w:val="00AD4CDB"/>
    <w:rsid w:val="00AE077D"/>
    <w:rsid w:val="00B553B8"/>
    <w:rsid w:val="00B74342"/>
    <w:rsid w:val="00B74926"/>
    <w:rsid w:val="00B86B6F"/>
    <w:rsid w:val="00B90400"/>
    <w:rsid w:val="00C41DB2"/>
    <w:rsid w:val="00C42EE9"/>
    <w:rsid w:val="00C60903"/>
    <w:rsid w:val="00C71E78"/>
    <w:rsid w:val="00C914D0"/>
    <w:rsid w:val="00C95A36"/>
    <w:rsid w:val="00CD2824"/>
    <w:rsid w:val="00CE035D"/>
    <w:rsid w:val="00D202AE"/>
    <w:rsid w:val="00DC3C9E"/>
    <w:rsid w:val="00DD32C7"/>
    <w:rsid w:val="00DD676C"/>
    <w:rsid w:val="00EE10AF"/>
    <w:rsid w:val="00EE4E03"/>
    <w:rsid w:val="00F572F4"/>
    <w:rsid w:val="00F8252B"/>
    <w:rsid w:val="00F85169"/>
    <w:rsid w:val="00FF0D4F"/>
    <w:rsid w:val="010B28C4"/>
    <w:rsid w:val="015465D4"/>
    <w:rsid w:val="018C57A1"/>
    <w:rsid w:val="01B96213"/>
    <w:rsid w:val="02116606"/>
    <w:rsid w:val="022406A5"/>
    <w:rsid w:val="0345165A"/>
    <w:rsid w:val="03A15A87"/>
    <w:rsid w:val="040C2F44"/>
    <w:rsid w:val="043E2C31"/>
    <w:rsid w:val="04E61870"/>
    <w:rsid w:val="052B5462"/>
    <w:rsid w:val="062B3188"/>
    <w:rsid w:val="06C830FF"/>
    <w:rsid w:val="06CA38DA"/>
    <w:rsid w:val="06FC0AD9"/>
    <w:rsid w:val="078736B5"/>
    <w:rsid w:val="078A480D"/>
    <w:rsid w:val="07E4390C"/>
    <w:rsid w:val="08663A5F"/>
    <w:rsid w:val="08A7583A"/>
    <w:rsid w:val="08CB5353"/>
    <w:rsid w:val="0A847A74"/>
    <w:rsid w:val="0B1D3C66"/>
    <w:rsid w:val="0BA47803"/>
    <w:rsid w:val="0BCF07B0"/>
    <w:rsid w:val="0C856D23"/>
    <w:rsid w:val="0D5C54E1"/>
    <w:rsid w:val="0D8C2136"/>
    <w:rsid w:val="0D99173E"/>
    <w:rsid w:val="0E5F276F"/>
    <w:rsid w:val="0E620175"/>
    <w:rsid w:val="0F1834EA"/>
    <w:rsid w:val="0F704972"/>
    <w:rsid w:val="0F731930"/>
    <w:rsid w:val="0F757031"/>
    <w:rsid w:val="10C42B27"/>
    <w:rsid w:val="10DC4760"/>
    <w:rsid w:val="112505F1"/>
    <w:rsid w:val="11747963"/>
    <w:rsid w:val="125816FF"/>
    <w:rsid w:val="12C971ED"/>
    <w:rsid w:val="13023FC3"/>
    <w:rsid w:val="132E5E51"/>
    <w:rsid w:val="149866B2"/>
    <w:rsid w:val="14A53628"/>
    <w:rsid w:val="15341BB1"/>
    <w:rsid w:val="156B668F"/>
    <w:rsid w:val="15783648"/>
    <w:rsid w:val="15F55F75"/>
    <w:rsid w:val="16161B68"/>
    <w:rsid w:val="164956D1"/>
    <w:rsid w:val="17B94952"/>
    <w:rsid w:val="17C55C91"/>
    <w:rsid w:val="19695FA1"/>
    <w:rsid w:val="19CD5EAD"/>
    <w:rsid w:val="1B383C7A"/>
    <w:rsid w:val="1C410128"/>
    <w:rsid w:val="1C4E7B29"/>
    <w:rsid w:val="1D611300"/>
    <w:rsid w:val="1E1D68B1"/>
    <w:rsid w:val="1EAC3E9B"/>
    <w:rsid w:val="1EE82A50"/>
    <w:rsid w:val="1F681C31"/>
    <w:rsid w:val="1FB91587"/>
    <w:rsid w:val="1FDF1C0A"/>
    <w:rsid w:val="20917DF0"/>
    <w:rsid w:val="21066933"/>
    <w:rsid w:val="210C5FD5"/>
    <w:rsid w:val="2160415D"/>
    <w:rsid w:val="21781E78"/>
    <w:rsid w:val="21D3288D"/>
    <w:rsid w:val="22011DB8"/>
    <w:rsid w:val="22057E35"/>
    <w:rsid w:val="22B80019"/>
    <w:rsid w:val="23E11B6F"/>
    <w:rsid w:val="240F4BD7"/>
    <w:rsid w:val="245F1AFC"/>
    <w:rsid w:val="247870D9"/>
    <w:rsid w:val="25163690"/>
    <w:rsid w:val="25742B44"/>
    <w:rsid w:val="2593245A"/>
    <w:rsid w:val="261A1770"/>
    <w:rsid w:val="262926F8"/>
    <w:rsid w:val="265709BD"/>
    <w:rsid w:val="2671241B"/>
    <w:rsid w:val="26B25CCA"/>
    <w:rsid w:val="26BA6ACD"/>
    <w:rsid w:val="26C53708"/>
    <w:rsid w:val="272B6497"/>
    <w:rsid w:val="283A1248"/>
    <w:rsid w:val="289B786B"/>
    <w:rsid w:val="28E56EBF"/>
    <w:rsid w:val="2939121C"/>
    <w:rsid w:val="29741634"/>
    <w:rsid w:val="299113B5"/>
    <w:rsid w:val="2AAC50D0"/>
    <w:rsid w:val="2BDC0C3A"/>
    <w:rsid w:val="2C2705D7"/>
    <w:rsid w:val="2CEF6DC0"/>
    <w:rsid w:val="2D4F1465"/>
    <w:rsid w:val="2E6D3D42"/>
    <w:rsid w:val="2E9F12D7"/>
    <w:rsid w:val="2FB54B1A"/>
    <w:rsid w:val="2FB67898"/>
    <w:rsid w:val="30977809"/>
    <w:rsid w:val="31211758"/>
    <w:rsid w:val="31A2593C"/>
    <w:rsid w:val="32CA6006"/>
    <w:rsid w:val="32F956F1"/>
    <w:rsid w:val="333E0BF2"/>
    <w:rsid w:val="3384625E"/>
    <w:rsid w:val="339C00CC"/>
    <w:rsid w:val="33C5645F"/>
    <w:rsid w:val="33CC7BC0"/>
    <w:rsid w:val="33F77B69"/>
    <w:rsid w:val="35612F93"/>
    <w:rsid w:val="356D6609"/>
    <w:rsid w:val="357135CD"/>
    <w:rsid w:val="35887985"/>
    <w:rsid w:val="366A19BC"/>
    <w:rsid w:val="366D1C61"/>
    <w:rsid w:val="369261B4"/>
    <w:rsid w:val="369D030D"/>
    <w:rsid w:val="375D1064"/>
    <w:rsid w:val="37732C67"/>
    <w:rsid w:val="37F1560F"/>
    <w:rsid w:val="382A7826"/>
    <w:rsid w:val="38626A88"/>
    <w:rsid w:val="38990D43"/>
    <w:rsid w:val="38EB1AAC"/>
    <w:rsid w:val="392C489D"/>
    <w:rsid w:val="39356FE9"/>
    <w:rsid w:val="398F5D5C"/>
    <w:rsid w:val="39B21CB5"/>
    <w:rsid w:val="39BD048D"/>
    <w:rsid w:val="39D46A64"/>
    <w:rsid w:val="3A450C8C"/>
    <w:rsid w:val="3AA97CBA"/>
    <w:rsid w:val="3AE613D3"/>
    <w:rsid w:val="3B2578C6"/>
    <w:rsid w:val="3B396591"/>
    <w:rsid w:val="3B7F3D8F"/>
    <w:rsid w:val="3C0A112B"/>
    <w:rsid w:val="3C0F0927"/>
    <w:rsid w:val="3DEE7BEA"/>
    <w:rsid w:val="3E045927"/>
    <w:rsid w:val="3E456BA7"/>
    <w:rsid w:val="3E867100"/>
    <w:rsid w:val="3EA01A39"/>
    <w:rsid w:val="3EBD0543"/>
    <w:rsid w:val="3F1A0D5B"/>
    <w:rsid w:val="3F336CC7"/>
    <w:rsid w:val="401E0624"/>
    <w:rsid w:val="406B1826"/>
    <w:rsid w:val="40DD6CAB"/>
    <w:rsid w:val="40E91866"/>
    <w:rsid w:val="40F50B23"/>
    <w:rsid w:val="411D2E2E"/>
    <w:rsid w:val="41EF4609"/>
    <w:rsid w:val="429060E3"/>
    <w:rsid w:val="42AD10F7"/>
    <w:rsid w:val="42CF61AB"/>
    <w:rsid w:val="432F4EE1"/>
    <w:rsid w:val="4363086D"/>
    <w:rsid w:val="43A33A0B"/>
    <w:rsid w:val="44493ADD"/>
    <w:rsid w:val="448D4605"/>
    <w:rsid w:val="44B56C04"/>
    <w:rsid w:val="453E07CC"/>
    <w:rsid w:val="456A23D3"/>
    <w:rsid w:val="45A17850"/>
    <w:rsid w:val="46136252"/>
    <w:rsid w:val="46442A2F"/>
    <w:rsid w:val="46833F86"/>
    <w:rsid w:val="472C6F4C"/>
    <w:rsid w:val="486B6181"/>
    <w:rsid w:val="48861CC4"/>
    <w:rsid w:val="48CF4E68"/>
    <w:rsid w:val="4A5834F5"/>
    <w:rsid w:val="4A6F5470"/>
    <w:rsid w:val="4AEE312D"/>
    <w:rsid w:val="4B2D0277"/>
    <w:rsid w:val="4B726287"/>
    <w:rsid w:val="4BC84443"/>
    <w:rsid w:val="4BCA4B73"/>
    <w:rsid w:val="4C9E2E4A"/>
    <w:rsid w:val="4CD54B15"/>
    <w:rsid w:val="4EA05805"/>
    <w:rsid w:val="4FDB5D91"/>
    <w:rsid w:val="4FE75E2A"/>
    <w:rsid w:val="505A38B5"/>
    <w:rsid w:val="50C313D8"/>
    <w:rsid w:val="50DE5BCD"/>
    <w:rsid w:val="5117403A"/>
    <w:rsid w:val="511B3E48"/>
    <w:rsid w:val="516522BB"/>
    <w:rsid w:val="51881E24"/>
    <w:rsid w:val="51D8420A"/>
    <w:rsid w:val="52714641"/>
    <w:rsid w:val="53283B9E"/>
    <w:rsid w:val="53B650E5"/>
    <w:rsid w:val="53D877D4"/>
    <w:rsid w:val="54EE2AFA"/>
    <w:rsid w:val="552666AA"/>
    <w:rsid w:val="55576124"/>
    <w:rsid w:val="5623149B"/>
    <w:rsid w:val="56260811"/>
    <w:rsid w:val="57121E65"/>
    <w:rsid w:val="572D28A8"/>
    <w:rsid w:val="57AE4E4B"/>
    <w:rsid w:val="57C54E9A"/>
    <w:rsid w:val="58936B06"/>
    <w:rsid w:val="5900406D"/>
    <w:rsid w:val="596F3E11"/>
    <w:rsid w:val="59FE36A7"/>
    <w:rsid w:val="5A0D59EC"/>
    <w:rsid w:val="5A3E779B"/>
    <w:rsid w:val="5B4E0F2A"/>
    <w:rsid w:val="5C1941A1"/>
    <w:rsid w:val="5C5C3C88"/>
    <w:rsid w:val="5C88437C"/>
    <w:rsid w:val="5D8D420E"/>
    <w:rsid w:val="5DBE53D0"/>
    <w:rsid w:val="5EF0203A"/>
    <w:rsid w:val="5F2B5EA9"/>
    <w:rsid w:val="5F9B55E4"/>
    <w:rsid w:val="5FA43DC4"/>
    <w:rsid w:val="5FF72741"/>
    <w:rsid w:val="60260B37"/>
    <w:rsid w:val="60FE42AA"/>
    <w:rsid w:val="610F0758"/>
    <w:rsid w:val="61361B77"/>
    <w:rsid w:val="61F75237"/>
    <w:rsid w:val="62365E62"/>
    <w:rsid w:val="63991AD1"/>
    <w:rsid w:val="63C57948"/>
    <w:rsid w:val="640B2231"/>
    <w:rsid w:val="64561CFD"/>
    <w:rsid w:val="64D5279E"/>
    <w:rsid w:val="64F70476"/>
    <w:rsid w:val="651D05B8"/>
    <w:rsid w:val="65506E21"/>
    <w:rsid w:val="655E6A6E"/>
    <w:rsid w:val="65BC72B0"/>
    <w:rsid w:val="66D554D4"/>
    <w:rsid w:val="677D73B0"/>
    <w:rsid w:val="680609DA"/>
    <w:rsid w:val="68693326"/>
    <w:rsid w:val="694E2FBF"/>
    <w:rsid w:val="6951493E"/>
    <w:rsid w:val="697410A1"/>
    <w:rsid w:val="69C008E2"/>
    <w:rsid w:val="69C6589B"/>
    <w:rsid w:val="6A525D38"/>
    <w:rsid w:val="6A6E28D6"/>
    <w:rsid w:val="6AAC2DFE"/>
    <w:rsid w:val="6B23580B"/>
    <w:rsid w:val="6C323A49"/>
    <w:rsid w:val="6CE511A8"/>
    <w:rsid w:val="6DB44984"/>
    <w:rsid w:val="6DBE437E"/>
    <w:rsid w:val="6DEB6B3D"/>
    <w:rsid w:val="6E0B51E2"/>
    <w:rsid w:val="6EDE5203"/>
    <w:rsid w:val="6FDD7F94"/>
    <w:rsid w:val="6FDE6207"/>
    <w:rsid w:val="6FE025A1"/>
    <w:rsid w:val="70E95248"/>
    <w:rsid w:val="71D06FEC"/>
    <w:rsid w:val="71E6180D"/>
    <w:rsid w:val="71F715B2"/>
    <w:rsid w:val="72D9157E"/>
    <w:rsid w:val="73760112"/>
    <w:rsid w:val="737B4721"/>
    <w:rsid w:val="74F47182"/>
    <w:rsid w:val="759665A4"/>
    <w:rsid w:val="75AF5EEE"/>
    <w:rsid w:val="77265CCA"/>
    <w:rsid w:val="776C2755"/>
    <w:rsid w:val="783E6FA4"/>
    <w:rsid w:val="78C705F6"/>
    <w:rsid w:val="78F43310"/>
    <w:rsid w:val="79252F0F"/>
    <w:rsid w:val="79D803EB"/>
    <w:rsid w:val="7A311F73"/>
    <w:rsid w:val="7B0B3997"/>
    <w:rsid w:val="7B807B5F"/>
    <w:rsid w:val="7C9D40FD"/>
    <w:rsid w:val="7CC51CE6"/>
    <w:rsid w:val="7D3D6E68"/>
    <w:rsid w:val="7DEE2C02"/>
    <w:rsid w:val="7DFB0859"/>
    <w:rsid w:val="7F6D7497"/>
    <w:rsid w:val="7F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7">
    <w:name w:val="item_views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0">
    <w:name w:val="p17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788</Words>
  <Characters>4495</Characters>
  <Lines>37</Lines>
  <Paragraphs>10</Paragraphs>
  <TotalTime>5</TotalTime>
  <ScaleCrop>false</ScaleCrop>
  <LinksUpToDate>false</LinksUpToDate>
  <CharactersWithSpaces>5273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2019-12-03T14:39:00Z</dcterms:created>
  <dc:creator>Microsoft Office User</dc:creator>
  <cp:lastModifiedBy>lily</cp:lastModifiedBy>
  <cp:lastPrinted>2020-12-22T00:26:00Z</cp:lastPrinted>
  <dcterms:modified xsi:type="dcterms:W3CDTF">2020-12-31T00:55:05Z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