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FZXBSJW--GB1-0" w:eastAsia="FZXBSJW--GB1-0" w:cs="FZXBSJW--GB1-0"/>
          <w:kern w:val="0"/>
          <w:sz w:val="44"/>
          <w:szCs w:val="44"/>
        </w:rPr>
      </w:pPr>
      <w:r>
        <w:rPr>
          <w:rFonts w:hint="eastAsia" w:ascii="FZXBSJW--GB1-0" w:eastAsia="FZXBSJW--GB1-0" w:cs="FZXBSJW--GB1-0"/>
          <w:kern w:val="0"/>
          <w:sz w:val="44"/>
          <w:szCs w:val="44"/>
        </w:rPr>
        <w:t>关于清理教育厅</w:t>
      </w:r>
      <w:r>
        <w:rPr>
          <w:rFonts w:hint="eastAsia" w:ascii="FZXBSJW--GB1-0" w:eastAsia="FZXBSJW--GB1-0" w:cs="FZXBSJW--GB1-0"/>
          <w:kern w:val="0"/>
          <w:sz w:val="44"/>
          <w:szCs w:val="44"/>
          <w:lang w:eastAsia="zh-CN"/>
        </w:rPr>
        <w:t>即将</w:t>
      </w:r>
      <w:r>
        <w:rPr>
          <w:rFonts w:hint="eastAsia" w:ascii="FZXBSJW--GB1-0" w:eastAsia="FZXBSJW--GB1-0" w:cs="FZXBSJW--GB1-0"/>
          <w:kern w:val="0"/>
          <w:sz w:val="44"/>
          <w:szCs w:val="44"/>
        </w:rPr>
        <w:t>到期未结题</w:t>
      </w:r>
    </w:p>
    <w:p>
      <w:pPr>
        <w:jc w:val="center"/>
        <w:rPr>
          <w:rFonts w:ascii="FZXBSJW--GB1-0" w:eastAsia="FZXBSJW--GB1-0" w:cs="FZXBSJW--GB1-0"/>
          <w:kern w:val="0"/>
          <w:sz w:val="44"/>
          <w:szCs w:val="44"/>
        </w:rPr>
      </w:pPr>
      <w:r>
        <w:rPr>
          <w:rFonts w:hint="eastAsia" w:ascii="FZXBSJW--GB1-0" w:eastAsia="FZXBSJW--GB1-0" w:cs="FZXBSJW--GB1-0"/>
          <w:kern w:val="0"/>
          <w:sz w:val="44"/>
          <w:szCs w:val="44"/>
        </w:rPr>
        <w:t>科学研究项目的通知</w:t>
      </w:r>
    </w:p>
    <w:p>
      <w:pPr>
        <w:autoSpaceDE w:val="0"/>
        <w:autoSpaceDN w:val="0"/>
        <w:adjustRightInd w:val="0"/>
        <w:ind w:firstLine="640" w:firstLineChars="200"/>
        <w:jc w:val="left"/>
        <w:rPr>
          <w:rFonts w:ascii="仿宋_GB2312" w:eastAsia="仿宋_GB2312" w:cs="仿宋_GB2312"/>
          <w:kern w:val="0"/>
          <w:sz w:val="32"/>
          <w:szCs w:val="32"/>
        </w:rPr>
      </w:pPr>
    </w:p>
    <w:p>
      <w:pPr>
        <w:autoSpaceDE w:val="0"/>
        <w:autoSpaceDN w:val="0"/>
        <w:adjustRightInd w:val="0"/>
        <w:jc w:val="left"/>
        <w:rPr>
          <w:rFonts w:ascii="仿宋_GB2312" w:eastAsia="仿宋_GB2312" w:cs="仿宋_GB2312"/>
          <w:kern w:val="0"/>
          <w:sz w:val="32"/>
          <w:szCs w:val="32"/>
        </w:rPr>
      </w:pPr>
      <w:r>
        <w:rPr>
          <w:rFonts w:hint="eastAsia" w:ascii="仿宋_GB2312" w:eastAsia="仿宋_GB2312" w:cs="仿宋_GB2312"/>
          <w:kern w:val="0"/>
          <w:sz w:val="32"/>
          <w:szCs w:val="32"/>
        </w:rPr>
        <w:t>各部门、单位：</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日前</w:t>
      </w:r>
      <w:r>
        <w:rPr>
          <w:rFonts w:ascii="仿宋_GB2312" w:eastAsia="仿宋_GB2312" w:cs="仿宋_GB2312"/>
          <w:kern w:val="0"/>
          <w:sz w:val="32"/>
          <w:szCs w:val="32"/>
        </w:rPr>
        <w:t>我校共有</w:t>
      </w:r>
      <w:r>
        <w:rPr>
          <w:rFonts w:hint="eastAsia" w:ascii="仿宋_GB2312" w:eastAsia="仿宋_GB2312" w:cs="仿宋_GB2312"/>
          <w:kern w:val="0"/>
          <w:sz w:val="32"/>
          <w:szCs w:val="32"/>
          <w:lang w:val="en-US" w:eastAsia="zh-CN"/>
        </w:rPr>
        <w:t>13</w:t>
      </w:r>
      <w:r>
        <w:rPr>
          <w:rFonts w:hint="eastAsia" w:ascii="仿宋_GB2312" w:eastAsia="仿宋_GB2312" w:cs="仿宋_GB2312"/>
          <w:kern w:val="0"/>
          <w:sz w:val="32"/>
          <w:szCs w:val="32"/>
        </w:rPr>
        <w:t>项</w:t>
      </w:r>
      <w:r>
        <w:rPr>
          <w:rFonts w:hint="eastAsia" w:ascii="仿宋_GB2312" w:eastAsia="仿宋_GB2312" w:cs="仿宋_GB2312"/>
          <w:kern w:val="0"/>
          <w:sz w:val="32"/>
          <w:szCs w:val="32"/>
          <w:lang w:eastAsia="zh-CN"/>
        </w:rPr>
        <w:t>教育厅</w:t>
      </w:r>
      <w:r>
        <w:rPr>
          <w:rFonts w:hint="eastAsia" w:ascii="仿宋_GB2312" w:eastAsia="仿宋_GB2312" w:cs="仿宋_GB2312"/>
          <w:kern w:val="0"/>
          <w:sz w:val="32"/>
          <w:szCs w:val="32"/>
        </w:rPr>
        <w:t>课题</w:t>
      </w:r>
      <w:r>
        <w:rPr>
          <w:rFonts w:hint="eastAsia" w:ascii="仿宋_GB2312" w:eastAsia="仿宋_GB2312" w:cs="仿宋_GB2312"/>
          <w:kern w:val="0"/>
          <w:sz w:val="32"/>
          <w:szCs w:val="32"/>
          <w:lang w:eastAsia="zh-CN"/>
        </w:rPr>
        <w:t>即将</w:t>
      </w:r>
      <w:r>
        <w:rPr>
          <w:rFonts w:ascii="仿宋_GB2312" w:eastAsia="仿宋_GB2312" w:cs="仿宋_GB2312"/>
          <w:kern w:val="0"/>
          <w:sz w:val="32"/>
          <w:szCs w:val="32"/>
        </w:rPr>
        <w:t>到期但未结题</w:t>
      </w:r>
      <w:r>
        <w:rPr>
          <w:rFonts w:hint="eastAsia" w:ascii="仿宋_GB2312" w:eastAsia="仿宋_GB2312" w:cs="仿宋_GB2312"/>
          <w:kern w:val="0"/>
          <w:sz w:val="32"/>
          <w:szCs w:val="32"/>
        </w:rPr>
        <w:t>。对于已经完成预期成果，达到结题条件的项目，项目负责人于</w:t>
      </w:r>
      <w:r>
        <w:rPr>
          <w:rFonts w:ascii="仿宋_GB2312" w:eastAsia="仿宋_GB2312" w:cs="仿宋_GB2312"/>
          <w:kern w:val="0"/>
          <w:sz w:val="32"/>
          <w:szCs w:val="32"/>
        </w:rPr>
        <w:t>20</w:t>
      </w:r>
      <w:r>
        <w:rPr>
          <w:rFonts w:hint="eastAsia" w:ascii="仿宋_GB2312" w:eastAsia="仿宋_GB2312" w:cs="仿宋_GB2312"/>
          <w:kern w:val="0"/>
          <w:sz w:val="32"/>
          <w:szCs w:val="32"/>
          <w:lang w:val="en-US" w:eastAsia="zh-CN"/>
        </w:rPr>
        <w:t>20</w:t>
      </w:r>
      <w:r>
        <w:rPr>
          <w:rFonts w:hint="eastAsia" w:ascii="仿宋_GB2312" w:eastAsia="仿宋_GB2312" w:cs="仿宋_GB2312"/>
          <w:kern w:val="0"/>
          <w:sz w:val="32"/>
          <w:szCs w:val="32"/>
        </w:rPr>
        <w:t>年</w:t>
      </w:r>
      <w:r>
        <w:rPr>
          <w:rFonts w:ascii="仿宋_GB2312" w:eastAsia="仿宋_GB2312" w:cs="仿宋_GB2312"/>
          <w:kern w:val="0"/>
          <w:sz w:val="32"/>
          <w:szCs w:val="32"/>
        </w:rPr>
        <w:t>6</w:t>
      </w:r>
      <w:r>
        <w:rPr>
          <w:rFonts w:hint="eastAsia" w:ascii="仿宋_GB2312" w:eastAsia="仿宋_GB2312" w:cs="仿宋_GB2312"/>
          <w:kern w:val="0"/>
          <w:sz w:val="32"/>
          <w:szCs w:val="32"/>
        </w:rPr>
        <w:t>月申请结题；对于已经</w:t>
      </w:r>
      <w:bookmarkStart w:id="0" w:name="_GoBack"/>
      <w:bookmarkEnd w:id="0"/>
      <w:r>
        <w:rPr>
          <w:rFonts w:hint="eastAsia" w:ascii="仿宋_GB2312" w:eastAsia="仿宋_GB2312" w:cs="仿宋_GB2312"/>
          <w:kern w:val="0"/>
          <w:sz w:val="32"/>
          <w:szCs w:val="32"/>
        </w:rPr>
        <w:t>取得一定进展，目前暂未达到结题条件且没有申请过延期的项目，可以申请延期一次，至</w:t>
      </w:r>
      <w:r>
        <w:rPr>
          <w:rFonts w:ascii="仿宋_GB2312" w:eastAsia="仿宋_GB2312" w:cs="仿宋_GB2312"/>
          <w:kern w:val="0"/>
          <w:sz w:val="32"/>
          <w:szCs w:val="32"/>
        </w:rPr>
        <w:t>20</w:t>
      </w:r>
      <w:r>
        <w:rPr>
          <w:rFonts w:hint="eastAsia" w:ascii="仿宋_GB2312" w:eastAsia="仿宋_GB2312" w:cs="仿宋_GB2312"/>
          <w:kern w:val="0"/>
          <w:sz w:val="32"/>
          <w:szCs w:val="32"/>
          <w:lang w:val="en-US" w:eastAsia="zh-CN"/>
        </w:rPr>
        <w:t>20</w:t>
      </w:r>
      <w:r>
        <w:rPr>
          <w:rFonts w:ascii="仿宋_GB2312" w:eastAsia="仿宋_GB2312" w:cs="仿宋_GB2312"/>
          <w:kern w:val="0"/>
          <w:sz w:val="32"/>
          <w:szCs w:val="32"/>
        </w:rPr>
        <w:t xml:space="preserve"> </w:t>
      </w:r>
      <w:r>
        <w:rPr>
          <w:rFonts w:hint="eastAsia" w:ascii="仿宋_GB2312" w:eastAsia="仿宋_GB2312" w:cs="仿宋_GB2312"/>
          <w:kern w:val="0"/>
          <w:sz w:val="32"/>
          <w:szCs w:val="32"/>
        </w:rPr>
        <w:t>年</w:t>
      </w:r>
      <w:r>
        <w:rPr>
          <w:rFonts w:ascii="仿宋_GB2312" w:eastAsia="仿宋_GB2312" w:cs="仿宋_GB2312"/>
          <w:kern w:val="0"/>
          <w:sz w:val="32"/>
          <w:szCs w:val="32"/>
        </w:rPr>
        <w:t xml:space="preserve">12 </w:t>
      </w:r>
      <w:r>
        <w:rPr>
          <w:rFonts w:hint="eastAsia" w:ascii="仿宋_GB2312" w:eastAsia="仿宋_GB2312" w:cs="仿宋_GB2312"/>
          <w:kern w:val="0"/>
          <w:sz w:val="32"/>
          <w:szCs w:val="32"/>
        </w:rPr>
        <w:t>月申请结题。对于其它未结题的项目，将予撤项处理。现将结题程序及有关要求通知如下：</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一、结题申请者提交结题材料</w:t>
      </w:r>
    </w:p>
    <w:p>
      <w:pPr>
        <w:autoSpaceDE w:val="0"/>
        <w:autoSpaceDN w:val="0"/>
        <w:adjustRightInd w:val="0"/>
        <w:ind w:firstLine="643" w:firstLineChars="200"/>
        <w:jc w:val="left"/>
        <w:rPr>
          <w:rFonts w:ascii="仿宋_GB2312" w:eastAsia="仿宋_GB2312" w:cs="仿宋_GB2312"/>
          <w:kern w:val="0"/>
          <w:sz w:val="32"/>
          <w:szCs w:val="32"/>
        </w:rPr>
      </w:pPr>
      <w:r>
        <w:rPr>
          <w:rFonts w:hint="eastAsia" w:ascii="仿宋_GB2312" w:eastAsia="仿宋_GB2312" w:cs="仿宋_GB2312"/>
          <w:b/>
          <w:bCs/>
          <w:kern w:val="0"/>
          <w:sz w:val="32"/>
          <w:szCs w:val="32"/>
        </w:rPr>
        <w:t>6月</w:t>
      </w:r>
      <w:r>
        <w:rPr>
          <w:rFonts w:hint="eastAsia" w:ascii="仿宋_GB2312" w:eastAsia="仿宋_GB2312" w:cs="仿宋_GB2312"/>
          <w:b/>
          <w:bCs/>
          <w:kern w:val="0"/>
          <w:sz w:val="32"/>
          <w:szCs w:val="32"/>
          <w:lang w:val="en-US" w:eastAsia="zh-CN"/>
        </w:rPr>
        <w:t>12</w:t>
      </w:r>
      <w:r>
        <w:rPr>
          <w:rFonts w:hint="eastAsia" w:ascii="仿宋_GB2312" w:eastAsia="仿宋_GB2312" w:cs="仿宋_GB2312"/>
          <w:b/>
          <w:bCs/>
          <w:kern w:val="0"/>
          <w:sz w:val="32"/>
          <w:szCs w:val="32"/>
        </w:rPr>
        <w:t>日</w:t>
      </w:r>
      <w:r>
        <w:rPr>
          <w:rFonts w:ascii="仿宋_GB2312" w:eastAsia="仿宋_GB2312" w:cs="仿宋_GB2312"/>
          <w:b/>
          <w:bCs/>
          <w:kern w:val="0"/>
          <w:sz w:val="32"/>
          <w:szCs w:val="32"/>
        </w:rPr>
        <w:t>前</w:t>
      </w:r>
      <w:r>
        <w:rPr>
          <w:rFonts w:ascii="仿宋_GB2312" w:eastAsia="仿宋_GB2312" w:cs="仿宋_GB2312"/>
          <w:kern w:val="0"/>
          <w:sz w:val="32"/>
          <w:szCs w:val="32"/>
        </w:rPr>
        <w:t>，</w:t>
      </w:r>
      <w:r>
        <w:rPr>
          <w:rFonts w:hint="eastAsia" w:ascii="仿宋_GB2312" w:eastAsia="仿宋_GB2312" w:cs="仿宋_GB2312"/>
          <w:kern w:val="0"/>
          <w:sz w:val="32"/>
          <w:szCs w:val="32"/>
        </w:rPr>
        <w:t>结题申请者需提交结题报告（</w:t>
      </w:r>
      <w:r>
        <w:rPr>
          <w:rFonts w:ascii="仿宋_GB2312" w:eastAsia="仿宋_GB2312" w:cs="仿宋_GB2312"/>
          <w:kern w:val="0"/>
          <w:sz w:val="32"/>
          <w:szCs w:val="32"/>
        </w:rPr>
        <w:t>附件</w:t>
      </w:r>
      <w:r>
        <w:rPr>
          <w:rFonts w:hint="eastAsia" w:ascii="仿宋_GB2312" w:eastAsia="仿宋_GB2312" w:cs="仿宋_GB2312"/>
          <w:kern w:val="0"/>
          <w:sz w:val="32"/>
          <w:szCs w:val="32"/>
        </w:rPr>
        <w:t>1）、研究报告（附件2）、成果</w:t>
      </w:r>
      <w:r>
        <w:rPr>
          <w:rFonts w:ascii="仿宋_GB2312" w:eastAsia="仿宋_GB2312" w:cs="仿宋_GB2312"/>
          <w:kern w:val="0"/>
          <w:sz w:val="32"/>
          <w:szCs w:val="32"/>
        </w:rPr>
        <w:t>简介</w:t>
      </w:r>
      <w:r>
        <w:rPr>
          <w:rFonts w:hint="eastAsia" w:ascii="仿宋_GB2312" w:eastAsia="仿宋_GB2312" w:cs="仿宋_GB2312"/>
          <w:kern w:val="0"/>
          <w:sz w:val="32"/>
          <w:szCs w:val="32"/>
        </w:rPr>
        <w:t>（附件</w:t>
      </w:r>
      <w:r>
        <w:rPr>
          <w:rFonts w:ascii="仿宋_GB2312" w:eastAsia="仿宋_GB2312" w:cs="仿宋_GB2312"/>
          <w:kern w:val="0"/>
          <w:sz w:val="32"/>
          <w:szCs w:val="32"/>
        </w:rPr>
        <w:t>3</w:t>
      </w:r>
      <w:r>
        <w:rPr>
          <w:rFonts w:hint="eastAsia" w:ascii="仿宋_GB2312" w:eastAsia="仿宋_GB2312" w:cs="仿宋_GB2312"/>
          <w:kern w:val="0"/>
          <w:sz w:val="32"/>
          <w:szCs w:val="32"/>
        </w:rPr>
        <w:t>）以及相关</w:t>
      </w:r>
      <w:r>
        <w:rPr>
          <w:rFonts w:ascii="仿宋_GB2312" w:eastAsia="仿宋_GB2312" w:cs="仿宋_GB2312"/>
          <w:kern w:val="0"/>
          <w:sz w:val="32"/>
          <w:szCs w:val="32"/>
        </w:rPr>
        <w:t>研究成果原件和复</w:t>
      </w:r>
      <w:r>
        <w:rPr>
          <w:rFonts w:ascii="仿宋_GB2312" w:eastAsia="仿宋_GB2312" w:cs="仿宋_GB2312"/>
          <w:spacing w:val="-10"/>
          <w:kern w:val="0"/>
          <w:sz w:val="32"/>
          <w:szCs w:val="32"/>
        </w:rPr>
        <w:t>印件一式一份</w:t>
      </w:r>
      <w:r>
        <w:rPr>
          <w:rFonts w:hint="eastAsia" w:ascii="仿宋_GB2312" w:eastAsia="仿宋_GB2312" w:cs="仿宋_GB2312"/>
          <w:spacing w:val="-10"/>
          <w:kern w:val="0"/>
          <w:sz w:val="32"/>
          <w:szCs w:val="32"/>
        </w:rPr>
        <w:t>。</w:t>
      </w:r>
      <w:r>
        <w:rPr>
          <w:rFonts w:hint="eastAsia" w:ascii="仿宋_GB2312" w:eastAsia="仿宋_GB2312" w:cs="仿宋_GB2312"/>
          <w:kern w:val="0"/>
          <w:sz w:val="32"/>
          <w:szCs w:val="32"/>
        </w:rPr>
        <w:t>请将以上材料分开装订并装袋，封面贴结题报告首页。</w:t>
      </w:r>
    </w:p>
    <w:p>
      <w:pPr>
        <w:ind w:firstLine="640" w:firstLineChars="200"/>
        <w:rPr>
          <w:rFonts w:ascii="仿宋_GB2312" w:eastAsia="仿宋_GB2312" w:cs="仿宋_GB2312"/>
          <w:kern w:val="0"/>
          <w:sz w:val="32"/>
          <w:szCs w:val="32"/>
        </w:rPr>
      </w:pPr>
      <w:r>
        <w:rPr>
          <w:rFonts w:hint="eastAsia" w:ascii="仿宋_GB2312" w:eastAsia="仿宋_GB2312" w:cs="仿宋_GB2312"/>
          <w:kern w:val="0"/>
          <w:sz w:val="32"/>
          <w:szCs w:val="32"/>
        </w:rPr>
        <w:t>二、科研处</w:t>
      </w:r>
      <w:r>
        <w:rPr>
          <w:rFonts w:ascii="仿宋_GB2312" w:eastAsia="仿宋_GB2312" w:cs="仿宋_GB2312"/>
          <w:kern w:val="0"/>
          <w:sz w:val="32"/>
          <w:szCs w:val="32"/>
        </w:rPr>
        <w:t>组织结题验收</w:t>
      </w:r>
    </w:p>
    <w:p>
      <w:pPr>
        <w:ind w:firstLine="643" w:firstLineChars="200"/>
        <w:rPr>
          <w:rFonts w:ascii="仿宋_GB2312" w:eastAsia="仿宋_GB2312" w:cs="仿宋_GB2312"/>
          <w:kern w:val="0"/>
          <w:sz w:val="32"/>
          <w:szCs w:val="32"/>
        </w:rPr>
      </w:pPr>
      <w:r>
        <w:rPr>
          <w:rFonts w:hint="eastAsia" w:ascii="仿宋_GB2312" w:eastAsia="仿宋_GB2312"/>
          <w:b/>
          <w:bCs/>
          <w:sz w:val="32"/>
          <w:szCs w:val="32"/>
        </w:rPr>
        <w:t>6月</w:t>
      </w:r>
      <w:r>
        <w:rPr>
          <w:rFonts w:hint="eastAsia" w:ascii="仿宋_GB2312" w:eastAsia="仿宋_GB2312"/>
          <w:b/>
          <w:bCs/>
          <w:sz w:val="32"/>
          <w:szCs w:val="32"/>
          <w:lang w:eastAsia="zh-CN"/>
        </w:rPr>
        <w:t>中</w:t>
      </w:r>
      <w:r>
        <w:rPr>
          <w:rFonts w:ascii="仿宋_GB2312" w:eastAsia="仿宋_GB2312"/>
          <w:b/>
          <w:bCs/>
          <w:sz w:val="32"/>
          <w:szCs w:val="32"/>
        </w:rPr>
        <w:t>旬</w:t>
      </w:r>
      <w:r>
        <w:rPr>
          <w:rFonts w:ascii="仿宋_GB2312" w:eastAsia="仿宋_GB2312"/>
          <w:sz w:val="32"/>
          <w:szCs w:val="32"/>
        </w:rPr>
        <w:t>，</w:t>
      </w:r>
      <w:r>
        <w:rPr>
          <w:rFonts w:hint="eastAsia" w:ascii="仿宋_GB2312" w:eastAsia="仿宋_GB2312"/>
          <w:sz w:val="32"/>
          <w:szCs w:val="32"/>
        </w:rPr>
        <w:t>科研处组织专家进行验收审核，形成验收意见。</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三</w:t>
      </w:r>
      <w:r>
        <w:rPr>
          <w:rFonts w:ascii="仿宋_GB2312" w:eastAsia="仿宋_GB2312" w:cs="仿宋_GB2312"/>
          <w:kern w:val="0"/>
          <w:sz w:val="32"/>
          <w:szCs w:val="32"/>
        </w:rPr>
        <w:t>、</w:t>
      </w:r>
      <w:r>
        <w:rPr>
          <w:rFonts w:hint="eastAsia" w:ascii="仿宋_GB2312" w:eastAsia="仿宋_GB2312" w:cs="仿宋_GB2312"/>
          <w:kern w:val="0"/>
          <w:sz w:val="32"/>
          <w:szCs w:val="32"/>
        </w:rPr>
        <w:t>结题申请者网上填报结题材料</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通过学校验收的结题申请者登录《湖南省高校科学研究项目管理信息系统》（网址：</w:t>
      </w:r>
      <w:r>
        <w:rPr>
          <w:rFonts w:hint="eastAsia" w:ascii="仿宋_GB2312" w:eastAsia="仿宋_GB2312" w:cs="仿宋_GB2312"/>
          <w:spacing w:val="-10"/>
          <w:kern w:val="0"/>
          <w:sz w:val="32"/>
          <w:szCs w:val="32"/>
        </w:rPr>
        <w:t>http://gxy.hunnu.edu.cn/ResearchManagementSystem）</w:t>
      </w:r>
      <w:r>
        <w:rPr>
          <w:rFonts w:hint="eastAsia" w:ascii="仿宋_GB2312" w:eastAsia="仿宋_GB2312" w:cs="仿宋_GB2312"/>
          <w:kern w:val="0"/>
          <w:sz w:val="32"/>
          <w:szCs w:val="32"/>
        </w:rPr>
        <w:t>，点击结题登陆系统，凭项目编号和项目负责人姓名进入系统后上传结题报告（请将签署了专家意见和学校意见的那一页电子图片贴在结题报告对应的位置中）、研究报告、成果简介和相关研究成果扫描件。网上</w:t>
      </w:r>
      <w:r>
        <w:rPr>
          <w:rFonts w:ascii="仿宋_GB2312" w:eastAsia="仿宋_GB2312" w:cs="仿宋_GB2312"/>
          <w:kern w:val="0"/>
          <w:sz w:val="32"/>
          <w:szCs w:val="32"/>
        </w:rPr>
        <w:t>填报结题材料</w:t>
      </w:r>
      <w:r>
        <w:rPr>
          <w:rFonts w:hint="eastAsia" w:ascii="仿宋_GB2312" w:eastAsia="仿宋_GB2312" w:cs="仿宋_GB2312"/>
          <w:kern w:val="0"/>
          <w:sz w:val="32"/>
          <w:szCs w:val="32"/>
        </w:rPr>
        <w:t>相关要求</w:t>
      </w:r>
      <w:r>
        <w:rPr>
          <w:rFonts w:ascii="仿宋_GB2312" w:eastAsia="仿宋_GB2312" w:cs="仿宋_GB2312"/>
          <w:kern w:val="0"/>
          <w:sz w:val="32"/>
          <w:szCs w:val="32"/>
        </w:rPr>
        <w:t>请仔细阅读</w:t>
      </w:r>
      <w:r>
        <w:rPr>
          <w:rFonts w:hint="eastAsia" w:ascii="仿宋_GB2312" w:eastAsia="仿宋_GB2312" w:cs="仿宋_GB2312"/>
          <w:kern w:val="0"/>
          <w:sz w:val="32"/>
          <w:szCs w:val="32"/>
        </w:rPr>
        <w:t>《湖南省教育厅科学研究项目管理办法》（附件</w:t>
      </w:r>
      <w:r>
        <w:rPr>
          <w:rFonts w:ascii="仿宋_GB2312" w:eastAsia="仿宋_GB2312" w:cs="仿宋_GB2312"/>
          <w:kern w:val="0"/>
          <w:sz w:val="32"/>
          <w:szCs w:val="32"/>
        </w:rPr>
        <w:t>4</w:t>
      </w:r>
      <w:r>
        <w:rPr>
          <w:rFonts w:hint="eastAsia" w:ascii="仿宋_GB2312" w:eastAsia="仿宋_GB2312" w:cs="仿宋_GB2312"/>
          <w:kern w:val="0"/>
          <w:sz w:val="32"/>
          <w:szCs w:val="32"/>
        </w:rPr>
        <w:t>）和</w:t>
      </w:r>
      <w:r>
        <w:rPr>
          <w:rFonts w:ascii="仿宋_GB2312" w:eastAsia="仿宋_GB2312" w:cs="仿宋_GB2312"/>
          <w:kern w:val="0"/>
          <w:sz w:val="32"/>
          <w:szCs w:val="32"/>
        </w:rPr>
        <w:t>《</w:t>
      </w:r>
      <w:r>
        <w:rPr>
          <w:rFonts w:hint="eastAsia" w:ascii="仿宋_GB2312" w:eastAsia="仿宋_GB2312" w:cs="仿宋_GB2312"/>
          <w:kern w:val="0"/>
          <w:sz w:val="32"/>
          <w:szCs w:val="32"/>
        </w:rPr>
        <w:t>湖南省教育厅科研项目结项要求和结题流程</w:t>
      </w:r>
      <w:r>
        <w:rPr>
          <w:rFonts w:ascii="仿宋_GB2312" w:eastAsia="仿宋_GB2312" w:cs="仿宋_GB2312"/>
          <w:kern w:val="0"/>
          <w:sz w:val="32"/>
          <w:szCs w:val="32"/>
        </w:rPr>
        <w:t>》</w:t>
      </w:r>
      <w:r>
        <w:rPr>
          <w:rFonts w:hint="eastAsia" w:ascii="仿宋_GB2312" w:eastAsia="仿宋_GB2312" w:cs="仿宋_GB2312"/>
          <w:kern w:val="0"/>
          <w:sz w:val="32"/>
          <w:szCs w:val="32"/>
        </w:rPr>
        <w:t>（</w:t>
      </w:r>
      <w:r>
        <w:rPr>
          <w:rFonts w:ascii="仿宋_GB2312" w:eastAsia="仿宋_GB2312" w:cs="仿宋_GB2312"/>
          <w:kern w:val="0"/>
          <w:sz w:val="32"/>
          <w:szCs w:val="32"/>
        </w:rPr>
        <w:t>附件5</w:t>
      </w:r>
      <w:r>
        <w:rPr>
          <w:rFonts w:hint="eastAsia" w:ascii="仿宋_GB2312" w:eastAsia="仿宋_GB2312" w:cs="仿宋_GB2312"/>
          <w:kern w:val="0"/>
          <w:sz w:val="32"/>
          <w:szCs w:val="32"/>
        </w:rPr>
        <w:t>）。</w:t>
      </w:r>
    </w:p>
    <w:p>
      <w:pPr>
        <w:autoSpaceDE w:val="0"/>
        <w:autoSpaceDN w:val="0"/>
        <w:adjustRightInd w:val="0"/>
        <w:ind w:firstLine="640" w:firstLineChars="200"/>
        <w:jc w:val="left"/>
        <w:rPr>
          <w:rFonts w:hint="eastAsia" w:ascii="仿宋_GB2312" w:eastAsia="仿宋_GB2312" w:cs="仿宋_GB2312"/>
          <w:kern w:val="0"/>
          <w:sz w:val="32"/>
          <w:szCs w:val="32"/>
          <w:lang w:val="en-US" w:eastAsia="zh-CN"/>
        </w:rPr>
      </w:pPr>
      <w:r>
        <w:rPr>
          <w:rFonts w:hint="eastAsia" w:ascii="仿宋_GB2312" w:eastAsia="仿宋_GB2312" w:cs="仿宋_GB2312"/>
          <w:kern w:val="0"/>
          <w:sz w:val="32"/>
          <w:szCs w:val="32"/>
        </w:rPr>
        <w:t xml:space="preserve">联 系 人： </w:t>
      </w:r>
      <w:r>
        <w:rPr>
          <w:rFonts w:hint="eastAsia" w:ascii="仿宋_GB2312" w:eastAsia="仿宋_GB2312" w:cs="仿宋_GB2312"/>
          <w:kern w:val="0"/>
          <w:sz w:val="32"/>
          <w:szCs w:val="32"/>
          <w:lang w:eastAsia="zh-CN"/>
        </w:rPr>
        <w:t>徐文思</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联系电话：82825042</w:t>
      </w:r>
    </w:p>
    <w:p>
      <w:pPr>
        <w:autoSpaceDE w:val="0"/>
        <w:autoSpaceDN w:val="0"/>
        <w:adjustRightInd w:val="0"/>
        <w:ind w:left="6340" w:leftChars="200" w:hanging="5920" w:hangingChars="1850"/>
        <w:jc w:val="left"/>
        <w:rPr>
          <w:rFonts w:ascii="仿宋_GB2312" w:eastAsia="仿宋_GB2312" w:cs="仿宋_GB2312"/>
          <w:kern w:val="0"/>
          <w:sz w:val="32"/>
          <w:szCs w:val="32"/>
        </w:rPr>
      </w:pPr>
      <w:r>
        <w:rPr>
          <w:rFonts w:hint="eastAsia" w:ascii="仿宋_GB2312" w:eastAsia="仿宋_GB2312" w:cs="仿宋_GB2312"/>
          <w:kern w:val="0"/>
          <w:sz w:val="32"/>
          <w:szCs w:val="32"/>
        </w:rPr>
        <w:t xml:space="preserve">　                               </w:t>
      </w:r>
    </w:p>
    <w:p>
      <w:pPr>
        <w:autoSpaceDE w:val="0"/>
        <w:autoSpaceDN w:val="0"/>
        <w:adjustRightInd w:val="0"/>
        <w:ind w:left="4305" w:leftChars="2050" w:firstLine="1600" w:firstLineChars="500"/>
        <w:jc w:val="left"/>
        <w:rPr>
          <w:rFonts w:ascii="仿宋_GB2312" w:eastAsia="仿宋_GB2312" w:cs="仿宋_GB2312"/>
          <w:kern w:val="0"/>
          <w:sz w:val="32"/>
          <w:szCs w:val="32"/>
        </w:rPr>
      </w:pPr>
      <w:r>
        <w:rPr>
          <w:rFonts w:hint="eastAsia" w:ascii="仿宋_GB2312" w:eastAsia="仿宋_GB2312" w:cs="仿宋_GB2312"/>
          <w:kern w:val="0"/>
          <w:sz w:val="32"/>
          <w:szCs w:val="32"/>
        </w:rPr>
        <w:t>科研处</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 xml:space="preserve">                              </w:t>
      </w:r>
      <w:r>
        <w:rPr>
          <w:rFonts w:ascii="仿宋_GB2312" w:eastAsia="仿宋_GB2312" w:cs="仿宋_GB2312"/>
          <w:kern w:val="0"/>
          <w:sz w:val="32"/>
          <w:szCs w:val="32"/>
        </w:rPr>
        <w:t>20</w:t>
      </w:r>
      <w:r>
        <w:rPr>
          <w:rFonts w:hint="eastAsia" w:ascii="仿宋_GB2312" w:eastAsia="仿宋_GB2312" w:cs="仿宋_GB2312"/>
          <w:kern w:val="0"/>
          <w:sz w:val="32"/>
          <w:szCs w:val="32"/>
          <w:lang w:val="en-US" w:eastAsia="zh-CN"/>
        </w:rPr>
        <w:t>20</w:t>
      </w:r>
      <w:r>
        <w:rPr>
          <w:rFonts w:hint="eastAsia" w:ascii="仿宋_GB2312" w:eastAsia="仿宋_GB2312" w:cs="仿宋_GB2312"/>
          <w:kern w:val="0"/>
          <w:sz w:val="32"/>
          <w:szCs w:val="32"/>
        </w:rPr>
        <w:t>年</w:t>
      </w:r>
      <w:r>
        <w:rPr>
          <w:rFonts w:hint="eastAsia" w:ascii="仿宋_GB2312" w:eastAsia="仿宋_GB2312" w:cs="仿宋_GB2312"/>
          <w:kern w:val="0"/>
          <w:sz w:val="32"/>
          <w:szCs w:val="32"/>
          <w:lang w:val="en-US" w:eastAsia="zh-CN"/>
        </w:rPr>
        <w:t>5</w:t>
      </w:r>
      <w:r>
        <w:rPr>
          <w:rFonts w:hint="eastAsia" w:ascii="仿宋_GB2312" w:eastAsia="仿宋_GB2312" w:cs="仿宋_GB2312"/>
          <w:kern w:val="0"/>
          <w:sz w:val="32"/>
          <w:szCs w:val="32"/>
        </w:rPr>
        <w:t>月2</w:t>
      </w:r>
      <w:r>
        <w:rPr>
          <w:rFonts w:hint="eastAsia" w:ascii="仿宋_GB2312" w:eastAsia="仿宋_GB2312" w:cs="仿宋_GB2312"/>
          <w:kern w:val="0"/>
          <w:sz w:val="32"/>
          <w:szCs w:val="32"/>
          <w:lang w:val="en-US" w:eastAsia="zh-CN"/>
        </w:rPr>
        <w:t>8</w:t>
      </w:r>
      <w:r>
        <w:rPr>
          <w:rFonts w:hint="eastAsia" w:ascii="仿宋_GB2312" w:eastAsia="仿宋_GB2312" w:cs="仿宋_GB2312"/>
          <w:kern w:val="0"/>
          <w:sz w:val="32"/>
          <w:szCs w:val="32"/>
        </w:rPr>
        <w:t>日</w:t>
      </w:r>
    </w:p>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ZXBSJW--GB1-0">
    <w:altName w:val="等线"/>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FF3608"/>
    <w:rsid w:val="207F62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2020-05-28T08:13:00Z</dcterms:created>
  <dc:creator>gujuan</dc:creator>
  <cp:lastModifiedBy>顾娟</cp:lastModifiedBy>
  <dcterms:modified xsi:type="dcterms:W3CDTF">2020-05-28T08:28:51Z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