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77" w:type="dxa"/>
        <w:tblInd w:w="60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589"/>
      </w:tblGrid>
      <w:tr w:rsidR="0087791B">
        <w:trPr>
          <w:trHeight w:val="604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br w:type="page"/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br w:type="page"/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项目序号</w:t>
            </w:r>
          </w:p>
        </w:tc>
        <w:tc>
          <w:tcPr>
            <w:tcW w:w="15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1B" w:rsidRDefault="0087791B">
            <w:pPr>
              <w:widowControl w:val="0"/>
              <w:adjustRightInd/>
              <w:snapToGrid/>
              <w:spacing w:after="0" w:line="62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</w:tbl>
    <w:p w:rsidR="0087791B" w:rsidRDefault="00910084">
      <w:pPr>
        <w:widowControl w:val="0"/>
        <w:adjustRightInd/>
        <w:snapToGrid/>
        <w:spacing w:beforeLines="100" w:before="240" w:afterLines="50" w:after="120" w:line="620" w:lineRule="exact"/>
        <w:jc w:val="center"/>
        <w:rPr>
          <w:rFonts w:ascii="Times New Roman" w:eastAsia="华文中宋" w:hAnsi="Times New Roman" w:cs="Times New Roman"/>
          <w:b/>
          <w:kern w:val="2"/>
          <w:sz w:val="36"/>
          <w:szCs w:val="36"/>
        </w:rPr>
      </w:pPr>
      <w:r>
        <w:rPr>
          <w:rFonts w:ascii="Times New Roman" w:eastAsia="华文中宋" w:hAnsi="Times New Roman" w:cs="Times New Roman"/>
          <w:b/>
          <w:kern w:val="2"/>
          <w:sz w:val="36"/>
          <w:szCs w:val="36"/>
        </w:rPr>
        <w:t>湖南省妇女学研究会课题通讯评审意见表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454"/>
        <w:gridCol w:w="3869"/>
        <w:gridCol w:w="661"/>
        <w:gridCol w:w="570"/>
        <w:gridCol w:w="570"/>
        <w:gridCol w:w="570"/>
        <w:gridCol w:w="570"/>
        <w:gridCol w:w="570"/>
        <w:gridCol w:w="570"/>
        <w:gridCol w:w="570"/>
      </w:tblGrid>
      <w:tr w:rsidR="0087791B">
        <w:trPr>
          <w:cantSplit/>
          <w:trHeight w:val="715"/>
          <w:jc w:val="center"/>
        </w:trPr>
        <w:tc>
          <w:tcPr>
            <w:tcW w:w="896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>评价</w:t>
            </w:r>
          </w:p>
          <w:p w:rsidR="0087791B" w:rsidRDefault="00910084">
            <w:pPr>
              <w:widowControl w:val="0"/>
              <w:tabs>
                <w:tab w:val="left" w:pos="432"/>
              </w:tabs>
              <w:adjustRightInd/>
              <w:snapToGrid/>
              <w:spacing w:after="0" w:line="620" w:lineRule="exact"/>
              <w:jc w:val="center"/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>指标</w:t>
            </w:r>
          </w:p>
        </w:tc>
        <w:tc>
          <w:tcPr>
            <w:tcW w:w="454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>权重</w:t>
            </w:r>
          </w:p>
        </w:tc>
        <w:tc>
          <w:tcPr>
            <w:tcW w:w="3869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>指标说明</w:t>
            </w:r>
          </w:p>
        </w:tc>
        <w:tc>
          <w:tcPr>
            <w:tcW w:w="4651" w:type="dxa"/>
            <w:gridSpan w:val="8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>专</w:t>
            </w: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>家</w:t>
            </w: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>评</w:t>
            </w: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>分</w:t>
            </w:r>
          </w:p>
        </w:tc>
      </w:tr>
      <w:tr w:rsidR="0087791B">
        <w:trPr>
          <w:cantSplit/>
          <w:trHeight w:val="918"/>
          <w:jc w:val="center"/>
        </w:trPr>
        <w:tc>
          <w:tcPr>
            <w:tcW w:w="896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>选题</w:t>
            </w:r>
          </w:p>
        </w:tc>
        <w:tc>
          <w:tcPr>
            <w:tcW w:w="454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3</w:t>
            </w:r>
          </w:p>
        </w:tc>
        <w:tc>
          <w:tcPr>
            <w:tcW w:w="3869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主要考察选题的学术价值或应用价值，对国内外研究状况的总体把握程度。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137" w:right="-301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137" w:right="-301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</w:tr>
      <w:tr w:rsidR="0087791B">
        <w:trPr>
          <w:cantSplit/>
          <w:trHeight w:val="846"/>
          <w:jc w:val="center"/>
        </w:trPr>
        <w:tc>
          <w:tcPr>
            <w:tcW w:w="896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>论证</w:t>
            </w:r>
          </w:p>
        </w:tc>
        <w:tc>
          <w:tcPr>
            <w:tcW w:w="454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5</w:t>
            </w:r>
          </w:p>
        </w:tc>
        <w:tc>
          <w:tcPr>
            <w:tcW w:w="3869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主要考察研究内容、基本观点、研究思路、研究方法、创新之处。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137" w:right="-301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137" w:right="-301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</w:tr>
      <w:tr w:rsidR="0087791B">
        <w:trPr>
          <w:cantSplit/>
          <w:trHeight w:val="772"/>
          <w:jc w:val="center"/>
        </w:trPr>
        <w:tc>
          <w:tcPr>
            <w:tcW w:w="896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>研究基础</w:t>
            </w:r>
          </w:p>
        </w:tc>
        <w:tc>
          <w:tcPr>
            <w:tcW w:w="454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2</w:t>
            </w:r>
          </w:p>
        </w:tc>
        <w:tc>
          <w:tcPr>
            <w:tcW w:w="3869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主要考察课题负责人的研究积累和成果。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137" w:right="-301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137" w:right="-301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rightChars="-51" w:right="-11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</w:rPr>
              <w:t>分</w:t>
            </w:r>
          </w:p>
        </w:tc>
      </w:tr>
      <w:tr w:rsidR="0087791B">
        <w:trPr>
          <w:cantSplit/>
          <w:trHeight w:val="1010"/>
          <w:jc w:val="center"/>
        </w:trPr>
        <w:tc>
          <w:tcPr>
            <w:tcW w:w="896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>综合评价</w:t>
            </w:r>
          </w:p>
        </w:tc>
        <w:tc>
          <w:tcPr>
            <w:tcW w:w="4323" w:type="dxa"/>
            <w:gridSpan w:val="2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firstLineChars="245" w:firstLine="689"/>
              <w:jc w:val="both"/>
              <w:rPr>
                <w:rFonts w:ascii="Times New Roman" w:eastAsia="楷体_GB2312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kern w:val="2"/>
                <w:sz w:val="28"/>
                <w:szCs w:val="28"/>
              </w:rPr>
              <w:t>是否建议入围</w:t>
            </w:r>
          </w:p>
        </w:tc>
        <w:tc>
          <w:tcPr>
            <w:tcW w:w="4651" w:type="dxa"/>
            <w:gridSpan w:val="8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ind w:firstLineChars="200" w:firstLine="56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kern w:val="2"/>
                <w:sz w:val="28"/>
                <w:szCs w:val="28"/>
              </w:rPr>
              <w:t>A.</w:t>
            </w:r>
            <w:r>
              <w:rPr>
                <w:rFonts w:ascii="Times New Roman" w:eastAsia="楷体_GB2312" w:hAnsi="Times New Roman" w:cs="Times New Roman"/>
                <w:b/>
                <w:kern w:val="2"/>
                <w:sz w:val="28"/>
                <w:szCs w:val="28"/>
              </w:rPr>
              <w:t>建议入围</w:t>
            </w:r>
            <w:r>
              <w:rPr>
                <w:rFonts w:ascii="Times New Roman" w:eastAsia="楷体_GB2312" w:hAnsi="Times New Roman" w:cs="Times New Roman"/>
                <w:b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/>
                <w:kern w:val="2"/>
                <w:sz w:val="28"/>
                <w:szCs w:val="28"/>
              </w:rPr>
              <w:t>B.</w:t>
            </w:r>
            <w:r>
              <w:rPr>
                <w:rFonts w:ascii="Times New Roman" w:eastAsia="楷体_GB2312" w:hAnsi="Times New Roman" w:cs="Times New Roman"/>
                <w:b/>
                <w:kern w:val="2"/>
                <w:sz w:val="28"/>
                <w:szCs w:val="28"/>
              </w:rPr>
              <w:t>不建议入围</w:t>
            </w:r>
          </w:p>
        </w:tc>
      </w:tr>
      <w:tr w:rsidR="0087791B">
        <w:trPr>
          <w:cantSplit/>
          <w:trHeight w:val="2034"/>
          <w:jc w:val="center"/>
        </w:trPr>
        <w:tc>
          <w:tcPr>
            <w:tcW w:w="896" w:type="dxa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2"/>
                <w:sz w:val="24"/>
                <w:szCs w:val="24"/>
              </w:rPr>
              <w:t>备注</w:t>
            </w:r>
          </w:p>
        </w:tc>
        <w:tc>
          <w:tcPr>
            <w:tcW w:w="4323" w:type="dxa"/>
            <w:gridSpan w:val="2"/>
            <w:vAlign w:val="center"/>
          </w:tcPr>
          <w:p w:rsidR="0087791B" w:rsidRDefault="0087791B">
            <w:pPr>
              <w:widowControl w:val="0"/>
              <w:adjustRightInd/>
              <w:snapToGrid/>
              <w:spacing w:after="0" w:line="620" w:lineRule="exact"/>
              <w:ind w:firstLineChars="200" w:firstLine="420"/>
              <w:jc w:val="both"/>
              <w:rPr>
                <w:rFonts w:ascii="Times New Roman" w:eastAsia="黑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eastAsia="黑体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kern w:val="2"/>
                <w:sz w:val="24"/>
                <w:szCs w:val="24"/>
              </w:rPr>
              <w:t>评审总分</w:t>
            </w:r>
          </w:p>
        </w:tc>
        <w:tc>
          <w:tcPr>
            <w:tcW w:w="2850" w:type="dxa"/>
            <w:gridSpan w:val="5"/>
            <w:vAlign w:val="center"/>
          </w:tcPr>
          <w:p w:rsidR="0087791B" w:rsidRDefault="0087791B">
            <w:pPr>
              <w:widowControl w:val="0"/>
              <w:adjustRightInd/>
              <w:snapToGrid/>
              <w:spacing w:after="0" w:line="620" w:lineRule="exact"/>
              <w:ind w:firstLineChars="200" w:firstLine="420"/>
              <w:jc w:val="both"/>
              <w:rPr>
                <w:rFonts w:ascii="Times New Roman" w:eastAsia="黑体" w:hAnsi="Times New Roman" w:cs="Times New Roman"/>
                <w:kern w:val="2"/>
                <w:sz w:val="21"/>
                <w:szCs w:val="24"/>
              </w:rPr>
            </w:pPr>
          </w:p>
        </w:tc>
      </w:tr>
      <w:tr w:rsidR="0087791B">
        <w:trPr>
          <w:cantSplit/>
          <w:trHeight w:val="900"/>
          <w:jc w:val="center"/>
        </w:trPr>
        <w:tc>
          <w:tcPr>
            <w:tcW w:w="9870" w:type="dxa"/>
            <w:gridSpan w:val="11"/>
            <w:vAlign w:val="center"/>
          </w:tcPr>
          <w:p w:rsidR="0087791B" w:rsidRDefault="00910084">
            <w:pPr>
              <w:widowControl w:val="0"/>
              <w:adjustRightInd/>
              <w:snapToGrid/>
              <w:spacing w:after="0" w:line="620" w:lineRule="exact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2"/>
                <w:sz w:val="28"/>
                <w:szCs w:val="28"/>
              </w:rPr>
              <w:t>评审专家（签章）：</w:t>
            </w:r>
          </w:p>
        </w:tc>
      </w:tr>
    </w:tbl>
    <w:p w:rsidR="0087791B" w:rsidRDefault="00910084">
      <w:pPr>
        <w:widowControl w:val="0"/>
        <w:adjustRightInd/>
        <w:snapToGrid/>
        <w:spacing w:after="0" w:line="360" w:lineRule="exact"/>
        <w:ind w:leftChars="-202" w:left="-444" w:rightChars="-270" w:right="-594" w:firstLineChars="150" w:firstLine="36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说明：</w:t>
      </w:r>
      <w:r>
        <w:rPr>
          <w:rFonts w:ascii="Times New Roman" w:eastAsiaTheme="minorEastAsia" w:hAnsi="Times New Roman" w:cs="Times New Roman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lang w:val="zh-CN" w:bidi="zh-CN"/>
        </w:rPr>
        <w:t>.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本表由通讯评审专家填写，申请人不得填写。项目序号不填。</w:t>
      </w:r>
    </w:p>
    <w:p w:rsidR="0087791B" w:rsidRDefault="00910084">
      <w:pPr>
        <w:widowControl w:val="0"/>
        <w:adjustRightInd/>
        <w:snapToGrid/>
        <w:spacing w:after="0" w:line="360" w:lineRule="exact"/>
        <w:ind w:leftChars="-202" w:left="-444" w:rightChars="-270" w:right="-594" w:firstLineChars="159" w:firstLine="382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lang w:val="zh-CN" w:bidi="zh-CN"/>
        </w:rPr>
        <w:t>.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请在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“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评价指标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”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对应的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“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专家评分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”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栏选择一个分值画圈，不能漏画，也不能多画；如建议该课题入围，请在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“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综合评价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”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栏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A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上画圈，不建议入围的圈选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B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“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备注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”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栏可简要填写需要说明的其他事项或不填写。评审总分为评价指标三项得分（每项得分须乘以该评价指标权重分值）相加的结果（如选题指标评分为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7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分、论证指标评分为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8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分、研究基础评分为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9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分，评审总分为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7×3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＋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8×5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＋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9×2=79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）。本表需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评审专家本人签字或盖章有效。</w:t>
      </w:r>
    </w:p>
    <w:p w:rsidR="0087791B" w:rsidRDefault="0087791B">
      <w:pPr>
        <w:adjustRightInd/>
        <w:snapToGrid/>
        <w:spacing w:line="220" w:lineRule="atLeast"/>
        <w:rPr>
          <w:rFonts w:ascii="Times New Roman" w:eastAsia="宋体" w:hAnsi="Times New Roman" w:cs="Times New Roman"/>
          <w:kern w:val="2"/>
          <w:sz w:val="24"/>
          <w:szCs w:val="24"/>
        </w:rPr>
      </w:pPr>
      <w:bookmarkStart w:id="0" w:name="_GoBack"/>
      <w:bookmarkEnd w:id="0"/>
    </w:p>
    <w:sectPr w:rsidR="0087791B">
      <w:footerReference w:type="even" r:id="rId8"/>
      <w:footerReference w:type="default" r:id="rId9"/>
      <w:pgSz w:w="11906" w:h="16838"/>
      <w:pgMar w:top="1701" w:right="1701" w:bottom="1474" w:left="1701" w:header="709" w:footer="99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84" w:rsidRDefault="00910084">
      <w:pPr>
        <w:spacing w:after="0"/>
      </w:pPr>
      <w:r>
        <w:separator/>
      </w:r>
    </w:p>
  </w:endnote>
  <w:endnote w:type="continuationSeparator" w:id="0">
    <w:p w:rsidR="00910084" w:rsidRDefault="009100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599495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:rsidR="0087791B" w:rsidRDefault="00910084">
        <w:pPr>
          <w:pStyle w:val="a7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2 -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277735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:rsidR="0087791B" w:rsidRDefault="00910084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BB5F5F" w:rsidRPr="00BB5F5F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BB5F5F">
          <w:rPr>
            <w:rFonts w:ascii="Times New Roman" w:hAnsi="Times New Roman"/>
            <w:noProof/>
            <w:sz w:val="24"/>
            <w:szCs w:val="24"/>
          </w:rPr>
          <w:t xml:space="preserve"> 1 -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84" w:rsidRDefault="00910084">
      <w:pPr>
        <w:spacing w:after="0"/>
      </w:pPr>
      <w:r>
        <w:separator/>
      </w:r>
    </w:p>
  </w:footnote>
  <w:footnote w:type="continuationSeparator" w:id="0">
    <w:p w:rsidR="00910084" w:rsidRDefault="009100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bordersDoNotSurroundHeader/>
  <w:bordersDoNotSurroundFooter/>
  <w:defaultTabStop w:val="71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39C"/>
    <w:rsid w:val="0008237F"/>
    <w:rsid w:val="000A415A"/>
    <w:rsid w:val="000B0A46"/>
    <w:rsid w:val="000B5863"/>
    <w:rsid w:val="000F56E1"/>
    <w:rsid w:val="00106789"/>
    <w:rsid w:val="00112157"/>
    <w:rsid w:val="001220D3"/>
    <w:rsid w:val="0018435D"/>
    <w:rsid w:val="001C673C"/>
    <w:rsid w:val="001D5DBE"/>
    <w:rsid w:val="001D6107"/>
    <w:rsid w:val="0021548C"/>
    <w:rsid w:val="00220F6F"/>
    <w:rsid w:val="00244F58"/>
    <w:rsid w:val="002A4B17"/>
    <w:rsid w:val="002D7ED6"/>
    <w:rsid w:val="002E19FD"/>
    <w:rsid w:val="002F02C6"/>
    <w:rsid w:val="0030579C"/>
    <w:rsid w:val="00323B43"/>
    <w:rsid w:val="003329D9"/>
    <w:rsid w:val="00350440"/>
    <w:rsid w:val="00364EEC"/>
    <w:rsid w:val="00372A9B"/>
    <w:rsid w:val="003745FA"/>
    <w:rsid w:val="00374D88"/>
    <w:rsid w:val="003D37D8"/>
    <w:rsid w:val="003E6E28"/>
    <w:rsid w:val="003F182D"/>
    <w:rsid w:val="003F30BB"/>
    <w:rsid w:val="003F3C7B"/>
    <w:rsid w:val="00422AC8"/>
    <w:rsid w:val="00426133"/>
    <w:rsid w:val="004358AB"/>
    <w:rsid w:val="00440447"/>
    <w:rsid w:val="004405E8"/>
    <w:rsid w:val="00446C60"/>
    <w:rsid w:val="00452416"/>
    <w:rsid w:val="004658AF"/>
    <w:rsid w:val="004719CE"/>
    <w:rsid w:val="0048051A"/>
    <w:rsid w:val="00486ABD"/>
    <w:rsid w:val="00494FEB"/>
    <w:rsid w:val="00495AC0"/>
    <w:rsid w:val="004B588F"/>
    <w:rsid w:val="004C267A"/>
    <w:rsid w:val="004E7224"/>
    <w:rsid w:val="004F1D27"/>
    <w:rsid w:val="00553A7C"/>
    <w:rsid w:val="005613F3"/>
    <w:rsid w:val="005936B3"/>
    <w:rsid w:val="00595B58"/>
    <w:rsid w:val="005B3BB0"/>
    <w:rsid w:val="005E3EFE"/>
    <w:rsid w:val="005F045D"/>
    <w:rsid w:val="00632699"/>
    <w:rsid w:val="00646E9B"/>
    <w:rsid w:val="0066106D"/>
    <w:rsid w:val="00662836"/>
    <w:rsid w:val="00667B4C"/>
    <w:rsid w:val="0067351E"/>
    <w:rsid w:val="00677FCC"/>
    <w:rsid w:val="0068283E"/>
    <w:rsid w:val="00684051"/>
    <w:rsid w:val="006A0BE4"/>
    <w:rsid w:val="006A1FF5"/>
    <w:rsid w:val="006A45EF"/>
    <w:rsid w:val="006C53D9"/>
    <w:rsid w:val="00710C6D"/>
    <w:rsid w:val="00733367"/>
    <w:rsid w:val="00760C6C"/>
    <w:rsid w:val="0076376A"/>
    <w:rsid w:val="007B722F"/>
    <w:rsid w:val="007C1D64"/>
    <w:rsid w:val="007C326C"/>
    <w:rsid w:val="007D3B1C"/>
    <w:rsid w:val="007E07BB"/>
    <w:rsid w:val="007F581C"/>
    <w:rsid w:val="0080625C"/>
    <w:rsid w:val="0080699E"/>
    <w:rsid w:val="00816FFB"/>
    <w:rsid w:val="00843860"/>
    <w:rsid w:val="008548E2"/>
    <w:rsid w:val="008668FD"/>
    <w:rsid w:val="00875A6F"/>
    <w:rsid w:val="00876ABD"/>
    <w:rsid w:val="0087791B"/>
    <w:rsid w:val="008B7726"/>
    <w:rsid w:val="008D1B7D"/>
    <w:rsid w:val="00910084"/>
    <w:rsid w:val="00927D67"/>
    <w:rsid w:val="00963446"/>
    <w:rsid w:val="0097427A"/>
    <w:rsid w:val="009830A9"/>
    <w:rsid w:val="00983FB3"/>
    <w:rsid w:val="00986280"/>
    <w:rsid w:val="00994288"/>
    <w:rsid w:val="0099550B"/>
    <w:rsid w:val="009B448B"/>
    <w:rsid w:val="009B6699"/>
    <w:rsid w:val="009F692D"/>
    <w:rsid w:val="00A01057"/>
    <w:rsid w:val="00A05E64"/>
    <w:rsid w:val="00A0609D"/>
    <w:rsid w:val="00A064E0"/>
    <w:rsid w:val="00A24735"/>
    <w:rsid w:val="00A3689E"/>
    <w:rsid w:val="00A432C8"/>
    <w:rsid w:val="00A76978"/>
    <w:rsid w:val="00A94748"/>
    <w:rsid w:val="00AB7C7D"/>
    <w:rsid w:val="00AC60FA"/>
    <w:rsid w:val="00AF06D4"/>
    <w:rsid w:val="00B07B8F"/>
    <w:rsid w:val="00B256F6"/>
    <w:rsid w:val="00B30EFA"/>
    <w:rsid w:val="00B34681"/>
    <w:rsid w:val="00B420A5"/>
    <w:rsid w:val="00B431EC"/>
    <w:rsid w:val="00B5465D"/>
    <w:rsid w:val="00B62CDD"/>
    <w:rsid w:val="00B63B91"/>
    <w:rsid w:val="00B760EE"/>
    <w:rsid w:val="00B76ACC"/>
    <w:rsid w:val="00BB5F5F"/>
    <w:rsid w:val="00BC5119"/>
    <w:rsid w:val="00BD51FA"/>
    <w:rsid w:val="00C35AE7"/>
    <w:rsid w:val="00C641AC"/>
    <w:rsid w:val="00C8078B"/>
    <w:rsid w:val="00C82399"/>
    <w:rsid w:val="00CA0636"/>
    <w:rsid w:val="00CD4928"/>
    <w:rsid w:val="00CD4FF3"/>
    <w:rsid w:val="00CE0521"/>
    <w:rsid w:val="00D11239"/>
    <w:rsid w:val="00D31D50"/>
    <w:rsid w:val="00D651A2"/>
    <w:rsid w:val="00D77AED"/>
    <w:rsid w:val="00D812BD"/>
    <w:rsid w:val="00DA0D51"/>
    <w:rsid w:val="00E069DF"/>
    <w:rsid w:val="00E12DDD"/>
    <w:rsid w:val="00E14BC0"/>
    <w:rsid w:val="00E15AF9"/>
    <w:rsid w:val="00E456FD"/>
    <w:rsid w:val="00E63931"/>
    <w:rsid w:val="00E70053"/>
    <w:rsid w:val="00E743D3"/>
    <w:rsid w:val="00E81FAA"/>
    <w:rsid w:val="00EA7CD6"/>
    <w:rsid w:val="00EB1811"/>
    <w:rsid w:val="00EE1A57"/>
    <w:rsid w:val="00EE38BA"/>
    <w:rsid w:val="00F22A04"/>
    <w:rsid w:val="00F314EE"/>
    <w:rsid w:val="00F409E6"/>
    <w:rsid w:val="00F86CF2"/>
    <w:rsid w:val="00F93173"/>
    <w:rsid w:val="00F9618A"/>
    <w:rsid w:val="00FA66B2"/>
    <w:rsid w:val="00FC03FE"/>
    <w:rsid w:val="00FF6440"/>
    <w:rsid w:val="543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4E5DB5-483B-495D-9769-4819CCCF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方正黑体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</w:style>
  <w:style w:type="paragraph" w:styleId="a4">
    <w:name w:val="Body Text"/>
    <w:basedOn w:val="a"/>
    <w:link w:val="Char0"/>
    <w:uiPriority w:val="1"/>
    <w:qFormat/>
    <w:pPr>
      <w:widowControl w:val="0"/>
      <w:autoSpaceDE w:val="0"/>
      <w:autoSpaceDN w:val="0"/>
      <w:adjustRightInd/>
      <w:snapToGrid/>
      <w:spacing w:after="0" w:line="700" w:lineRule="exact"/>
      <w:ind w:left="108" w:right="108" w:firstLine="641"/>
      <w:jc w:val="both"/>
    </w:pPr>
    <w:rPr>
      <w:rFonts w:ascii="仿宋" w:eastAsia="仿宋" w:hAnsi="仿宋" w:cs="仿宋"/>
      <w:color w:val="000000" w:themeColor="text1"/>
      <w:sz w:val="32"/>
      <w:szCs w:val="30"/>
      <w:lang w:val="zh-CN" w:bidi="zh-CN"/>
    </w:rPr>
  </w:style>
  <w:style w:type="paragraph" w:styleId="a5">
    <w:name w:val="Date"/>
    <w:basedOn w:val="a"/>
    <w:next w:val="a"/>
    <w:link w:val="Char1"/>
    <w:qFormat/>
    <w:pPr>
      <w:widowControl w:val="0"/>
      <w:adjustRightInd/>
      <w:snapToGrid/>
      <w:spacing w:after="0"/>
      <w:jc w:val="both"/>
    </w:pPr>
    <w:rPr>
      <w:rFonts w:ascii="楷体_GB2312" w:eastAsia="楷体_GB2312" w:hAnsi="Times New Roman" w:cs="Times New Roman"/>
      <w:kern w:val="2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</w:pPr>
    <w:rPr>
      <w:rFonts w:eastAsia="宋体" w:cs="Times New Roman"/>
      <w:sz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脚 Char"/>
    <w:basedOn w:val="a0"/>
    <w:link w:val="a7"/>
    <w:uiPriority w:val="99"/>
    <w:rPr>
      <w:rFonts w:ascii="Tahoma" w:eastAsia="宋体" w:hAnsi="Tahoma" w:cs="Times New Roman"/>
      <w:sz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ahoma" w:hAnsi="Tahoma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ahoma" w:hAnsi="Tahoma"/>
    </w:rPr>
  </w:style>
  <w:style w:type="character" w:customStyle="1" w:styleId="Char5">
    <w:name w:val="批注主题 Char"/>
    <w:basedOn w:val="Char"/>
    <w:link w:val="aa"/>
    <w:uiPriority w:val="99"/>
    <w:semiHidden/>
    <w:rPr>
      <w:rFonts w:ascii="Tahoma" w:hAnsi="Tahoma"/>
      <w:b/>
      <w:bCs/>
    </w:rPr>
  </w:style>
  <w:style w:type="character" w:customStyle="1" w:styleId="Char4">
    <w:name w:val="页眉 Char"/>
    <w:basedOn w:val="a0"/>
    <w:link w:val="a8"/>
    <w:uiPriority w:val="99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ascii="Tahoma" w:eastAsia="方正黑体简体" w:hAnsi="Tahoma"/>
      <w:b/>
      <w:bCs/>
      <w:kern w:val="44"/>
      <w:sz w:val="44"/>
      <w:szCs w:val="44"/>
    </w:rPr>
  </w:style>
  <w:style w:type="character" w:customStyle="1" w:styleId="Char0">
    <w:name w:val="正文文本 Char"/>
    <w:basedOn w:val="a0"/>
    <w:link w:val="a4"/>
    <w:uiPriority w:val="1"/>
    <w:rPr>
      <w:rFonts w:ascii="仿宋" w:eastAsia="仿宋" w:hAnsi="仿宋" w:cs="仿宋"/>
      <w:color w:val="000000" w:themeColor="text1"/>
      <w:sz w:val="32"/>
      <w:szCs w:val="30"/>
      <w:lang w:val="zh-CN" w:bidi="zh-CN"/>
    </w:rPr>
  </w:style>
  <w:style w:type="paragraph" w:customStyle="1" w:styleId="11">
    <w:name w:val="标题 11"/>
    <w:basedOn w:val="a"/>
    <w:uiPriority w:val="1"/>
    <w:qFormat/>
    <w:pPr>
      <w:widowControl w:val="0"/>
      <w:autoSpaceDE w:val="0"/>
      <w:autoSpaceDN w:val="0"/>
      <w:adjustRightInd/>
      <w:snapToGrid/>
      <w:spacing w:after="0" w:line="580" w:lineRule="exact"/>
      <w:ind w:firstLineChars="250" w:firstLine="753"/>
      <w:outlineLvl w:val="1"/>
    </w:pPr>
    <w:rPr>
      <w:rFonts w:ascii="仿宋" w:eastAsia="黑体" w:hAnsi="仿宋" w:cs="宋体"/>
      <w:b/>
      <w:bCs/>
      <w:color w:val="000000" w:themeColor="text1"/>
      <w:sz w:val="30"/>
      <w:szCs w:val="30"/>
      <w:lang w:val="zh-CN" w:bidi="zh-CN"/>
    </w:rPr>
  </w:style>
  <w:style w:type="character" w:customStyle="1" w:styleId="Char1">
    <w:name w:val="日期 Char"/>
    <w:basedOn w:val="a0"/>
    <w:link w:val="a5"/>
    <w:qFormat/>
    <w:rPr>
      <w:rFonts w:ascii="楷体_GB2312" w:eastAsia="楷体_GB2312" w:hAnsi="Times New Roman" w:cs="Times New Roman"/>
      <w:kern w:val="2"/>
      <w:sz w:val="32"/>
      <w:szCs w:val="2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75640-F80A-413E-9FE2-94DCD099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顾娟</cp:lastModifiedBy>
  <cp:revision>66</cp:revision>
  <cp:lastPrinted>2019-06-06T03:10:00Z</cp:lastPrinted>
  <dcterms:created xsi:type="dcterms:W3CDTF">2019-06-04T09:57:00Z</dcterms:created>
  <dcterms:modified xsi:type="dcterms:W3CDTF">2019-06-26T03:33:00Z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