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C10" w:rsidRPr="00675C10" w:rsidRDefault="00675C10" w:rsidP="00675C10">
      <w:pPr>
        <w:widowControl/>
        <w:shd w:val="clear" w:color="auto" w:fill="FFFFFF"/>
        <w:spacing w:before="240" w:after="240" w:line="525" w:lineRule="atLeast"/>
        <w:jc w:val="center"/>
        <w:rPr>
          <w:rFonts w:ascii="微软雅黑" w:eastAsia="微软雅黑" w:hAnsi="微软雅黑" w:cs="Helvetica"/>
          <w:color w:val="000000"/>
          <w:kern w:val="0"/>
          <w:szCs w:val="21"/>
        </w:rPr>
      </w:pPr>
      <w:r w:rsidRPr="00675C10">
        <w:rPr>
          <w:rFonts w:ascii="华文中宋" w:eastAsia="华文中宋" w:hAnsi="微软雅黑" w:cs="Helvetica" w:hint="eastAsia"/>
          <w:b/>
          <w:bCs/>
          <w:color w:val="000000"/>
          <w:kern w:val="0"/>
          <w:sz w:val="44"/>
          <w:szCs w:val="44"/>
        </w:rPr>
        <w:t>湖南女子学院教学团队建设与管理办法</w:t>
      </w:r>
    </w:p>
    <w:p w:rsidR="00675C10" w:rsidRPr="00675C10" w:rsidRDefault="00675C10" w:rsidP="00675C10">
      <w:pPr>
        <w:widowControl/>
        <w:shd w:val="clear" w:color="auto" w:fill="FFFFFF"/>
        <w:spacing w:before="120" w:after="120" w:line="435" w:lineRule="atLeast"/>
        <w:jc w:val="center"/>
        <w:rPr>
          <w:rFonts w:ascii="微软雅黑" w:eastAsia="微软雅黑" w:hAnsi="微软雅黑" w:cs="Helvetica" w:hint="eastAsia"/>
          <w:color w:val="000000"/>
          <w:kern w:val="0"/>
          <w:szCs w:val="21"/>
        </w:rPr>
      </w:pPr>
      <w:bookmarkStart w:id="0" w:name="_Toc280350702"/>
      <w:bookmarkEnd w:id="0"/>
      <w:r w:rsidRPr="00675C10">
        <w:rPr>
          <w:rFonts w:ascii="仿宋_GB2312" w:eastAsia="仿宋_GB2312" w:hAnsi="微软雅黑" w:cs="Helvetica" w:hint="eastAsia"/>
          <w:b/>
          <w:bCs/>
          <w:color w:val="000000"/>
          <w:kern w:val="0"/>
          <w:sz w:val="32"/>
          <w:szCs w:val="32"/>
        </w:rPr>
        <w:t>第一章 总</w:t>
      </w:r>
      <w:r w:rsidRPr="00675C10">
        <w:rPr>
          <w:rFonts w:ascii="仿宋_GB2312" w:eastAsia="仿宋_GB2312" w:hAnsi="微软雅黑" w:cs="Helvetica" w:hint="eastAsia"/>
          <w:b/>
          <w:bCs/>
          <w:color w:val="000000"/>
          <w:kern w:val="0"/>
          <w:sz w:val="32"/>
          <w:szCs w:val="32"/>
        </w:rPr>
        <w:t> </w:t>
      </w:r>
      <w:r w:rsidRPr="00675C10">
        <w:rPr>
          <w:rFonts w:ascii="仿宋_GB2312" w:eastAsia="仿宋_GB2312" w:hAnsi="微软雅黑" w:cs="Helvetica" w:hint="eastAsia"/>
          <w:b/>
          <w:bCs/>
          <w:color w:val="000000"/>
          <w:kern w:val="0"/>
          <w:sz w:val="32"/>
          <w:szCs w:val="32"/>
        </w:rPr>
        <w:t xml:space="preserve"> 则</w:t>
      </w:r>
    </w:p>
    <w:p w:rsidR="00675C10" w:rsidRPr="00675C10" w:rsidRDefault="00675C10" w:rsidP="00675C10">
      <w:pPr>
        <w:widowControl/>
        <w:shd w:val="clear" w:color="auto" w:fill="FFFFFF"/>
        <w:spacing w:after="150" w:line="435" w:lineRule="atLeast"/>
        <w:ind w:firstLine="645"/>
        <w:jc w:val="left"/>
        <w:rPr>
          <w:rFonts w:ascii="微软雅黑" w:eastAsia="微软雅黑" w:hAnsi="微软雅黑" w:cs="Helvetica" w:hint="eastAsia"/>
          <w:color w:val="000000"/>
          <w:kern w:val="0"/>
          <w:szCs w:val="21"/>
        </w:rPr>
      </w:pPr>
      <w:bookmarkStart w:id="1" w:name="_Toc280350703"/>
      <w:bookmarkEnd w:id="1"/>
      <w:r w:rsidRPr="00675C10">
        <w:rPr>
          <w:rFonts w:ascii="仿宋_GB2312" w:eastAsia="仿宋_GB2312" w:hAnsi="微软雅黑" w:cs="Helvetica" w:hint="eastAsia"/>
          <w:b/>
          <w:bCs/>
          <w:color w:val="000000"/>
          <w:kern w:val="0"/>
          <w:sz w:val="32"/>
          <w:szCs w:val="32"/>
        </w:rPr>
        <w:t>第一条</w:t>
      </w:r>
      <w:r w:rsidRPr="00675C10">
        <w:rPr>
          <w:rFonts w:ascii="仿宋_GB2312" w:eastAsia="仿宋_GB2312" w:hAnsi="微软雅黑" w:cs="Helvetica" w:hint="eastAsia"/>
          <w:color w:val="000000"/>
          <w:kern w:val="0"/>
          <w:sz w:val="32"/>
          <w:szCs w:val="32"/>
        </w:rPr>
        <w:t xml:space="preserve"> 为贯彻落实教育部《关于进一步深化本科教学改革全面提高教学质量的若干意见》（教高〔2007〕2号）、《教育部财政部关于“十二五”期间实施“高等学校本科教学质量与教学改革工程”的意见》（教高〔2011〕6号）和《国家中长期教育改革和发展规划纲要（2010－2020年）》的精神，更好地开展学校教学团队培育与建设工作，特制订本办法。</w:t>
      </w:r>
    </w:p>
    <w:p w:rsidR="00675C10" w:rsidRPr="00675C10" w:rsidRDefault="00675C10" w:rsidP="00675C10">
      <w:pPr>
        <w:widowControl/>
        <w:shd w:val="clear" w:color="auto" w:fill="FFFFFF"/>
        <w:spacing w:after="150" w:line="435" w:lineRule="atLeast"/>
        <w:ind w:firstLine="645"/>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b/>
          <w:bCs/>
          <w:color w:val="000000"/>
          <w:kern w:val="0"/>
          <w:sz w:val="32"/>
          <w:szCs w:val="32"/>
        </w:rPr>
        <w:t>第二条</w:t>
      </w:r>
      <w:r w:rsidRPr="00675C10">
        <w:rPr>
          <w:rFonts w:ascii="仿宋_GB2312" w:eastAsia="仿宋_GB2312" w:hAnsi="微软雅黑" w:cs="Helvetica" w:hint="eastAsia"/>
          <w:color w:val="000000"/>
          <w:kern w:val="0"/>
          <w:sz w:val="32"/>
          <w:szCs w:val="32"/>
        </w:rPr>
        <w:t xml:space="preserve"> 教学团队作为课程建设和专业建设的重要力量，其目的在于落实“质量工程”，强化质量意识，深化教学改革，促进教学研讨与教学经验交流，开发教学资源，推进教育创新，规范教学管理，切实提高教学质量，加强课程建设和专业建设，培养具有创新精神和实践能力的高素质人才，同时推进教学工作的老中青相结合，发扬传、帮、带的作用，培养可持续发展的教学队伍。</w:t>
      </w:r>
    </w:p>
    <w:p w:rsidR="00675C10" w:rsidRPr="00675C10" w:rsidRDefault="00675C10" w:rsidP="00675C10">
      <w:pPr>
        <w:widowControl/>
        <w:shd w:val="clear" w:color="auto" w:fill="FFFFFF"/>
        <w:spacing w:after="150" w:line="435" w:lineRule="atLeast"/>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b/>
          <w:bCs/>
          <w:color w:val="000000"/>
          <w:kern w:val="0"/>
          <w:sz w:val="32"/>
          <w:szCs w:val="32"/>
        </w:rPr>
        <w:t>   </w:t>
      </w:r>
      <w:r w:rsidRPr="00675C10">
        <w:rPr>
          <w:rFonts w:ascii="仿宋_GB2312" w:eastAsia="仿宋_GB2312" w:hAnsi="微软雅黑" w:cs="Helvetica" w:hint="eastAsia"/>
          <w:b/>
          <w:bCs/>
          <w:color w:val="000000"/>
          <w:kern w:val="0"/>
          <w:sz w:val="32"/>
          <w:szCs w:val="32"/>
        </w:rPr>
        <w:t xml:space="preserve"> 第三条 </w:t>
      </w:r>
      <w:r w:rsidRPr="00675C10">
        <w:rPr>
          <w:rFonts w:ascii="仿宋_GB2312" w:eastAsia="仿宋_GB2312" w:hAnsi="微软雅黑" w:cs="Helvetica" w:hint="eastAsia"/>
          <w:color w:val="000000"/>
          <w:kern w:val="0"/>
          <w:sz w:val="32"/>
          <w:szCs w:val="32"/>
        </w:rPr>
        <w:t>教学团队是指以优秀教师为带头人，以教学一线教师为主体，以专业或课程（群）为建设平台，以获得教学标志性成果为突破口，在多年的教学改革与实践中形成的，具有明确的建设目标、良好的合作精神，老中青搭配、职称和知识结构合理的教学业务组合。</w:t>
      </w:r>
    </w:p>
    <w:p w:rsidR="00675C10" w:rsidRPr="00675C10" w:rsidRDefault="00675C10" w:rsidP="00675C10">
      <w:pPr>
        <w:widowControl/>
        <w:shd w:val="clear" w:color="auto" w:fill="FFFFFF"/>
        <w:spacing w:after="150" w:line="435" w:lineRule="atLeast"/>
        <w:jc w:val="left"/>
        <w:rPr>
          <w:rFonts w:ascii="微软雅黑" w:eastAsia="微软雅黑" w:hAnsi="微软雅黑" w:cs="Helvetica" w:hint="eastAsia"/>
          <w:color w:val="000000"/>
          <w:kern w:val="0"/>
          <w:szCs w:val="21"/>
        </w:rPr>
      </w:pPr>
      <w:bookmarkStart w:id="2" w:name="_Toc280350706"/>
      <w:bookmarkEnd w:id="2"/>
      <w:r w:rsidRPr="00675C10">
        <w:rPr>
          <w:rFonts w:ascii="仿宋_GB2312" w:eastAsia="仿宋_GB2312" w:hAnsi="微软雅黑" w:cs="Helvetica" w:hint="eastAsia"/>
          <w:b/>
          <w:bCs/>
          <w:color w:val="000000"/>
          <w:kern w:val="0"/>
          <w:sz w:val="32"/>
          <w:szCs w:val="32"/>
        </w:rPr>
        <w:lastRenderedPageBreak/>
        <w:t>   </w:t>
      </w:r>
      <w:r w:rsidRPr="00675C10">
        <w:rPr>
          <w:rFonts w:ascii="仿宋_GB2312" w:eastAsia="仿宋_GB2312" w:hAnsi="微软雅黑" w:cs="Helvetica" w:hint="eastAsia"/>
          <w:b/>
          <w:bCs/>
          <w:color w:val="000000"/>
          <w:kern w:val="0"/>
          <w:sz w:val="32"/>
          <w:szCs w:val="32"/>
        </w:rPr>
        <w:t xml:space="preserve"> 第四条 </w:t>
      </w:r>
      <w:r w:rsidRPr="00675C10">
        <w:rPr>
          <w:rFonts w:ascii="仿宋_GB2312" w:eastAsia="仿宋_GB2312" w:hAnsi="微软雅黑" w:cs="Helvetica" w:hint="eastAsia"/>
          <w:color w:val="000000"/>
          <w:kern w:val="0"/>
          <w:sz w:val="32"/>
          <w:szCs w:val="32"/>
        </w:rPr>
        <w:t>教学团队建设既是加强师资队伍建设的有效途径，也是促进教学改革的广阔平台和凝聚专兼职教师向心力的良好载体。教学团队将重点围绕通识教育课程（群）、专业主干（大类）教育课程（群）和实践教学环节（实践教学、学科竞赛等）建设与实施组建。</w:t>
      </w:r>
    </w:p>
    <w:p w:rsidR="00675C10" w:rsidRPr="00675C10" w:rsidRDefault="00675C10" w:rsidP="00675C10">
      <w:pPr>
        <w:widowControl/>
        <w:shd w:val="clear" w:color="auto" w:fill="FFFFFF"/>
        <w:spacing w:before="120" w:after="120" w:line="435" w:lineRule="atLeast"/>
        <w:jc w:val="center"/>
        <w:rPr>
          <w:rFonts w:ascii="微软雅黑" w:eastAsia="微软雅黑" w:hAnsi="微软雅黑" w:cs="Helvetica" w:hint="eastAsia"/>
          <w:color w:val="000000"/>
          <w:kern w:val="0"/>
          <w:szCs w:val="21"/>
        </w:rPr>
      </w:pPr>
      <w:r w:rsidRPr="00675C10">
        <w:rPr>
          <w:rFonts w:ascii="仿宋_GB2312" w:eastAsia="仿宋_GB2312" w:hAnsi="微软雅黑" w:cs="Helvetica" w:hint="eastAsia"/>
          <w:b/>
          <w:bCs/>
          <w:color w:val="000000"/>
          <w:kern w:val="0"/>
          <w:sz w:val="32"/>
          <w:szCs w:val="32"/>
        </w:rPr>
        <w:t>第二章 校级教学团队的组建及基本条件</w:t>
      </w:r>
    </w:p>
    <w:p w:rsidR="00675C10" w:rsidRPr="00675C10" w:rsidRDefault="00675C10" w:rsidP="00675C10">
      <w:pPr>
        <w:widowControl/>
        <w:shd w:val="clear" w:color="auto" w:fill="FFFFFF"/>
        <w:spacing w:after="150" w:line="435" w:lineRule="atLeast"/>
        <w:ind w:firstLine="645"/>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b/>
          <w:bCs/>
          <w:color w:val="000000"/>
          <w:kern w:val="0"/>
          <w:sz w:val="32"/>
          <w:szCs w:val="32"/>
        </w:rPr>
        <w:t>第五条</w:t>
      </w:r>
      <w:r w:rsidRPr="00675C10">
        <w:rPr>
          <w:rFonts w:ascii="仿宋_GB2312" w:eastAsia="仿宋_GB2312" w:hAnsi="微软雅黑" w:cs="Helvetica" w:hint="eastAsia"/>
          <w:color w:val="000000"/>
          <w:kern w:val="0"/>
          <w:sz w:val="32"/>
          <w:szCs w:val="32"/>
        </w:rPr>
        <w:t xml:space="preserve"> 教学团队的类型主要包括以下几种：</w:t>
      </w:r>
    </w:p>
    <w:p w:rsidR="00675C10" w:rsidRPr="00675C10" w:rsidRDefault="00675C10" w:rsidP="00675C10">
      <w:pPr>
        <w:widowControl/>
        <w:shd w:val="clear" w:color="auto" w:fill="FFFFFF"/>
        <w:spacing w:after="150" w:line="435" w:lineRule="atLeast"/>
        <w:ind w:firstLine="645"/>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color w:val="000000"/>
          <w:kern w:val="0"/>
          <w:sz w:val="32"/>
          <w:szCs w:val="32"/>
        </w:rPr>
        <w:t>（一）以单一课程建设为主要任务的教学团队；</w:t>
      </w:r>
    </w:p>
    <w:p w:rsidR="00675C10" w:rsidRPr="00675C10" w:rsidRDefault="00675C10" w:rsidP="00675C10">
      <w:pPr>
        <w:widowControl/>
        <w:shd w:val="clear" w:color="auto" w:fill="FFFFFF"/>
        <w:spacing w:after="150" w:line="435" w:lineRule="atLeast"/>
        <w:ind w:firstLine="645"/>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color w:val="000000"/>
          <w:kern w:val="0"/>
          <w:sz w:val="32"/>
          <w:szCs w:val="32"/>
        </w:rPr>
        <w:t>（二）以实验实践教学环节建设为主要任务的教学团队；</w:t>
      </w:r>
    </w:p>
    <w:p w:rsidR="00675C10" w:rsidRPr="00675C10" w:rsidRDefault="00675C10" w:rsidP="00675C10">
      <w:pPr>
        <w:widowControl/>
        <w:shd w:val="clear" w:color="auto" w:fill="FFFFFF"/>
        <w:spacing w:after="150" w:line="435" w:lineRule="atLeast"/>
        <w:ind w:firstLine="645"/>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color w:val="000000"/>
          <w:kern w:val="0"/>
          <w:sz w:val="32"/>
          <w:szCs w:val="32"/>
        </w:rPr>
        <w:t>（三）以课程群和系列课程建设为任务的教学团队；</w:t>
      </w:r>
    </w:p>
    <w:p w:rsidR="00675C10" w:rsidRPr="00675C10" w:rsidRDefault="00675C10" w:rsidP="00675C10">
      <w:pPr>
        <w:widowControl/>
        <w:shd w:val="clear" w:color="auto" w:fill="FFFFFF"/>
        <w:spacing w:after="150" w:line="435" w:lineRule="atLeast"/>
        <w:ind w:firstLine="645"/>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color w:val="000000"/>
          <w:kern w:val="0"/>
          <w:sz w:val="32"/>
          <w:szCs w:val="32"/>
        </w:rPr>
        <w:t>（四）以专业建设为任务的教学团队。</w:t>
      </w:r>
    </w:p>
    <w:p w:rsidR="00675C10" w:rsidRPr="00675C10" w:rsidRDefault="00675C10" w:rsidP="00675C10">
      <w:pPr>
        <w:widowControl/>
        <w:shd w:val="clear" w:color="auto" w:fill="FFFFFF"/>
        <w:spacing w:after="150" w:line="435" w:lineRule="atLeast"/>
        <w:ind w:firstLine="645"/>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b/>
          <w:bCs/>
          <w:color w:val="000000"/>
          <w:kern w:val="0"/>
          <w:sz w:val="32"/>
          <w:szCs w:val="32"/>
        </w:rPr>
        <w:t xml:space="preserve">第六条 </w:t>
      </w:r>
      <w:r w:rsidRPr="00675C10">
        <w:rPr>
          <w:rFonts w:ascii="仿宋_GB2312" w:eastAsia="仿宋_GB2312" w:hAnsi="微软雅黑" w:cs="Helvetica" w:hint="eastAsia"/>
          <w:color w:val="000000"/>
          <w:kern w:val="0"/>
          <w:sz w:val="32"/>
          <w:szCs w:val="32"/>
        </w:rPr>
        <w:t>教学团队实行有条件申请制度。组建教学团队需满足以下条件：</w:t>
      </w:r>
    </w:p>
    <w:p w:rsidR="00675C10" w:rsidRPr="00675C10" w:rsidRDefault="00675C10" w:rsidP="00675C10">
      <w:pPr>
        <w:widowControl/>
        <w:shd w:val="clear" w:color="auto" w:fill="FFFFFF"/>
        <w:spacing w:after="150" w:line="435" w:lineRule="atLeast"/>
        <w:ind w:firstLine="480"/>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color w:val="000000"/>
          <w:kern w:val="0"/>
          <w:sz w:val="32"/>
          <w:szCs w:val="32"/>
        </w:rPr>
        <w:t>（一）建设目标：教学团队建设目标明确，建设措施切实可行，在课程建设、教材建设、教育教学改革研究等方面应有一定的基础和明确的思路与规划。具有良好的合作精神和梯队结构，年龄和知识结构合理，在指导和激励中青年教师提高专业素质和业务水平方面成效显著。</w:t>
      </w:r>
    </w:p>
    <w:p w:rsidR="00675C10" w:rsidRPr="00675C10" w:rsidRDefault="00675C10" w:rsidP="00675C10">
      <w:pPr>
        <w:widowControl/>
        <w:shd w:val="clear" w:color="auto" w:fill="FFFFFF"/>
        <w:spacing w:after="150" w:line="435" w:lineRule="atLeast"/>
        <w:ind w:firstLine="480"/>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color w:val="000000"/>
          <w:kern w:val="0"/>
          <w:sz w:val="32"/>
          <w:szCs w:val="32"/>
        </w:rPr>
        <w:lastRenderedPageBreak/>
        <w:t>（二）职称及专业结构：原则上40%以上的团队成员具有高级职称，鼓励各系（部、中心）以教学质量工程项目和教学成果奖培育项目等为依托，打破系（部、中心）、学科、专业界限，以专业改造、课程结构体系和人才培养模式改革为纽带，组建不同学科、不同类型、不同层次、不同结构的教学团队。</w:t>
      </w:r>
    </w:p>
    <w:p w:rsidR="00675C10" w:rsidRPr="00675C10" w:rsidRDefault="00675C10" w:rsidP="00675C10">
      <w:pPr>
        <w:widowControl/>
        <w:shd w:val="clear" w:color="auto" w:fill="FFFFFF"/>
        <w:spacing w:after="150" w:line="435" w:lineRule="atLeast"/>
        <w:ind w:firstLine="480"/>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color w:val="000000"/>
          <w:kern w:val="0"/>
          <w:sz w:val="32"/>
          <w:szCs w:val="32"/>
        </w:rPr>
        <w:t>（三）负责人：应为本学科（专业）的教学名师，具有本科及以上学历，高级职称并具有较深的学术造诣和创新性学术思想。年龄一般在55周岁以下，身体健康，为人师表，长期致力于本团队课程建设、教材建设、教学研究和改革等，坚持在本校教学一线为本专科生授课，品德高尚，治学严谨，具有团结、协作精神和较好的组织、管理和领导能力。</w:t>
      </w:r>
    </w:p>
    <w:p w:rsidR="00675C10" w:rsidRPr="00675C10" w:rsidRDefault="00675C10" w:rsidP="00675C10">
      <w:pPr>
        <w:widowControl/>
        <w:shd w:val="clear" w:color="auto" w:fill="FFFFFF"/>
        <w:spacing w:after="150" w:line="435" w:lineRule="atLeast"/>
        <w:ind w:firstLine="645"/>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b/>
          <w:bCs/>
          <w:color w:val="000000"/>
          <w:kern w:val="0"/>
          <w:sz w:val="32"/>
          <w:szCs w:val="32"/>
        </w:rPr>
        <w:t>第七条</w:t>
      </w:r>
      <w:r w:rsidRPr="00675C10">
        <w:rPr>
          <w:rFonts w:ascii="仿宋_GB2312" w:eastAsia="仿宋_GB2312" w:hAnsi="微软雅黑" w:cs="Helvetica" w:hint="eastAsia"/>
          <w:color w:val="000000"/>
          <w:kern w:val="0"/>
          <w:sz w:val="32"/>
          <w:szCs w:val="32"/>
        </w:rPr>
        <w:t xml:space="preserve"> 团队负责人原则上只能带领一支教学团队，团队成员参与教学团队不超过3个。</w:t>
      </w:r>
    </w:p>
    <w:p w:rsidR="00675C10" w:rsidRPr="00675C10" w:rsidRDefault="00675C10" w:rsidP="00675C10">
      <w:pPr>
        <w:widowControl/>
        <w:shd w:val="clear" w:color="auto" w:fill="FFFFFF"/>
        <w:spacing w:after="150" w:line="435" w:lineRule="atLeast"/>
        <w:ind w:firstLine="630"/>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b/>
          <w:bCs/>
          <w:color w:val="000000"/>
          <w:kern w:val="0"/>
          <w:sz w:val="32"/>
          <w:szCs w:val="32"/>
        </w:rPr>
        <w:t xml:space="preserve">第八条 </w:t>
      </w:r>
      <w:r w:rsidRPr="00675C10">
        <w:rPr>
          <w:rFonts w:ascii="仿宋_GB2312" w:eastAsia="仿宋_GB2312" w:hAnsi="微软雅黑" w:cs="Helvetica" w:hint="eastAsia"/>
          <w:color w:val="000000"/>
          <w:kern w:val="0"/>
          <w:sz w:val="32"/>
          <w:szCs w:val="32"/>
        </w:rPr>
        <w:t>教学团队必须有明确的依托系（部、中心），团队的组建由依托系（部、中心）负责，跨系（部、中心）教学团队的组建由学校指定一个依托系（部、中心）牵头负责。教学团队的组建程序如下：</w:t>
      </w:r>
    </w:p>
    <w:p w:rsidR="00675C10" w:rsidRPr="00675C10" w:rsidRDefault="00675C10" w:rsidP="00675C10">
      <w:pPr>
        <w:widowControl/>
        <w:shd w:val="clear" w:color="auto" w:fill="FFFFFF"/>
        <w:spacing w:after="150" w:line="435" w:lineRule="atLeast"/>
        <w:ind w:firstLine="645"/>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color w:val="000000"/>
          <w:kern w:val="0"/>
          <w:sz w:val="32"/>
          <w:szCs w:val="32"/>
        </w:rPr>
        <w:t>（一）教学团队负责人申报，依托系（部、中心）审批；</w:t>
      </w:r>
    </w:p>
    <w:p w:rsidR="00675C10" w:rsidRPr="00675C10" w:rsidRDefault="00675C10" w:rsidP="00675C10">
      <w:pPr>
        <w:widowControl/>
        <w:shd w:val="clear" w:color="auto" w:fill="FFFFFF"/>
        <w:spacing w:after="150" w:line="435" w:lineRule="atLeast"/>
        <w:ind w:firstLine="645"/>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color w:val="000000"/>
          <w:kern w:val="0"/>
          <w:sz w:val="32"/>
          <w:szCs w:val="32"/>
        </w:rPr>
        <w:lastRenderedPageBreak/>
        <w:t>（二）教学团队依托系（部、中心）提交教学团队相关申报材料；</w:t>
      </w:r>
    </w:p>
    <w:p w:rsidR="00675C10" w:rsidRPr="00675C10" w:rsidRDefault="00675C10" w:rsidP="00675C10">
      <w:pPr>
        <w:widowControl/>
        <w:shd w:val="clear" w:color="auto" w:fill="FFFFFF"/>
        <w:spacing w:after="150" w:line="435" w:lineRule="atLeast"/>
        <w:ind w:firstLine="645"/>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color w:val="000000"/>
          <w:kern w:val="0"/>
          <w:sz w:val="32"/>
          <w:szCs w:val="32"/>
        </w:rPr>
        <w:t>（三）教务处审核基本条件，组织可行性论证；</w:t>
      </w:r>
    </w:p>
    <w:p w:rsidR="00675C10" w:rsidRPr="00675C10" w:rsidRDefault="00675C10" w:rsidP="00675C10">
      <w:pPr>
        <w:widowControl/>
        <w:shd w:val="clear" w:color="auto" w:fill="FFFFFF"/>
        <w:spacing w:after="150" w:line="435" w:lineRule="atLeast"/>
        <w:ind w:firstLine="645"/>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color w:val="000000"/>
          <w:kern w:val="0"/>
          <w:sz w:val="32"/>
          <w:szCs w:val="32"/>
        </w:rPr>
        <w:t>（四）学校审批。</w:t>
      </w:r>
    </w:p>
    <w:p w:rsidR="00675C10" w:rsidRPr="00675C10" w:rsidRDefault="00675C10" w:rsidP="00675C10">
      <w:pPr>
        <w:widowControl/>
        <w:shd w:val="clear" w:color="auto" w:fill="FFFFFF"/>
        <w:spacing w:before="120" w:after="120" w:line="435" w:lineRule="atLeast"/>
        <w:jc w:val="center"/>
        <w:rPr>
          <w:rFonts w:ascii="微软雅黑" w:eastAsia="微软雅黑" w:hAnsi="微软雅黑" w:cs="Helvetica" w:hint="eastAsia"/>
          <w:color w:val="000000"/>
          <w:kern w:val="0"/>
          <w:szCs w:val="21"/>
        </w:rPr>
      </w:pPr>
      <w:r w:rsidRPr="00675C10">
        <w:rPr>
          <w:rFonts w:ascii="仿宋_GB2312" w:eastAsia="仿宋_GB2312" w:hAnsi="微软雅黑" w:cs="Helvetica" w:hint="eastAsia"/>
          <w:b/>
          <w:bCs/>
          <w:color w:val="000000"/>
          <w:kern w:val="0"/>
          <w:sz w:val="32"/>
          <w:szCs w:val="32"/>
        </w:rPr>
        <w:t>第三章 教学团队的评估验收</w:t>
      </w:r>
    </w:p>
    <w:p w:rsidR="00675C10" w:rsidRPr="00675C10" w:rsidRDefault="00675C10" w:rsidP="00675C10">
      <w:pPr>
        <w:widowControl/>
        <w:shd w:val="clear" w:color="auto" w:fill="FFFFFF"/>
        <w:spacing w:after="150" w:line="435" w:lineRule="atLeast"/>
        <w:ind w:firstLine="645"/>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b/>
          <w:bCs/>
          <w:color w:val="000000"/>
          <w:kern w:val="0"/>
          <w:sz w:val="32"/>
          <w:szCs w:val="32"/>
        </w:rPr>
        <w:t xml:space="preserve">第九条 </w:t>
      </w:r>
      <w:r w:rsidRPr="00675C10">
        <w:rPr>
          <w:rFonts w:ascii="仿宋_GB2312" w:eastAsia="仿宋_GB2312" w:hAnsi="微软雅黑" w:cs="Helvetica" w:hint="eastAsia"/>
          <w:color w:val="000000"/>
          <w:kern w:val="0"/>
          <w:sz w:val="32"/>
          <w:szCs w:val="32"/>
        </w:rPr>
        <w:t>教学团队建设周期一般为4年。团队建设经费由团队负责人管理，经费使用管理具体参照我校制定的各类教学质量工程项目的经费使用办法。</w:t>
      </w:r>
    </w:p>
    <w:p w:rsidR="00675C10" w:rsidRPr="00675C10" w:rsidRDefault="00675C10" w:rsidP="00675C10">
      <w:pPr>
        <w:widowControl/>
        <w:shd w:val="clear" w:color="auto" w:fill="FFFFFF"/>
        <w:spacing w:after="150" w:line="435" w:lineRule="atLeast"/>
        <w:ind w:firstLine="645"/>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b/>
          <w:bCs/>
          <w:color w:val="000000"/>
          <w:kern w:val="0"/>
          <w:sz w:val="32"/>
          <w:szCs w:val="32"/>
        </w:rPr>
        <w:t xml:space="preserve">第十条 </w:t>
      </w:r>
      <w:r w:rsidRPr="00675C10">
        <w:rPr>
          <w:rFonts w:ascii="仿宋_GB2312" w:eastAsia="仿宋_GB2312" w:hAnsi="微软雅黑" w:cs="Helvetica" w:hint="eastAsia"/>
          <w:color w:val="000000"/>
          <w:kern w:val="0"/>
          <w:sz w:val="32"/>
          <w:szCs w:val="32"/>
        </w:rPr>
        <w:t>团队建设由所在系（部、中心）监督、管理，教务处负责立项、中期检查、绩效验收。</w:t>
      </w:r>
    </w:p>
    <w:p w:rsidR="00675C10" w:rsidRPr="00675C10" w:rsidRDefault="00675C10" w:rsidP="00675C10">
      <w:pPr>
        <w:widowControl/>
        <w:shd w:val="clear" w:color="auto" w:fill="FFFFFF"/>
        <w:spacing w:after="150" w:line="435" w:lineRule="atLeast"/>
        <w:ind w:firstLine="645"/>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b/>
          <w:bCs/>
          <w:color w:val="000000"/>
          <w:kern w:val="0"/>
          <w:sz w:val="32"/>
          <w:szCs w:val="32"/>
        </w:rPr>
        <w:t xml:space="preserve">第十一条 </w:t>
      </w:r>
      <w:r w:rsidRPr="00675C10">
        <w:rPr>
          <w:rFonts w:ascii="仿宋_GB2312" w:eastAsia="仿宋_GB2312" w:hAnsi="微软雅黑" w:cs="Helvetica" w:hint="eastAsia"/>
          <w:color w:val="000000"/>
          <w:kern w:val="0"/>
          <w:sz w:val="32"/>
          <w:szCs w:val="32"/>
        </w:rPr>
        <w:t>教学团队应在建设中期接受教务处组织专家组进行评估，对未能按既定计划建设的团队提出整改意见或取消经费支持。考核内容主要是项目计划责任书确定的任务，包括：团队工作计划的落实情况；教研教改项目完成情况；专业课程资源建设情况等。考核结果分为优秀、合格、不合格三个档次。学校只考核团队的整体教学质量，并不针对成员个人进行考核，团队成员需要使用教学质量评价结果时，统一以团队评价结果为准。</w:t>
      </w:r>
    </w:p>
    <w:p w:rsidR="00675C10" w:rsidRPr="00675C10" w:rsidRDefault="00675C10" w:rsidP="00675C10">
      <w:pPr>
        <w:widowControl/>
        <w:shd w:val="clear" w:color="auto" w:fill="FFFFFF"/>
        <w:spacing w:after="150" w:line="435" w:lineRule="atLeast"/>
        <w:ind w:firstLine="645"/>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b/>
          <w:bCs/>
          <w:color w:val="000000"/>
          <w:kern w:val="0"/>
          <w:sz w:val="32"/>
          <w:szCs w:val="32"/>
        </w:rPr>
        <w:t xml:space="preserve">第十二条 </w:t>
      </w:r>
      <w:r w:rsidRPr="00675C10">
        <w:rPr>
          <w:rFonts w:ascii="仿宋_GB2312" w:eastAsia="仿宋_GB2312" w:hAnsi="微软雅黑" w:cs="Helvetica" w:hint="eastAsia"/>
          <w:color w:val="000000"/>
          <w:kern w:val="0"/>
          <w:sz w:val="32"/>
          <w:szCs w:val="32"/>
        </w:rPr>
        <w:t>建设期满后，教学团队需提交《教学团队总结报告》，学校对资助团队的各项成果进行绩效评估。评</w:t>
      </w:r>
      <w:r w:rsidRPr="00675C10">
        <w:rPr>
          <w:rFonts w:ascii="仿宋_GB2312" w:eastAsia="仿宋_GB2312" w:hAnsi="微软雅黑" w:cs="Helvetica" w:hint="eastAsia"/>
          <w:color w:val="000000"/>
          <w:kern w:val="0"/>
          <w:sz w:val="32"/>
          <w:szCs w:val="32"/>
        </w:rPr>
        <w:lastRenderedPageBreak/>
        <w:t>估验收未通过的，可延期整改，整改期为一年。延期整改后仍未达到建设要求的,可根据实际情况取消建设资格，并酌情追回所拨经费。</w:t>
      </w:r>
    </w:p>
    <w:p w:rsidR="00675C10" w:rsidRPr="00675C10" w:rsidRDefault="00675C10" w:rsidP="00675C10">
      <w:pPr>
        <w:widowControl/>
        <w:shd w:val="clear" w:color="auto" w:fill="FFFFFF"/>
        <w:spacing w:after="150" w:line="435" w:lineRule="atLeast"/>
        <w:ind w:firstLine="645"/>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b/>
          <w:bCs/>
          <w:color w:val="000000"/>
          <w:kern w:val="0"/>
          <w:sz w:val="32"/>
          <w:szCs w:val="32"/>
        </w:rPr>
        <w:t xml:space="preserve">第十三条 </w:t>
      </w:r>
      <w:r w:rsidRPr="00675C10">
        <w:rPr>
          <w:rFonts w:ascii="仿宋_GB2312" w:eastAsia="仿宋_GB2312" w:hAnsi="微软雅黑" w:cs="Helvetica" w:hint="eastAsia"/>
          <w:color w:val="000000"/>
          <w:kern w:val="0"/>
          <w:sz w:val="32"/>
          <w:szCs w:val="32"/>
        </w:rPr>
        <w:t>学校将教学团队建设的成效纳入对各系（部、中心）的年度考核。</w:t>
      </w:r>
    </w:p>
    <w:p w:rsidR="00675C10" w:rsidRPr="00675C10" w:rsidRDefault="00675C10" w:rsidP="00675C10">
      <w:pPr>
        <w:widowControl/>
        <w:shd w:val="clear" w:color="auto" w:fill="FFFFFF"/>
        <w:spacing w:before="120" w:after="120" w:line="435" w:lineRule="atLeast"/>
        <w:jc w:val="center"/>
        <w:rPr>
          <w:rFonts w:ascii="微软雅黑" w:eastAsia="微软雅黑" w:hAnsi="微软雅黑" w:cs="Helvetica" w:hint="eastAsia"/>
          <w:color w:val="000000"/>
          <w:kern w:val="0"/>
          <w:szCs w:val="21"/>
        </w:rPr>
      </w:pPr>
      <w:r w:rsidRPr="00675C10">
        <w:rPr>
          <w:rFonts w:ascii="仿宋_GB2312" w:eastAsia="仿宋_GB2312" w:hAnsi="微软雅黑" w:cs="Helvetica" w:hint="eastAsia"/>
          <w:b/>
          <w:bCs/>
          <w:color w:val="000000"/>
          <w:kern w:val="0"/>
          <w:sz w:val="32"/>
          <w:szCs w:val="32"/>
        </w:rPr>
        <w:t>第四章 校级优秀教学团队的遴选及奖励</w:t>
      </w:r>
    </w:p>
    <w:p w:rsidR="00675C10" w:rsidRPr="00675C10" w:rsidRDefault="00675C10" w:rsidP="00675C10">
      <w:pPr>
        <w:widowControl/>
        <w:shd w:val="clear" w:color="auto" w:fill="FFFFFF"/>
        <w:spacing w:after="150" w:line="435" w:lineRule="atLeast"/>
        <w:ind w:firstLine="645"/>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b/>
          <w:bCs/>
          <w:color w:val="000000"/>
          <w:kern w:val="0"/>
          <w:sz w:val="32"/>
          <w:szCs w:val="32"/>
        </w:rPr>
        <w:t xml:space="preserve">第十四条 </w:t>
      </w:r>
      <w:r w:rsidRPr="00675C10">
        <w:rPr>
          <w:rFonts w:ascii="仿宋_GB2312" w:eastAsia="仿宋_GB2312" w:hAnsi="微软雅黑" w:cs="Helvetica" w:hint="eastAsia"/>
          <w:color w:val="000000"/>
          <w:kern w:val="0"/>
          <w:sz w:val="32"/>
          <w:szCs w:val="32"/>
        </w:rPr>
        <w:t>申报程序</w:t>
      </w:r>
    </w:p>
    <w:p w:rsidR="00675C10" w:rsidRPr="00675C10" w:rsidRDefault="00675C10" w:rsidP="00675C10">
      <w:pPr>
        <w:widowControl/>
        <w:shd w:val="clear" w:color="auto" w:fill="FFFFFF"/>
        <w:spacing w:after="150" w:line="435" w:lineRule="atLeast"/>
        <w:ind w:firstLine="645"/>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color w:val="000000"/>
          <w:kern w:val="0"/>
          <w:sz w:val="32"/>
          <w:szCs w:val="32"/>
        </w:rPr>
        <w:t>（一）校级优秀教学团队每两年评审一次，申报对象为已通过评估验收的教学团队。申报时间为春季学期，具体工作由教务处负责实施。</w:t>
      </w:r>
    </w:p>
    <w:p w:rsidR="00675C10" w:rsidRPr="00675C10" w:rsidRDefault="00675C10" w:rsidP="00675C10">
      <w:pPr>
        <w:widowControl/>
        <w:shd w:val="clear" w:color="auto" w:fill="FFFFFF"/>
        <w:spacing w:after="150" w:line="435" w:lineRule="atLeast"/>
        <w:ind w:firstLine="645"/>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color w:val="000000"/>
          <w:kern w:val="0"/>
          <w:sz w:val="32"/>
          <w:szCs w:val="32"/>
        </w:rPr>
        <w:t>（二）校级优秀教学团队以系（部、中心）为单位进行申报，申报者填写《湖南女子学院优秀教学团队推荐表》（见附件），并附主要教学研究与科研成果复印件、主要获奖证书复印件等支撑材料。</w:t>
      </w:r>
    </w:p>
    <w:p w:rsidR="00675C10" w:rsidRPr="00675C10" w:rsidRDefault="00675C10" w:rsidP="00675C10">
      <w:pPr>
        <w:widowControl/>
        <w:shd w:val="clear" w:color="auto" w:fill="FFFFFF"/>
        <w:spacing w:after="150" w:line="435" w:lineRule="atLeast"/>
        <w:ind w:firstLine="645"/>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color w:val="000000"/>
          <w:kern w:val="0"/>
          <w:sz w:val="32"/>
          <w:szCs w:val="32"/>
        </w:rPr>
        <w:t>（三）经团队负责人所在系（部、中心）将申报材料审核、汇总后，连同《湖南女子学院优秀教学团队汇总表》（见附件）一起报教务处。</w:t>
      </w:r>
    </w:p>
    <w:p w:rsidR="00675C10" w:rsidRPr="00675C10" w:rsidRDefault="00675C10" w:rsidP="00675C10">
      <w:pPr>
        <w:widowControl/>
        <w:shd w:val="clear" w:color="auto" w:fill="FFFFFF"/>
        <w:spacing w:after="150" w:line="435" w:lineRule="atLeast"/>
        <w:ind w:firstLine="645"/>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color w:val="000000"/>
          <w:kern w:val="0"/>
          <w:sz w:val="32"/>
          <w:szCs w:val="32"/>
        </w:rPr>
        <w:t>（四）申报材料必须真实，应既能充分反映教学团队的总体情况，又脉络清晰、简洁精炼。</w:t>
      </w:r>
    </w:p>
    <w:p w:rsidR="00675C10" w:rsidRPr="00675C10" w:rsidRDefault="00675C10" w:rsidP="00675C10">
      <w:pPr>
        <w:widowControl/>
        <w:shd w:val="clear" w:color="auto" w:fill="FFFFFF"/>
        <w:spacing w:after="150" w:line="435" w:lineRule="atLeast"/>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b/>
          <w:bCs/>
          <w:color w:val="000000"/>
          <w:kern w:val="0"/>
          <w:sz w:val="32"/>
          <w:szCs w:val="32"/>
        </w:rPr>
        <w:t>   </w:t>
      </w:r>
      <w:r w:rsidRPr="00675C10">
        <w:rPr>
          <w:rFonts w:ascii="仿宋_GB2312" w:eastAsia="仿宋_GB2312" w:hAnsi="微软雅黑" w:cs="Helvetica" w:hint="eastAsia"/>
          <w:b/>
          <w:bCs/>
          <w:color w:val="000000"/>
          <w:kern w:val="0"/>
          <w:sz w:val="32"/>
          <w:szCs w:val="32"/>
        </w:rPr>
        <w:t xml:space="preserve"> 第十五条 </w:t>
      </w:r>
      <w:r w:rsidRPr="00675C10">
        <w:rPr>
          <w:rFonts w:ascii="仿宋_GB2312" w:eastAsia="仿宋_GB2312" w:hAnsi="微软雅黑" w:cs="Helvetica" w:hint="eastAsia"/>
          <w:color w:val="000000"/>
          <w:kern w:val="0"/>
          <w:sz w:val="32"/>
          <w:szCs w:val="32"/>
        </w:rPr>
        <w:t>评审程序</w:t>
      </w:r>
    </w:p>
    <w:p w:rsidR="00675C10" w:rsidRPr="00675C10" w:rsidRDefault="00675C10" w:rsidP="00675C10">
      <w:pPr>
        <w:widowControl/>
        <w:shd w:val="clear" w:color="auto" w:fill="FFFFFF"/>
        <w:spacing w:after="150" w:line="435" w:lineRule="atLeast"/>
        <w:ind w:firstLine="645"/>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color w:val="000000"/>
          <w:kern w:val="0"/>
          <w:sz w:val="32"/>
          <w:szCs w:val="32"/>
        </w:rPr>
        <w:lastRenderedPageBreak/>
        <w:t>（一）校级优秀教学团队由系（部、中心）择优推荐。</w:t>
      </w:r>
    </w:p>
    <w:p w:rsidR="00675C10" w:rsidRPr="00675C10" w:rsidRDefault="00675C10" w:rsidP="00675C10">
      <w:pPr>
        <w:widowControl/>
        <w:shd w:val="clear" w:color="auto" w:fill="FFFFFF"/>
        <w:spacing w:after="150" w:line="435" w:lineRule="atLeast"/>
        <w:ind w:firstLine="645"/>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color w:val="000000"/>
          <w:kern w:val="0"/>
          <w:sz w:val="32"/>
          <w:szCs w:val="32"/>
        </w:rPr>
        <w:t>（二）学校组织专家对申报团队进行评审（评审指标见附件）。评审主要考察团队的教学效果、课程建设、教学成果以及团队合作和对专业建设的贡献等情况，并强调标志性成果。评选团队数允许少于既定名额，宁缺勿滥。专家评审结果经公示后，由校长办公会议批准，学校发文公布。</w:t>
      </w:r>
    </w:p>
    <w:p w:rsidR="00675C10" w:rsidRPr="00675C10" w:rsidRDefault="00675C10" w:rsidP="00675C10">
      <w:pPr>
        <w:widowControl/>
        <w:shd w:val="clear" w:color="auto" w:fill="FFFFFF"/>
        <w:spacing w:after="150" w:line="435" w:lineRule="atLeast"/>
        <w:ind w:firstLine="645"/>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color w:val="000000"/>
          <w:kern w:val="0"/>
          <w:sz w:val="32"/>
          <w:szCs w:val="32"/>
        </w:rPr>
        <w:t>（三）校级优秀教学团队荣誉称号有效期4年。有效期满后，依照上述程序再次进行申报。</w:t>
      </w:r>
    </w:p>
    <w:p w:rsidR="00675C10" w:rsidRPr="00675C10" w:rsidRDefault="00675C10" w:rsidP="00675C10">
      <w:pPr>
        <w:widowControl/>
        <w:shd w:val="clear" w:color="auto" w:fill="FFFFFF"/>
        <w:spacing w:after="150" w:line="435" w:lineRule="atLeast"/>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b/>
          <w:bCs/>
          <w:color w:val="000000"/>
          <w:kern w:val="0"/>
          <w:sz w:val="32"/>
          <w:szCs w:val="32"/>
        </w:rPr>
        <w:t>   </w:t>
      </w:r>
      <w:r w:rsidRPr="00675C10">
        <w:rPr>
          <w:rFonts w:ascii="仿宋_GB2312" w:eastAsia="仿宋_GB2312" w:hAnsi="微软雅黑" w:cs="Helvetica" w:hint="eastAsia"/>
          <w:b/>
          <w:bCs/>
          <w:color w:val="000000"/>
          <w:kern w:val="0"/>
          <w:sz w:val="32"/>
          <w:szCs w:val="32"/>
        </w:rPr>
        <w:t xml:space="preserve"> 第十六条 </w:t>
      </w:r>
      <w:r w:rsidRPr="00675C10">
        <w:rPr>
          <w:rFonts w:ascii="仿宋_GB2312" w:eastAsia="仿宋_GB2312" w:hAnsi="微软雅黑" w:cs="Helvetica" w:hint="eastAsia"/>
          <w:color w:val="000000"/>
          <w:kern w:val="0"/>
          <w:sz w:val="32"/>
          <w:szCs w:val="32"/>
        </w:rPr>
        <w:t>奖励</w:t>
      </w:r>
    </w:p>
    <w:p w:rsidR="00675C10" w:rsidRPr="00675C10" w:rsidRDefault="00675C10" w:rsidP="00675C10">
      <w:pPr>
        <w:widowControl/>
        <w:shd w:val="clear" w:color="auto" w:fill="FFFFFF"/>
        <w:spacing w:after="150" w:line="435" w:lineRule="atLeast"/>
        <w:ind w:firstLine="645"/>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color w:val="000000"/>
          <w:kern w:val="0"/>
          <w:sz w:val="32"/>
          <w:szCs w:val="32"/>
        </w:rPr>
        <w:t>（一）学校对优秀教学团队进行奖励。</w:t>
      </w:r>
    </w:p>
    <w:p w:rsidR="00675C10" w:rsidRPr="00675C10" w:rsidRDefault="00675C10" w:rsidP="00675C10">
      <w:pPr>
        <w:widowControl/>
        <w:shd w:val="clear" w:color="auto" w:fill="FFFFFF"/>
        <w:spacing w:after="150" w:line="435" w:lineRule="atLeast"/>
        <w:ind w:firstLine="645"/>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color w:val="000000"/>
          <w:kern w:val="0"/>
          <w:sz w:val="32"/>
          <w:szCs w:val="32"/>
        </w:rPr>
        <w:t>（二）学校对校级优秀教学团队的成员在进修培训、岗位聘任、教学科研项目申报、各类人才培养计划选拔等方面给予政策倾斜。</w:t>
      </w:r>
    </w:p>
    <w:p w:rsidR="00675C10" w:rsidRPr="00675C10" w:rsidRDefault="00675C10" w:rsidP="00675C10">
      <w:pPr>
        <w:widowControl/>
        <w:shd w:val="clear" w:color="auto" w:fill="FFFFFF"/>
        <w:spacing w:after="150" w:line="435" w:lineRule="atLeast"/>
        <w:ind w:firstLine="645"/>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color w:val="000000"/>
          <w:kern w:val="0"/>
          <w:sz w:val="32"/>
          <w:szCs w:val="32"/>
        </w:rPr>
        <w:t>（三）原则上，向省级推荐的教学团队应在校级优秀教学团队中产生，向国家级推荐的教学团队应在省级教学团队中产生。</w:t>
      </w:r>
    </w:p>
    <w:p w:rsidR="00675C10" w:rsidRPr="00675C10" w:rsidRDefault="00675C10" w:rsidP="00675C10">
      <w:pPr>
        <w:widowControl/>
        <w:shd w:val="clear" w:color="auto" w:fill="FFFFFF"/>
        <w:spacing w:before="120" w:after="120" w:line="435" w:lineRule="atLeast"/>
        <w:jc w:val="center"/>
        <w:rPr>
          <w:rFonts w:ascii="微软雅黑" w:eastAsia="微软雅黑" w:hAnsi="微软雅黑" w:cs="Helvetica" w:hint="eastAsia"/>
          <w:color w:val="000000"/>
          <w:kern w:val="0"/>
          <w:szCs w:val="21"/>
        </w:rPr>
      </w:pPr>
      <w:r w:rsidRPr="00675C10">
        <w:rPr>
          <w:rFonts w:ascii="仿宋_GB2312" w:eastAsia="仿宋_GB2312" w:hAnsi="微软雅黑" w:cs="Helvetica" w:hint="eastAsia"/>
          <w:b/>
          <w:bCs/>
          <w:color w:val="000000"/>
          <w:kern w:val="0"/>
          <w:sz w:val="32"/>
          <w:szCs w:val="32"/>
        </w:rPr>
        <w:t>第五章　附</w:t>
      </w:r>
      <w:r w:rsidRPr="00675C10">
        <w:rPr>
          <w:rFonts w:ascii="仿宋_GB2312" w:eastAsia="仿宋_GB2312" w:hAnsi="微软雅黑" w:cs="Helvetica" w:hint="eastAsia"/>
          <w:b/>
          <w:bCs/>
          <w:color w:val="000000"/>
          <w:kern w:val="0"/>
          <w:sz w:val="32"/>
          <w:szCs w:val="32"/>
        </w:rPr>
        <w:t> </w:t>
      </w:r>
      <w:r w:rsidRPr="00675C10">
        <w:rPr>
          <w:rFonts w:ascii="仿宋_GB2312" w:eastAsia="仿宋_GB2312" w:hAnsi="微软雅黑" w:cs="Helvetica" w:hint="eastAsia"/>
          <w:b/>
          <w:bCs/>
          <w:color w:val="000000"/>
          <w:kern w:val="0"/>
          <w:sz w:val="32"/>
          <w:szCs w:val="32"/>
        </w:rPr>
        <w:t xml:space="preserve"> 则</w:t>
      </w:r>
    </w:p>
    <w:p w:rsidR="00675C10" w:rsidRPr="00675C10" w:rsidRDefault="00675C10" w:rsidP="00675C10">
      <w:pPr>
        <w:widowControl/>
        <w:shd w:val="clear" w:color="auto" w:fill="FFFFFF"/>
        <w:spacing w:after="150"/>
        <w:jc w:val="left"/>
        <w:rPr>
          <w:rFonts w:ascii="微软雅黑" w:eastAsia="微软雅黑" w:hAnsi="微软雅黑" w:cs="Helvetica" w:hint="eastAsia"/>
          <w:color w:val="000000"/>
          <w:kern w:val="0"/>
          <w:szCs w:val="21"/>
        </w:rPr>
      </w:pPr>
      <w:r w:rsidRPr="00675C10">
        <w:rPr>
          <w:rFonts w:ascii="仿宋_GB2312" w:eastAsia="仿宋_GB2312" w:hAnsi="微软雅黑" w:cs="Helvetica" w:hint="eastAsia"/>
          <w:b/>
          <w:bCs/>
          <w:color w:val="000000"/>
          <w:kern w:val="0"/>
          <w:sz w:val="32"/>
          <w:szCs w:val="32"/>
        </w:rPr>
        <w:lastRenderedPageBreak/>
        <w:t> </w:t>
      </w:r>
      <w:r w:rsidRPr="00675C10">
        <w:rPr>
          <w:rFonts w:ascii="仿宋_GB2312" w:eastAsia="仿宋_GB2312" w:hAnsi="微软雅黑" w:cs="Helvetica" w:hint="eastAsia"/>
          <w:b/>
          <w:bCs/>
          <w:color w:val="000000"/>
          <w:kern w:val="0"/>
          <w:sz w:val="32"/>
          <w:szCs w:val="32"/>
        </w:rPr>
        <w:t xml:space="preserve">第十七条 </w:t>
      </w:r>
      <w:r w:rsidRPr="00675C10">
        <w:rPr>
          <w:rFonts w:ascii="仿宋_GB2312" w:eastAsia="仿宋_GB2312" w:hAnsi="微软雅黑" w:cs="Helvetica" w:hint="eastAsia"/>
          <w:color w:val="000000"/>
          <w:kern w:val="0"/>
          <w:sz w:val="32"/>
          <w:szCs w:val="32"/>
        </w:rPr>
        <w:t>本办法本办法自颁布之日起开始执行，由教务处负责解释。</w:t>
      </w:r>
    </w:p>
    <w:p w:rsidR="00401D76" w:rsidRPr="00675C10" w:rsidRDefault="00401D76" w:rsidP="00675C10">
      <w:bookmarkStart w:id="3" w:name="_GoBack"/>
      <w:bookmarkEnd w:id="3"/>
    </w:p>
    <w:sectPr w:rsidR="00401D76" w:rsidRPr="00675C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Helvetica">
    <w:panose1 w:val="020B0604020202020204"/>
    <w:charset w:val="00"/>
    <w:family w:val="swiss"/>
    <w:pitch w:val="variable"/>
    <w:sig w:usb0="E0002E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FF"/>
    <w:rsid w:val="002C49A5"/>
    <w:rsid w:val="00401D76"/>
    <w:rsid w:val="00675C10"/>
    <w:rsid w:val="008F28AA"/>
    <w:rsid w:val="00B927FF"/>
    <w:rsid w:val="00BE4E9E"/>
    <w:rsid w:val="00C90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F1373-675F-40DF-A3A1-75448B28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0DB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90DB9"/>
  </w:style>
  <w:style w:type="character" w:styleId="a4">
    <w:name w:val="Strong"/>
    <w:basedOn w:val="a0"/>
    <w:uiPriority w:val="22"/>
    <w:qFormat/>
    <w:rsid w:val="00675C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00069">
      <w:bodyDiv w:val="1"/>
      <w:marLeft w:val="0"/>
      <w:marRight w:val="0"/>
      <w:marTop w:val="0"/>
      <w:marBottom w:val="0"/>
      <w:divBdr>
        <w:top w:val="none" w:sz="0" w:space="0" w:color="auto"/>
        <w:left w:val="none" w:sz="0" w:space="0" w:color="auto"/>
        <w:bottom w:val="none" w:sz="0" w:space="0" w:color="auto"/>
        <w:right w:val="none" w:sz="0" w:space="0" w:color="auto"/>
      </w:divBdr>
      <w:divsChild>
        <w:div w:id="1722707953">
          <w:marLeft w:val="0"/>
          <w:marRight w:val="0"/>
          <w:marTop w:val="0"/>
          <w:marBottom w:val="0"/>
          <w:divBdr>
            <w:top w:val="none" w:sz="0" w:space="0" w:color="auto"/>
            <w:left w:val="none" w:sz="0" w:space="0" w:color="auto"/>
            <w:bottom w:val="none" w:sz="0" w:space="0" w:color="auto"/>
            <w:right w:val="none" w:sz="0" w:space="0" w:color="auto"/>
          </w:divBdr>
          <w:divsChild>
            <w:div w:id="1097824727">
              <w:marLeft w:val="0"/>
              <w:marRight w:val="0"/>
              <w:marTop w:val="0"/>
              <w:marBottom w:val="0"/>
              <w:divBdr>
                <w:top w:val="none" w:sz="0" w:space="0" w:color="auto"/>
                <w:left w:val="none" w:sz="0" w:space="0" w:color="auto"/>
                <w:bottom w:val="none" w:sz="0" w:space="0" w:color="auto"/>
                <w:right w:val="none" w:sz="0" w:space="0" w:color="auto"/>
              </w:divBdr>
              <w:divsChild>
                <w:div w:id="542180397">
                  <w:marLeft w:val="0"/>
                  <w:marRight w:val="0"/>
                  <w:marTop w:val="0"/>
                  <w:marBottom w:val="0"/>
                  <w:divBdr>
                    <w:top w:val="none" w:sz="0" w:space="0" w:color="auto"/>
                    <w:left w:val="none" w:sz="0" w:space="0" w:color="auto"/>
                    <w:bottom w:val="none" w:sz="0" w:space="0" w:color="auto"/>
                    <w:right w:val="none" w:sz="0" w:space="0" w:color="auto"/>
                  </w:divBdr>
                  <w:divsChild>
                    <w:div w:id="1547646040">
                      <w:marLeft w:val="-150"/>
                      <w:marRight w:val="-150"/>
                      <w:marTop w:val="0"/>
                      <w:marBottom w:val="0"/>
                      <w:divBdr>
                        <w:top w:val="none" w:sz="0" w:space="0" w:color="auto"/>
                        <w:left w:val="none" w:sz="0" w:space="0" w:color="auto"/>
                        <w:bottom w:val="none" w:sz="0" w:space="0" w:color="auto"/>
                        <w:right w:val="none" w:sz="0" w:space="0" w:color="auto"/>
                      </w:divBdr>
                      <w:divsChild>
                        <w:div w:id="517042647">
                          <w:marLeft w:val="0"/>
                          <w:marRight w:val="0"/>
                          <w:marTop w:val="0"/>
                          <w:marBottom w:val="0"/>
                          <w:divBdr>
                            <w:top w:val="none" w:sz="0" w:space="0" w:color="auto"/>
                            <w:left w:val="none" w:sz="0" w:space="0" w:color="auto"/>
                            <w:bottom w:val="none" w:sz="0" w:space="0" w:color="auto"/>
                            <w:right w:val="none" w:sz="0" w:space="0" w:color="auto"/>
                          </w:divBdr>
                          <w:divsChild>
                            <w:div w:id="1482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676015">
      <w:bodyDiv w:val="1"/>
      <w:marLeft w:val="0"/>
      <w:marRight w:val="0"/>
      <w:marTop w:val="0"/>
      <w:marBottom w:val="0"/>
      <w:divBdr>
        <w:top w:val="none" w:sz="0" w:space="0" w:color="auto"/>
        <w:left w:val="none" w:sz="0" w:space="0" w:color="auto"/>
        <w:bottom w:val="none" w:sz="0" w:space="0" w:color="auto"/>
        <w:right w:val="none" w:sz="0" w:space="0" w:color="auto"/>
      </w:divBdr>
    </w:div>
    <w:div w:id="987515240">
      <w:bodyDiv w:val="1"/>
      <w:marLeft w:val="0"/>
      <w:marRight w:val="0"/>
      <w:marTop w:val="0"/>
      <w:marBottom w:val="0"/>
      <w:divBdr>
        <w:top w:val="none" w:sz="0" w:space="0" w:color="auto"/>
        <w:left w:val="none" w:sz="0" w:space="0" w:color="auto"/>
        <w:bottom w:val="none" w:sz="0" w:space="0" w:color="auto"/>
        <w:right w:val="none" w:sz="0" w:space="0" w:color="auto"/>
      </w:divBdr>
      <w:divsChild>
        <w:div w:id="482743089">
          <w:marLeft w:val="0"/>
          <w:marRight w:val="0"/>
          <w:marTop w:val="0"/>
          <w:marBottom w:val="0"/>
          <w:divBdr>
            <w:top w:val="none" w:sz="0" w:space="0" w:color="auto"/>
            <w:left w:val="none" w:sz="0" w:space="0" w:color="auto"/>
            <w:bottom w:val="none" w:sz="0" w:space="0" w:color="auto"/>
            <w:right w:val="none" w:sz="0" w:space="0" w:color="auto"/>
          </w:divBdr>
          <w:divsChild>
            <w:div w:id="1473332276">
              <w:marLeft w:val="0"/>
              <w:marRight w:val="0"/>
              <w:marTop w:val="0"/>
              <w:marBottom w:val="0"/>
              <w:divBdr>
                <w:top w:val="none" w:sz="0" w:space="0" w:color="auto"/>
                <w:left w:val="none" w:sz="0" w:space="0" w:color="auto"/>
                <w:bottom w:val="none" w:sz="0" w:space="0" w:color="auto"/>
                <w:right w:val="none" w:sz="0" w:space="0" w:color="auto"/>
              </w:divBdr>
              <w:divsChild>
                <w:div w:id="1838380002">
                  <w:marLeft w:val="0"/>
                  <w:marRight w:val="0"/>
                  <w:marTop w:val="0"/>
                  <w:marBottom w:val="0"/>
                  <w:divBdr>
                    <w:top w:val="none" w:sz="0" w:space="0" w:color="auto"/>
                    <w:left w:val="none" w:sz="0" w:space="0" w:color="auto"/>
                    <w:bottom w:val="none" w:sz="0" w:space="0" w:color="auto"/>
                    <w:right w:val="none" w:sz="0" w:space="0" w:color="auto"/>
                  </w:divBdr>
                  <w:divsChild>
                    <w:div w:id="788549170">
                      <w:marLeft w:val="-150"/>
                      <w:marRight w:val="-150"/>
                      <w:marTop w:val="0"/>
                      <w:marBottom w:val="0"/>
                      <w:divBdr>
                        <w:top w:val="none" w:sz="0" w:space="0" w:color="auto"/>
                        <w:left w:val="none" w:sz="0" w:space="0" w:color="auto"/>
                        <w:bottom w:val="none" w:sz="0" w:space="0" w:color="auto"/>
                        <w:right w:val="none" w:sz="0" w:space="0" w:color="auto"/>
                      </w:divBdr>
                      <w:divsChild>
                        <w:div w:id="1513455082">
                          <w:marLeft w:val="0"/>
                          <w:marRight w:val="0"/>
                          <w:marTop w:val="0"/>
                          <w:marBottom w:val="0"/>
                          <w:divBdr>
                            <w:top w:val="none" w:sz="0" w:space="0" w:color="auto"/>
                            <w:left w:val="none" w:sz="0" w:space="0" w:color="auto"/>
                            <w:bottom w:val="none" w:sz="0" w:space="0" w:color="auto"/>
                            <w:right w:val="none" w:sz="0" w:space="0" w:color="auto"/>
                          </w:divBdr>
                          <w:divsChild>
                            <w:div w:id="195909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235385">
      <w:bodyDiv w:val="1"/>
      <w:marLeft w:val="0"/>
      <w:marRight w:val="0"/>
      <w:marTop w:val="0"/>
      <w:marBottom w:val="0"/>
      <w:divBdr>
        <w:top w:val="none" w:sz="0" w:space="0" w:color="auto"/>
        <w:left w:val="none" w:sz="0" w:space="0" w:color="auto"/>
        <w:bottom w:val="none" w:sz="0" w:space="0" w:color="auto"/>
        <w:right w:val="none" w:sz="0" w:space="0" w:color="auto"/>
      </w:divBdr>
      <w:divsChild>
        <w:div w:id="2087191811">
          <w:marLeft w:val="0"/>
          <w:marRight w:val="0"/>
          <w:marTop w:val="0"/>
          <w:marBottom w:val="0"/>
          <w:divBdr>
            <w:top w:val="none" w:sz="0" w:space="0" w:color="auto"/>
            <w:left w:val="none" w:sz="0" w:space="0" w:color="auto"/>
            <w:bottom w:val="none" w:sz="0" w:space="0" w:color="auto"/>
            <w:right w:val="none" w:sz="0" w:space="0" w:color="auto"/>
          </w:divBdr>
          <w:divsChild>
            <w:div w:id="1463622324">
              <w:marLeft w:val="0"/>
              <w:marRight w:val="0"/>
              <w:marTop w:val="0"/>
              <w:marBottom w:val="0"/>
              <w:divBdr>
                <w:top w:val="none" w:sz="0" w:space="0" w:color="auto"/>
                <w:left w:val="none" w:sz="0" w:space="0" w:color="auto"/>
                <w:bottom w:val="none" w:sz="0" w:space="0" w:color="auto"/>
                <w:right w:val="none" w:sz="0" w:space="0" w:color="auto"/>
              </w:divBdr>
              <w:divsChild>
                <w:div w:id="1051614030">
                  <w:marLeft w:val="0"/>
                  <w:marRight w:val="0"/>
                  <w:marTop w:val="0"/>
                  <w:marBottom w:val="0"/>
                  <w:divBdr>
                    <w:top w:val="none" w:sz="0" w:space="0" w:color="auto"/>
                    <w:left w:val="none" w:sz="0" w:space="0" w:color="auto"/>
                    <w:bottom w:val="none" w:sz="0" w:space="0" w:color="auto"/>
                    <w:right w:val="none" w:sz="0" w:space="0" w:color="auto"/>
                  </w:divBdr>
                  <w:divsChild>
                    <w:div w:id="1725330445">
                      <w:marLeft w:val="-150"/>
                      <w:marRight w:val="-150"/>
                      <w:marTop w:val="0"/>
                      <w:marBottom w:val="0"/>
                      <w:divBdr>
                        <w:top w:val="none" w:sz="0" w:space="0" w:color="auto"/>
                        <w:left w:val="none" w:sz="0" w:space="0" w:color="auto"/>
                        <w:bottom w:val="none" w:sz="0" w:space="0" w:color="auto"/>
                        <w:right w:val="none" w:sz="0" w:space="0" w:color="auto"/>
                      </w:divBdr>
                      <w:divsChild>
                        <w:div w:id="777331567">
                          <w:marLeft w:val="0"/>
                          <w:marRight w:val="0"/>
                          <w:marTop w:val="0"/>
                          <w:marBottom w:val="0"/>
                          <w:divBdr>
                            <w:top w:val="none" w:sz="0" w:space="0" w:color="auto"/>
                            <w:left w:val="none" w:sz="0" w:space="0" w:color="auto"/>
                            <w:bottom w:val="none" w:sz="0" w:space="0" w:color="auto"/>
                            <w:right w:val="none" w:sz="0" w:space="0" w:color="auto"/>
                          </w:divBdr>
                          <w:divsChild>
                            <w:div w:id="11984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374629">
      <w:bodyDiv w:val="1"/>
      <w:marLeft w:val="0"/>
      <w:marRight w:val="0"/>
      <w:marTop w:val="0"/>
      <w:marBottom w:val="0"/>
      <w:divBdr>
        <w:top w:val="none" w:sz="0" w:space="0" w:color="auto"/>
        <w:left w:val="none" w:sz="0" w:space="0" w:color="auto"/>
        <w:bottom w:val="none" w:sz="0" w:space="0" w:color="auto"/>
        <w:right w:val="none" w:sz="0" w:space="0" w:color="auto"/>
      </w:divBdr>
      <w:divsChild>
        <w:div w:id="1706249470">
          <w:marLeft w:val="0"/>
          <w:marRight w:val="0"/>
          <w:marTop w:val="0"/>
          <w:marBottom w:val="0"/>
          <w:divBdr>
            <w:top w:val="none" w:sz="0" w:space="0" w:color="auto"/>
            <w:left w:val="none" w:sz="0" w:space="0" w:color="auto"/>
            <w:bottom w:val="none" w:sz="0" w:space="0" w:color="auto"/>
            <w:right w:val="none" w:sz="0" w:space="0" w:color="auto"/>
          </w:divBdr>
          <w:divsChild>
            <w:div w:id="482432482">
              <w:marLeft w:val="0"/>
              <w:marRight w:val="0"/>
              <w:marTop w:val="0"/>
              <w:marBottom w:val="0"/>
              <w:divBdr>
                <w:top w:val="none" w:sz="0" w:space="0" w:color="auto"/>
                <w:left w:val="none" w:sz="0" w:space="0" w:color="auto"/>
                <w:bottom w:val="none" w:sz="0" w:space="0" w:color="auto"/>
                <w:right w:val="none" w:sz="0" w:space="0" w:color="auto"/>
              </w:divBdr>
              <w:divsChild>
                <w:div w:id="1149588723">
                  <w:marLeft w:val="0"/>
                  <w:marRight w:val="0"/>
                  <w:marTop w:val="0"/>
                  <w:marBottom w:val="0"/>
                  <w:divBdr>
                    <w:top w:val="none" w:sz="0" w:space="0" w:color="auto"/>
                    <w:left w:val="none" w:sz="0" w:space="0" w:color="auto"/>
                    <w:bottom w:val="none" w:sz="0" w:space="0" w:color="auto"/>
                    <w:right w:val="none" w:sz="0" w:space="0" w:color="auto"/>
                  </w:divBdr>
                  <w:divsChild>
                    <w:div w:id="893850550">
                      <w:marLeft w:val="-150"/>
                      <w:marRight w:val="-150"/>
                      <w:marTop w:val="0"/>
                      <w:marBottom w:val="0"/>
                      <w:divBdr>
                        <w:top w:val="none" w:sz="0" w:space="0" w:color="auto"/>
                        <w:left w:val="none" w:sz="0" w:space="0" w:color="auto"/>
                        <w:bottom w:val="none" w:sz="0" w:space="0" w:color="auto"/>
                        <w:right w:val="none" w:sz="0" w:space="0" w:color="auto"/>
                      </w:divBdr>
                      <w:divsChild>
                        <w:div w:id="449709551">
                          <w:marLeft w:val="0"/>
                          <w:marRight w:val="0"/>
                          <w:marTop w:val="0"/>
                          <w:marBottom w:val="0"/>
                          <w:divBdr>
                            <w:top w:val="none" w:sz="0" w:space="0" w:color="auto"/>
                            <w:left w:val="none" w:sz="0" w:space="0" w:color="auto"/>
                            <w:bottom w:val="none" w:sz="0" w:space="0" w:color="auto"/>
                            <w:right w:val="none" w:sz="0" w:space="0" w:color="auto"/>
                          </w:divBdr>
                          <w:divsChild>
                            <w:div w:id="6136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943166">
      <w:bodyDiv w:val="1"/>
      <w:marLeft w:val="0"/>
      <w:marRight w:val="0"/>
      <w:marTop w:val="0"/>
      <w:marBottom w:val="0"/>
      <w:divBdr>
        <w:top w:val="none" w:sz="0" w:space="0" w:color="auto"/>
        <w:left w:val="none" w:sz="0" w:space="0" w:color="auto"/>
        <w:bottom w:val="none" w:sz="0" w:space="0" w:color="auto"/>
        <w:right w:val="none" w:sz="0" w:space="0" w:color="auto"/>
      </w:divBdr>
    </w:div>
    <w:div w:id="1733891910">
      <w:bodyDiv w:val="1"/>
      <w:marLeft w:val="0"/>
      <w:marRight w:val="0"/>
      <w:marTop w:val="0"/>
      <w:marBottom w:val="0"/>
      <w:divBdr>
        <w:top w:val="none" w:sz="0" w:space="0" w:color="auto"/>
        <w:left w:val="none" w:sz="0" w:space="0" w:color="auto"/>
        <w:bottom w:val="none" w:sz="0" w:space="0" w:color="auto"/>
        <w:right w:val="none" w:sz="0" w:space="0" w:color="auto"/>
      </w:divBdr>
      <w:divsChild>
        <w:div w:id="2025276877">
          <w:marLeft w:val="0"/>
          <w:marRight w:val="0"/>
          <w:marTop w:val="0"/>
          <w:marBottom w:val="0"/>
          <w:divBdr>
            <w:top w:val="none" w:sz="0" w:space="0" w:color="auto"/>
            <w:left w:val="none" w:sz="0" w:space="0" w:color="auto"/>
            <w:bottom w:val="none" w:sz="0" w:space="0" w:color="auto"/>
            <w:right w:val="none" w:sz="0" w:space="0" w:color="auto"/>
          </w:divBdr>
          <w:divsChild>
            <w:div w:id="2126845533">
              <w:marLeft w:val="0"/>
              <w:marRight w:val="0"/>
              <w:marTop w:val="0"/>
              <w:marBottom w:val="0"/>
              <w:divBdr>
                <w:top w:val="none" w:sz="0" w:space="0" w:color="auto"/>
                <w:left w:val="none" w:sz="0" w:space="0" w:color="auto"/>
                <w:bottom w:val="none" w:sz="0" w:space="0" w:color="auto"/>
                <w:right w:val="none" w:sz="0" w:space="0" w:color="auto"/>
              </w:divBdr>
              <w:divsChild>
                <w:div w:id="449519895">
                  <w:marLeft w:val="0"/>
                  <w:marRight w:val="0"/>
                  <w:marTop w:val="0"/>
                  <w:marBottom w:val="0"/>
                  <w:divBdr>
                    <w:top w:val="none" w:sz="0" w:space="0" w:color="auto"/>
                    <w:left w:val="none" w:sz="0" w:space="0" w:color="auto"/>
                    <w:bottom w:val="none" w:sz="0" w:space="0" w:color="auto"/>
                    <w:right w:val="none" w:sz="0" w:space="0" w:color="auto"/>
                  </w:divBdr>
                  <w:divsChild>
                    <w:div w:id="187064387">
                      <w:marLeft w:val="-150"/>
                      <w:marRight w:val="-150"/>
                      <w:marTop w:val="0"/>
                      <w:marBottom w:val="0"/>
                      <w:divBdr>
                        <w:top w:val="none" w:sz="0" w:space="0" w:color="auto"/>
                        <w:left w:val="none" w:sz="0" w:space="0" w:color="auto"/>
                        <w:bottom w:val="none" w:sz="0" w:space="0" w:color="auto"/>
                        <w:right w:val="none" w:sz="0" w:space="0" w:color="auto"/>
                      </w:divBdr>
                      <w:divsChild>
                        <w:div w:id="948661579">
                          <w:marLeft w:val="0"/>
                          <w:marRight w:val="0"/>
                          <w:marTop w:val="0"/>
                          <w:marBottom w:val="0"/>
                          <w:divBdr>
                            <w:top w:val="none" w:sz="0" w:space="0" w:color="auto"/>
                            <w:left w:val="none" w:sz="0" w:space="0" w:color="auto"/>
                            <w:bottom w:val="none" w:sz="0" w:space="0" w:color="auto"/>
                            <w:right w:val="none" w:sz="0" w:space="0" w:color="auto"/>
                          </w:divBdr>
                          <w:divsChild>
                            <w:div w:id="35200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379</Words>
  <Characters>2163</Characters>
  <Application>Microsoft Office Word</Application>
  <DocSecurity>0</DocSecurity>
  <Lines>18</Lines>
  <Paragraphs>5</Paragraphs>
  <ScaleCrop>false</ScaleCrop>
  <Company>MS</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2018-10-13T02:09:00Z</dcterms:created>
  <dcterms:modified xsi:type="dcterms:W3CDTF">2018-11-03T13:02:00Z</dcterms:modified>
</cp:coreProperties>
</file>