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B2" w:rsidRPr="00036EB2" w:rsidRDefault="00036EB2" w:rsidP="001C2689">
      <w:pPr>
        <w:widowControl/>
        <w:spacing w:before="100" w:beforeAutospacing="1" w:after="100" w:afterAutospacing="1" w:line="440" w:lineRule="exact"/>
        <w:jc w:val="center"/>
        <w:rPr>
          <w:rFonts w:ascii="华文中宋" w:eastAsia="华文中宋" w:hAnsi="华文中宋" w:cs="宋体" w:hint="eastAsia"/>
          <w:color w:val="000000"/>
          <w:kern w:val="0"/>
          <w:szCs w:val="18"/>
        </w:rPr>
      </w:pPr>
      <w:r w:rsidRPr="00036EB2">
        <w:rPr>
          <w:rFonts w:ascii="华文中宋" w:eastAsia="华文中宋" w:hAnsi="华文中宋" w:cs="宋体" w:hint="eastAsia"/>
          <w:b/>
          <w:bCs/>
          <w:color w:val="000000"/>
          <w:kern w:val="0"/>
          <w:sz w:val="32"/>
          <w:szCs w:val="24"/>
        </w:rPr>
        <w:t>密切接触者筛查及处理方案</w:t>
      </w:r>
    </w:p>
    <w:p w:rsidR="00036EB2" w:rsidRPr="00036EB2" w:rsidRDefault="00036EB2" w:rsidP="001C2689">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036EB2">
        <w:rPr>
          <w:rFonts w:ascii="宋体" w:eastAsia="宋体" w:hAnsi="宋体" w:cs="宋体" w:hint="eastAsia"/>
          <w:b/>
          <w:bCs/>
          <w:color w:val="000000"/>
          <w:kern w:val="0"/>
          <w:sz w:val="24"/>
          <w:szCs w:val="24"/>
        </w:rPr>
        <w:t>一、筛查范围判定</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肺结核病例的密切接触者是指与肺结核病例直接接触的人员，主要包括同班师生、同宿舍同学。如果在同班、同宿舍师生筛查中新发现了1例及以上肺结核病例，需将密切接触者筛查范围扩大至与病例同</w:t>
      </w:r>
      <w:proofErr w:type="gramStart"/>
      <w:r w:rsidRPr="00036EB2">
        <w:rPr>
          <w:rFonts w:ascii="宋体" w:eastAsia="宋体" w:hAnsi="宋体" w:cs="宋体" w:hint="eastAsia"/>
          <w:color w:val="000000"/>
          <w:kern w:val="0"/>
          <w:sz w:val="24"/>
          <w:szCs w:val="24"/>
        </w:rPr>
        <w:t>一教学</w:t>
      </w:r>
      <w:proofErr w:type="gramEnd"/>
      <w:r w:rsidRPr="00036EB2">
        <w:rPr>
          <w:rFonts w:ascii="宋体" w:eastAsia="宋体" w:hAnsi="宋体" w:cs="宋体" w:hint="eastAsia"/>
          <w:color w:val="000000"/>
          <w:kern w:val="0"/>
          <w:sz w:val="24"/>
          <w:szCs w:val="24"/>
        </w:rPr>
        <w:t>楼和宿舍楼楼层的师生；同时，根据现场情况判定，也可适当扩大筛查范围。另外，要对与病例密切接触的家庭成员进行筛查。</w:t>
      </w:r>
    </w:p>
    <w:p w:rsidR="00036EB2" w:rsidRPr="00036EB2" w:rsidRDefault="00036EB2" w:rsidP="001C2689">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036EB2">
        <w:rPr>
          <w:rFonts w:ascii="宋体" w:eastAsia="宋体" w:hAnsi="宋体" w:cs="宋体" w:hint="eastAsia"/>
          <w:b/>
          <w:bCs/>
          <w:color w:val="000000"/>
          <w:kern w:val="0"/>
          <w:sz w:val="24"/>
          <w:szCs w:val="24"/>
        </w:rPr>
        <w:t>二、筛查方法</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密切接触者，必须同时进行症状筛查、结核菌素皮肤试验和胸部X光片检查，以便早期发现感染者和肺结核患者。</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对肺结核可疑症状者、结核菌素皮肤试验强阳性者、胸部X光片异常者应当收集3份痰标本进行痰涂片和痰培养检查，培养阳性菌株进行菌种鉴定和药物敏感性试验。</w:t>
      </w:r>
    </w:p>
    <w:p w:rsidR="00036EB2" w:rsidRPr="00036EB2" w:rsidRDefault="00036EB2" w:rsidP="001C2689">
      <w:pPr>
        <w:widowControl/>
        <w:spacing w:before="100" w:beforeAutospacing="1" w:after="100" w:afterAutospacing="1" w:line="440" w:lineRule="exact"/>
        <w:jc w:val="left"/>
        <w:rPr>
          <w:rFonts w:ascii="宋体" w:eastAsia="宋体" w:hAnsi="宋体" w:cs="宋体" w:hint="eastAsia"/>
          <w:color w:val="000000"/>
          <w:kern w:val="0"/>
          <w:sz w:val="18"/>
          <w:szCs w:val="18"/>
        </w:rPr>
      </w:pPr>
      <w:r w:rsidRPr="00036EB2">
        <w:rPr>
          <w:rFonts w:ascii="宋体" w:eastAsia="宋体" w:hAnsi="宋体" w:cs="宋体" w:hint="eastAsia"/>
          <w:b/>
          <w:bCs/>
          <w:color w:val="000000"/>
          <w:kern w:val="0"/>
          <w:sz w:val="24"/>
          <w:szCs w:val="24"/>
        </w:rPr>
        <w:t>三、筛查后处理</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对筛查发现的疑似肺结核患者转到属地的结核病定点医疗机构长沙市中心医院进一步检查确诊。</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对密切接触者，要加强卫生宣教和随访观察。随访观察期间一旦出现肺结核的可疑症状，应当及时到结核病定点医疗机构长沙市中心医院就诊检查。</w:t>
      </w:r>
    </w:p>
    <w:p w:rsidR="00036EB2" w:rsidRPr="00036EB2" w:rsidRDefault="00036EB2" w:rsidP="001C2689">
      <w:pPr>
        <w:widowControl/>
        <w:spacing w:before="100" w:beforeAutospacing="1" w:after="100" w:afterAutospacing="1" w:line="440" w:lineRule="exac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对筛查发现的胸部X光片未见异常并且排除活动性肺结核，但结核菌素皮肤试验强阳性的密切接触者，在其知情、自愿的基础上可对其进行预防性服药干预；拒绝接受预防性服药干预者应在首次筛查</w:t>
      </w:r>
      <w:proofErr w:type="gramStart"/>
      <w:r w:rsidRPr="00036EB2">
        <w:rPr>
          <w:rFonts w:ascii="宋体" w:eastAsia="宋体" w:hAnsi="宋体" w:cs="宋体" w:hint="eastAsia"/>
          <w:color w:val="000000"/>
          <w:kern w:val="0"/>
          <w:sz w:val="24"/>
          <w:szCs w:val="24"/>
        </w:rPr>
        <w:t>后3月</w:t>
      </w:r>
      <w:proofErr w:type="gramEnd"/>
      <w:r w:rsidRPr="00036EB2">
        <w:rPr>
          <w:rFonts w:ascii="宋体" w:eastAsia="宋体" w:hAnsi="宋体" w:cs="宋体" w:hint="eastAsia"/>
          <w:color w:val="000000"/>
          <w:kern w:val="0"/>
          <w:sz w:val="24"/>
          <w:szCs w:val="24"/>
        </w:rPr>
        <w:t>末、6月末、12月末到结核病定点医疗机构长沙市中心医院各进行一次胸部X光片检查。</w:t>
      </w:r>
    </w:p>
    <w:p w:rsidR="00036EB2" w:rsidRPr="00036EB2" w:rsidRDefault="00036EB2" w:rsidP="00036EB2">
      <w:pPr>
        <w:widowControl/>
        <w:spacing w:before="100" w:beforeAutospacing="1" w:after="100" w:afterAutospacing="1" w:line="440" w:lineRule="atLeast"/>
        <w:ind w:firstLine="480"/>
        <w:jc w:val="left"/>
        <w:rPr>
          <w:rFonts w:ascii="宋体" w:eastAsia="宋体" w:hAnsi="宋体" w:cs="宋体" w:hint="eastAsia"/>
          <w:color w:val="000000"/>
          <w:kern w:val="0"/>
          <w:sz w:val="18"/>
          <w:szCs w:val="18"/>
        </w:rPr>
      </w:pPr>
      <w:r w:rsidRPr="00036EB2">
        <w:rPr>
          <w:rFonts w:ascii="宋体" w:eastAsia="宋体" w:hAnsi="宋体" w:cs="宋体" w:hint="eastAsia"/>
          <w:color w:val="000000"/>
          <w:kern w:val="0"/>
          <w:sz w:val="24"/>
          <w:szCs w:val="24"/>
        </w:rPr>
        <w:t> </w:t>
      </w:r>
    </w:p>
    <w:p w:rsidR="00962387" w:rsidRPr="00036EB2" w:rsidRDefault="00962387"/>
    <w:sectPr w:rsidR="00962387" w:rsidRPr="00036EB2" w:rsidSect="00962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EB2"/>
    <w:rsid w:val="00000CCC"/>
    <w:rsid w:val="0000491F"/>
    <w:rsid w:val="0000729E"/>
    <w:rsid w:val="00016151"/>
    <w:rsid w:val="00021056"/>
    <w:rsid w:val="00023F6B"/>
    <w:rsid w:val="00026EF9"/>
    <w:rsid w:val="00036005"/>
    <w:rsid w:val="00036798"/>
    <w:rsid w:val="00036EB2"/>
    <w:rsid w:val="0003760F"/>
    <w:rsid w:val="00043D70"/>
    <w:rsid w:val="00044B3F"/>
    <w:rsid w:val="00045B32"/>
    <w:rsid w:val="00045F47"/>
    <w:rsid w:val="00046A77"/>
    <w:rsid w:val="00054222"/>
    <w:rsid w:val="00056542"/>
    <w:rsid w:val="00064F1A"/>
    <w:rsid w:val="0008422D"/>
    <w:rsid w:val="00084E5F"/>
    <w:rsid w:val="00087939"/>
    <w:rsid w:val="00096449"/>
    <w:rsid w:val="000A1119"/>
    <w:rsid w:val="000A5274"/>
    <w:rsid w:val="000A6381"/>
    <w:rsid w:val="000B2D51"/>
    <w:rsid w:val="000B41EC"/>
    <w:rsid w:val="000C7411"/>
    <w:rsid w:val="000E1B7D"/>
    <w:rsid w:val="000E246E"/>
    <w:rsid w:val="000E7AD4"/>
    <w:rsid w:val="000F1837"/>
    <w:rsid w:val="000F1DF9"/>
    <w:rsid w:val="00100172"/>
    <w:rsid w:val="00100BE4"/>
    <w:rsid w:val="00101332"/>
    <w:rsid w:val="0011295E"/>
    <w:rsid w:val="00121476"/>
    <w:rsid w:val="001253ED"/>
    <w:rsid w:val="00126F91"/>
    <w:rsid w:val="00127381"/>
    <w:rsid w:val="00134AC4"/>
    <w:rsid w:val="00137195"/>
    <w:rsid w:val="00140B90"/>
    <w:rsid w:val="00141043"/>
    <w:rsid w:val="001411DC"/>
    <w:rsid w:val="00142065"/>
    <w:rsid w:val="00142858"/>
    <w:rsid w:val="00144360"/>
    <w:rsid w:val="001461A2"/>
    <w:rsid w:val="001477AB"/>
    <w:rsid w:val="00147EB0"/>
    <w:rsid w:val="001552E6"/>
    <w:rsid w:val="00163C68"/>
    <w:rsid w:val="00174542"/>
    <w:rsid w:val="0017786C"/>
    <w:rsid w:val="00180FA2"/>
    <w:rsid w:val="0018262F"/>
    <w:rsid w:val="0018567E"/>
    <w:rsid w:val="00190CFB"/>
    <w:rsid w:val="00197576"/>
    <w:rsid w:val="001A3191"/>
    <w:rsid w:val="001B1147"/>
    <w:rsid w:val="001B2080"/>
    <w:rsid w:val="001B33BC"/>
    <w:rsid w:val="001B50B1"/>
    <w:rsid w:val="001B6042"/>
    <w:rsid w:val="001C2689"/>
    <w:rsid w:val="001C334D"/>
    <w:rsid w:val="001C6366"/>
    <w:rsid w:val="001C6FC2"/>
    <w:rsid w:val="001D1BD4"/>
    <w:rsid w:val="001D361E"/>
    <w:rsid w:val="001D3814"/>
    <w:rsid w:val="001D4246"/>
    <w:rsid w:val="001D5712"/>
    <w:rsid w:val="001E01CE"/>
    <w:rsid w:val="001E247A"/>
    <w:rsid w:val="001E320D"/>
    <w:rsid w:val="001E3F99"/>
    <w:rsid w:val="001F19C9"/>
    <w:rsid w:val="001F500D"/>
    <w:rsid w:val="001F5B5E"/>
    <w:rsid w:val="00203611"/>
    <w:rsid w:val="00204EA6"/>
    <w:rsid w:val="0020760A"/>
    <w:rsid w:val="00210486"/>
    <w:rsid w:val="0021408B"/>
    <w:rsid w:val="00240F98"/>
    <w:rsid w:val="00243C1F"/>
    <w:rsid w:val="00243FA8"/>
    <w:rsid w:val="00244CE4"/>
    <w:rsid w:val="00246B2D"/>
    <w:rsid w:val="00250910"/>
    <w:rsid w:val="002526C4"/>
    <w:rsid w:val="002545E5"/>
    <w:rsid w:val="00257203"/>
    <w:rsid w:val="00260565"/>
    <w:rsid w:val="00266228"/>
    <w:rsid w:val="00267BCA"/>
    <w:rsid w:val="00276496"/>
    <w:rsid w:val="0027785B"/>
    <w:rsid w:val="00280B35"/>
    <w:rsid w:val="0028117B"/>
    <w:rsid w:val="002829A7"/>
    <w:rsid w:val="00283268"/>
    <w:rsid w:val="0028452D"/>
    <w:rsid w:val="00290CD1"/>
    <w:rsid w:val="0029366D"/>
    <w:rsid w:val="00295B61"/>
    <w:rsid w:val="002A60BC"/>
    <w:rsid w:val="002B073D"/>
    <w:rsid w:val="002B1B1E"/>
    <w:rsid w:val="002B2702"/>
    <w:rsid w:val="002B7A12"/>
    <w:rsid w:val="002C2992"/>
    <w:rsid w:val="002C61EB"/>
    <w:rsid w:val="002D4BA3"/>
    <w:rsid w:val="002E043E"/>
    <w:rsid w:val="002F77C5"/>
    <w:rsid w:val="0030332B"/>
    <w:rsid w:val="00307927"/>
    <w:rsid w:val="00310340"/>
    <w:rsid w:val="00316299"/>
    <w:rsid w:val="00321873"/>
    <w:rsid w:val="0032474B"/>
    <w:rsid w:val="00332379"/>
    <w:rsid w:val="00332CD2"/>
    <w:rsid w:val="0033413F"/>
    <w:rsid w:val="00335826"/>
    <w:rsid w:val="0033588A"/>
    <w:rsid w:val="00335DE0"/>
    <w:rsid w:val="00335E43"/>
    <w:rsid w:val="00337992"/>
    <w:rsid w:val="00342717"/>
    <w:rsid w:val="003467B9"/>
    <w:rsid w:val="00351319"/>
    <w:rsid w:val="00352FB3"/>
    <w:rsid w:val="003551CC"/>
    <w:rsid w:val="003653B4"/>
    <w:rsid w:val="003658D1"/>
    <w:rsid w:val="00367074"/>
    <w:rsid w:val="003709DD"/>
    <w:rsid w:val="00374358"/>
    <w:rsid w:val="003753CA"/>
    <w:rsid w:val="00377D05"/>
    <w:rsid w:val="00377D0A"/>
    <w:rsid w:val="00385354"/>
    <w:rsid w:val="003859A2"/>
    <w:rsid w:val="00386439"/>
    <w:rsid w:val="0039217A"/>
    <w:rsid w:val="003922F7"/>
    <w:rsid w:val="00394F13"/>
    <w:rsid w:val="00395917"/>
    <w:rsid w:val="003A279A"/>
    <w:rsid w:val="003A4DE8"/>
    <w:rsid w:val="003B09F9"/>
    <w:rsid w:val="003B19EF"/>
    <w:rsid w:val="003B1DD0"/>
    <w:rsid w:val="003B41FD"/>
    <w:rsid w:val="003C28E7"/>
    <w:rsid w:val="003C2E92"/>
    <w:rsid w:val="003C62AA"/>
    <w:rsid w:val="003C6F94"/>
    <w:rsid w:val="003D212A"/>
    <w:rsid w:val="003D5084"/>
    <w:rsid w:val="003E4D5A"/>
    <w:rsid w:val="003E69F4"/>
    <w:rsid w:val="003F3D16"/>
    <w:rsid w:val="004023AE"/>
    <w:rsid w:val="004064B4"/>
    <w:rsid w:val="004075CA"/>
    <w:rsid w:val="00412163"/>
    <w:rsid w:val="004125A0"/>
    <w:rsid w:val="0041529E"/>
    <w:rsid w:val="00416E58"/>
    <w:rsid w:val="00421C49"/>
    <w:rsid w:val="00422889"/>
    <w:rsid w:val="00422927"/>
    <w:rsid w:val="004254C4"/>
    <w:rsid w:val="00425E78"/>
    <w:rsid w:val="00434252"/>
    <w:rsid w:val="0043425B"/>
    <w:rsid w:val="004349C7"/>
    <w:rsid w:val="00437A8E"/>
    <w:rsid w:val="00441485"/>
    <w:rsid w:val="0044597E"/>
    <w:rsid w:val="00456DF6"/>
    <w:rsid w:val="00460439"/>
    <w:rsid w:val="00460846"/>
    <w:rsid w:val="00464308"/>
    <w:rsid w:val="0046744B"/>
    <w:rsid w:val="00470C1F"/>
    <w:rsid w:val="004715C2"/>
    <w:rsid w:val="00471BAE"/>
    <w:rsid w:val="00480208"/>
    <w:rsid w:val="004A1CBB"/>
    <w:rsid w:val="004C1DC7"/>
    <w:rsid w:val="004C36AF"/>
    <w:rsid w:val="004C3F5B"/>
    <w:rsid w:val="004C74C7"/>
    <w:rsid w:val="004D363B"/>
    <w:rsid w:val="004D79B0"/>
    <w:rsid w:val="004E0291"/>
    <w:rsid w:val="004E0A5C"/>
    <w:rsid w:val="004E3AE2"/>
    <w:rsid w:val="004F4558"/>
    <w:rsid w:val="004F494F"/>
    <w:rsid w:val="004F5EA3"/>
    <w:rsid w:val="005025A8"/>
    <w:rsid w:val="00502903"/>
    <w:rsid w:val="00503921"/>
    <w:rsid w:val="00503AA5"/>
    <w:rsid w:val="005047BF"/>
    <w:rsid w:val="00506B68"/>
    <w:rsid w:val="005120A6"/>
    <w:rsid w:val="00513839"/>
    <w:rsid w:val="00514F92"/>
    <w:rsid w:val="00516046"/>
    <w:rsid w:val="00517343"/>
    <w:rsid w:val="00523C5D"/>
    <w:rsid w:val="00524528"/>
    <w:rsid w:val="00527196"/>
    <w:rsid w:val="00527AA7"/>
    <w:rsid w:val="00527D15"/>
    <w:rsid w:val="00535C81"/>
    <w:rsid w:val="005377F9"/>
    <w:rsid w:val="00544CF6"/>
    <w:rsid w:val="0055232D"/>
    <w:rsid w:val="00560DBA"/>
    <w:rsid w:val="00571ACC"/>
    <w:rsid w:val="00574B8F"/>
    <w:rsid w:val="00574ED7"/>
    <w:rsid w:val="00574FCA"/>
    <w:rsid w:val="00577008"/>
    <w:rsid w:val="00577249"/>
    <w:rsid w:val="00580142"/>
    <w:rsid w:val="005807E2"/>
    <w:rsid w:val="00585776"/>
    <w:rsid w:val="0059675A"/>
    <w:rsid w:val="005979AA"/>
    <w:rsid w:val="005B0A9E"/>
    <w:rsid w:val="005B6C43"/>
    <w:rsid w:val="005B784A"/>
    <w:rsid w:val="005B7CCC"/>
    <w:rsid w:val="005C2AB7"/>
    <w:rsid w:val="005C4231"/>
    <w:rsid w:val="005C4648"/>
    <w:rsid w:val="005C7F35"/>
    <w:rsid w:val="005D4DB2"/>
    <w:rsid w:val="005D57A7"/>
    <w:rsid w:val="005E2935"/>
    <w:rsid w:val="005E36C5"/>
    <w:rsid w:val="005E4B50"/>
    <w:rsid w:val="005E5A11"/>
    <w:rsid w:val="005E5F1C"/>
    <w:rsid w:val="005E5F1E"/>
    <w:rsid w:val="005F1D1A"/>
    <w:rsid w:val="005F4A1E"/>
    <w:rsid w:val="005F53A9"/>
    <w:rsid w:val="00600656"/>
    <w:rsid w:val="00601A62"/>
    <w:rsid w:val="00604A69"/>
    <w:rsid w:val="00605300"/>
    <w:rsid w:val="00614BFD"/>
    <w:rsid w:val="00616489"/>
    <w:rsid w:val="00617BE1"/>
    <w:rsid w:val="00620DE5"/>
    <w:rsid w:val="00621A35"/>
    <w:rsid w:val="00622690"/>
    <w:rsid w:val="00623D46"/>
    <w:rsid w:val="00631353"/>
    <w:rsid w:val="0064104D"/>
    <w:rsid w:val="00644701"/>
    <w:rsid w:val="00654835"/>
    <w:rsid w:val="006566EF"/>
    <w:rsid w:val="006602A2"/>
    <w:rsid w:val="00665A61"/>
    <w:rsid w:val="0066632C"/>
    <w:rsid w:val="00670384"/>
    <w:rsid w:val="006718A8"/>
    <w:rsid w:val="00677015"/>
    <w:rsid w:val="00680A47"/>
    <w:rsid w:val="006843B9"/>
    <w:rsid w:val="00693B26"/>
    <w:rsid w:val="00694BFF"/>
    <w:rsid w:val="00695676"/>
    <w:rsid w:val="006956DE"/>
    <w:rsid w:val="006A424A"/>
    <w:rsid w:val="006A53E0"/>
    <w:rsid w:val="006A7B02"/>
    <w:rsid w:val="006B2F11"/>
    <w:rsid w:val="006B304C"/>
    <w:rsid w:val="006B5AAD"/>
    <w:rsid w:val="006B60AC"/>
    <w:rsid w:val="006C63EB"/>
    <w:rsid w:val="006C6966"/>
    <w:rsid w:val="006C6A2F"/>
    <w:rsid w:val="006D2F81"/>
    <w:rsid w:val="006E7C3A"/>
    <w:rsid w:val="006F10B2"/>
    <w:rsid w:val="006F23C1"/>
    <w:rsid w:val="006F29F3"/>
    <w:rsid w:val="006F2F17"/>
    <w:rsid w:val="006F75DC"/>
    <w:rsid w:val="00701939"/>
    <w:rsid w:val="00706B3C"/>
    <w:rsid w:val="00706B5C"/>
    <w:rsid w:val="00714ED9"/>
    <w:rsid w:val="00721143"/>
    <w:rsid w:val="00721CDC"/>
    <w:rsid w:val="00723069"/>
    <w:rsid w:val="007248CE"/>
    <w:rsid w:val="007263FA"/>
    <w:rsid w:val="00726880"/>
    <w:rsid w:val="007302F2"/>
    <w:rsid w:val="007310EA"/>
    <w:rsid w:val="00731C1A"/>
    <w:rsid w:val="0073545F"/>
    <w:rsid w:val="0073616B"/>
    <w:rsid w:val="00736BE6"/>
    <w:rsid w:val="007532F2"/>
    <w:rsid w:val="0076101C"/>
    <w:rsid w:val="00761D28"/>
    <w:rsid w:val="00771463"/>
    <w:rsid w:val="00776449"/>
    <w:rsid w:val="00780FC5"/>
    <w:rsid w:val="007830E9"/>
    <w:rsid w:val="00786B3B"/>
    <w:rsid w:val="00787AC1"/>
    <w:rsid w:val="00791064"/>
    <w:rsid w:val="007955D0"/>
    <w:rsid w:val="007A03EB"/>
    <w:rsid w:val="007A52D8"/>
    <w:rsid w:val="007A56D2"/>
    <w:rsid w:val="007A6128"/>
    <w:rsid w:val="007B57B9"/>
    <w:rsid w:val="007B7F6F"/>
    <w:rsid w:val="007C3ACE"/>
    <w:rsid w:val="007C5FBC"/>
    <w:rsid w:val="007C69BA"/>
    <w:rsid w:val="007D4811"/>
    <w:rsid w:val="007D4AD5"/>
    <w:rsid w:val="007D7CAF"/>
    <w:rsid w:val="007E0B26"/>
    <w:rsid w:val="007E7AAA"/>
    <w:rsid w:val="008073A2"/>
    <w:rsid w:val="00813BDD"/>
    <w:rsid w:val="0082005A"/>
    <w:rsid w:val="0082180D"/>
    <w:rsid w:val="00823F0D"/>
    <w:rsid w:val="008273BD"/>
    <w:rsid w:val="00830D13"/>
    <w:rsid w:val="00832EE2"/>
    <w:rsid w:val="00833DDC"/>
    <w:rsid w:val="00835194"/>
    <w:rsid w:val="008356F4"/>
    <w:rsid w:val="0084222F"/>
    <w:rsid w:val="008446B8"/>
    <w:rsid w:val="00850B35"/>
    <w:rsid w:val="00851FAF"/>
    <w:rsid w:val="00854A06"/>
    <w:rsid w:val="00857818"/>
    <w:rsid w:val="00862D67"/>
    <w:rsid w:val="00880881"/>
    <w:rsid w:val="0088243C"/>
    <w:rsid w:val="0088324C"/>
    <w:rsid w:val="00886B11"/>
    <w:rsid w:val="0089069B"/>
    <w:rsid w:val="00894179"/>
    <w:rsid w:val="00896175"/>
    <w:rsid w:val="00896E7E"/>
    <w:rsid w:val="008A0BB4"/>
    <w:rsid w:val="008A0C2F"/>
    <w:rsid w:val="008A10F3"/>
    <w:rsid w:val="008B5FC4"/>
    <w:rsid w:val="008B6AF1"/>
    <w:rsid w:val="008B7EC7"/>
    <w:rsid w:val="008C20FD"/>
    <w:rsid w:val="008C31C3"/>
    <w:rsid w:val="008C66E5"/>
    <w:rsid w:val="008D42E6"/>
    <w:rsid w:val="008D6208"/>
    <w:rsid w:val="008E324A"/>
    <w:rsid w:val="008E7278"/>
    <w:rsid w:val="008E7350"/>
    <w:rsid w:val="008F41C7"/>
    <w:rsid w:val="008F74F2"/>
    <w:rsid w:val="0090082F"/>
    <w:rsid w:val="00900E3A"/>
    <w:rsid w:val="0090404D"/>
    <w:rsid w:val="00905936"/>
    <w:rsid w:val="00912499"/>
    <w:rsid w:val="00912674"/>
    <w:rsid w:val="0091296D"/>
    <w:rsid w:val="00913096"/>
    <w:rsid w:val="009220BD"/>
    <w:rsid w:val="00924751"/>
    <w:rsid w:val="0092524D"/>
    <w:rsid w:val="00926AE5"/>
    <w:rsid w:val="00940CE6"/>
    <w:rsid w:val="00941253"/>
    <w:rsid w:val="00942992"/>
    <w:rsid w:val="00952388"/>
    <w:rsid w:val="00962387"/>
    <w:rsid w:val="00962555"/>
    <w:rsid w:val="00962835"/>
    <w:rsid w:val="00963B7B"/>
    <w:rsid w:val="0096454B"/>
    <w:rsid w:val="00971A0E"/>
    <w:rsid w:val="00971E76"/>
    <w:rsid w:val="009753AC"/>
    <w:rsid w:val="00976F73"/>
    <w:rsid w:val="0098118C"/>
    <w:rsid w:val="009850E5"/>
    <w:rsid w:val="009861B0"/>
    <w:rsid w:val="00987328"/>
    <w:rsid w:val="00990CDA"/>
    <w:rsid w:val="00993D45"/>
    <w:rsid w:val="0099466C"/>
    <w:rsid w:val="009A2012"/>
    <w:rsid w:val="009A3594"/>
    <w:rsid w:val="009A3C73"/>
    <w:rsid w:val="009A779A"/>
    <w:rsid w:val="009C0B90"/>
    <w:rsid w:val="009C29C5"/>
    <w:rsid w:val="009C7BCB"/>
    <w:rsid w:val="009D2EA6"/>
    <w:rsid w:val="009D46DF"/>
    <w:rsid w:val="009E08D7"/>
    <w:rsid w:val="009E5EF2"/>
    <w:rsid w:val="009E75C2"/>
    <w:rsid w:val="009F0389"/>
    <w:rsid w:val="009F5568"/>
    <w:rsid w:val="009F7018"/>
    <w:rsid w:val="00A016CE"/>
    <w:rsid w:val="00A23EE4"/>
    <w:rsid w:val="00A25D7B"/>
    <w:rsid w:val="00A26132"/>
    <w:rsid w:val="00A27C19"/>
    <w:rsid w:val="00A32183"/>
    <w:rsid w:val="00A3228E"/>
    <w:rsid w:val="00A3454D"/>
    <w:rsid w:val="00A35BB3"/>
    <w:rsid w:val="00A360E3"/>
    <w:rsid w:val="00A36C60"/>
    <w:rsid w:val="00A41FA6"/>
    <w:rsid w:val="00A44AF7"/>
    <w:rsid w:val="00A52160"/>
    <w:rsid w:val="00A60336"/>
    <w:rsid w:val="00A60BDC"/>
    <w:rsid w:val="00A62B76"/>
    <w:rsid w:val="00A643CC"/>
    <w:rsid w:val="00A65D53"/>
    <w:rsid w:val="00A7204C"/>
    <w:rsid w:val="00A75123"/>
    <w:rsid w:val="00A754DE"/>
    <w:rsid w:val="00A81E4E"/>
    <w:rsid w:val="00A85219"/>
    <w:rsid w:val="00A91F11"/>
    <w:rsid w:val="00AB4B41"/>
    <w:rsid w:val="00AC5E25"/>
    <w:rsid w:val="00AC6DAA"/>
    <w:rsid w:val="00AD26A5"/>
    <w:rsid w:val="00AD3361"/>
    <w:rsid w:val="00AE0734"/>
    <w:rsid w:val="00AE0893"/>
    <w:rsid w:val="00AE0C07"/>
    <w:rsid w:val="00AE46C5"/>
    <w:rsid w:val="00AF115E"/>
    <w:rsid w:val="00AF2139"/>
    <w:rsid w:val="00AF2690"/>
    <w:rsid w:val="00AF269C"/>
    <w:rsid w:val="00AF6C8E"/>
    <w:rsid w:val="00B01F6F"/>
    <w:rsid w:val="00B048B0"/>
    <w:rsid w:val="00B07BE6"/>
    <w:rsid w:val="00B10694"/>
    <w:rsid w:val="00B126B4"/>
    <w:rsid w:val="00B16AD7"/>
    <w:rsid w:val="00B16FFF"/>
    <w:rsid w:val="00B17AED"/>
    <w:rsid w:val="00B22693"/>
    <w:rsid w:val="00B24BA3"/>
    <w:rsid w:val="00B2649D"/>
    <w:rsid w:val="00B27F19"/>
    <w:rsid w:val="00B4112F"/>
    <w:rsid w:val="00B45F12"/>
    <w:rsid w:val="00B5317B"/>
    <w:rsid w:val="00B55017"/>
    <w:rsid w:val="00B57924"/>
    <w:rsid w:val="00B61918"/>
    <w:rsid w:val="00B6295B"/>
    <w:rsid w:val="00B73D17"/>
    <w:rsid w:val="00B827C2"/>
    <w:rsid w:val="00B83398"/>
    <w:rsid w:val="00B83859"/>
    <w:rsid w:val="00B844DE"/>
    <w:rsid w:val="00B86A2C"/>
    <w:rsid w:val="00B87F49"/>
    <w:rsid w:val="00B90E59"/>
    <w:rsid w:val="00B92231"/>
    <w:rsid w:val="00B93393"/>
    <w:rsid w:val="00B969A9"/>
    <w:rsid w:val="00BB2524"/>
    <w:rsid w:val="00BD3FFF"/>
    <w:rsid w:val="00BD6AF0"/>
    <w:rsid w:val="00BF0C59"/>
    <w:rsid w:val="00BF477B"/>
    <w:rsid w:val="00C04995"/>
    <w:rsid w:val="00C06110"/>
    <w:rsid w:val="00C06B21"/>
    <w:rsid w:val="00C1277A"/>
    <w:rsid w:val="00C1321B"/>
    <w:rsid w:val="00C14236"/>
    <w:rsid w:val="00C14EF0"/>
    <w:rsid w:val="00C2580E"/>
    <w:rsid w:val="00C26F2A"/>
    <w:rsid w:val="00C31D35"/>
    <w:rsid w:val="00C3331D"/>
    <w:rsid w:val="00C33C1B"/>
    <w:rsid w:val="00C33CA7"/>
    <w:rsid w:val="00C3696D"/>
    <w:rsid w:val="00C37BFC"/>
    <w:rsid w:val="00C44673"/>
    <w:rsid w:val="00C449AD"/>
    <w:rsid w:val="00C53222"/>
    <w:rsid w:val="00C62BE2"/>
    <w:rsid w:val="00C63A7D"/>
    <w:rsid w:val="00C64F88"/>
    <w:rsid w:val="00C66D94"/>
    <w:rsid w:val="00C70B47"/>
    <w:rsid w:val="00C7579C"/>
    <w:rsid w:val="00C841CC"/>
    <w:rsid w:val="00C86E28"/>
    <w:rsid w:val="00C87A15"/>
    <w:rsid w:val="00C87FF4"/>
    <w:rsid w:val="00C93E8F"/>
    <w:rsid w:val="00C962C3"/>
    <w:rsid w:val="00C96FCE"/>
    <w:rsid w:val="00CA1825"/>
    <w:rsid w:val="00CA285E"/>
    <w:rsid w:val="00CA3295"/>
    <w:rsid w:val="00CA3880"/>
    <w:rsid w:val="00CA3E22"/>
    <w:rsid w:val="00CA50F2"/>
    <w:rsid w:val="00CB1C05"/>
    <w:rsid w:val="00CB3320"/>
    <w:rsid w:val="00CC7F04"/>
    <w:rsid w:val="00CD0D73"/>
    <w:rsid w:val="00CD2422"/>
    <w:rsid w:val="00CD2532"/>
    <w:rsid w:val="00CD71AE"/>
    <w:rsid w:val="00CE258D"/>
    <w:rsid w:val="00CE5AAC"/>
    <w:rsid w:val="00CF0DCB"/>
    <w:rsid w:val="00CF1893"/>
    <w:rsid w:val="00CF1945"/>
    <w:rsid w:val="00CF28F2"/>
    <w:rsid w:val="00CF3065"/>
    <w:rsid w:val="00CF7937"/>
    <w:rsid w:val="00D004B1"/>
    <w:rsid w:val="00D06F7E"/>
    <w:rsid w:val="00D1366D"/>
    <w:rsid w:val="00D165B0"/>
    <w:rsid w:val="00D1708F"/>
    <w:rsid w:val="00D2169A"/>
    <w:rsid w:val="00D263F8"/>
    <w:rsid w:val="00D30DEA"/>
    <w:rsid w:val="00D338D0"/>
    <w:rsid w:val="00D34786"/>
    <w:rsid w:val="00D41A06"/>
    <w:rsid w:val="00D41ED1"/>
    <w:rsid w:val="00D4503F"/>
    <w:rsid w:val="00D45308"/>
    <w:rsid w:val="00D477E0"/>
    <w:rsid w:val="00D50F40"/>
    <w:rsid w:val="00D53FA9"/>
    <w:rsid w:val="00D63A3B"/>
    <w:rsid w:val="00D65DED"/>
    <w:rsid w:val="00D8040D"/>
    <w:rsid w:val="00D94A52"/>
    <w:rsid w:val="00D94B74"/>
    <w:rsid w:val="00D9707D"/>
    <w:rsid w:val="00DA2831"/>
    <w:rsid w:val="00DA2F28"/>
    <w:rsid w:val="00DA3D1D"/>
    <w:rsid w:val="00DA543D"/>
    <w:rsid w:val="00DA7684"/>
    <w:rsid w:val="00DB0D3B"/>
    <w:rsid w:val="00DB21A3"/>
    <w:rsid w:val="00DB3E6D"/>
    <w:rsid w:val="00DB3F0F"/>
    <w:rsid w:val="00DB47FF"/>
    <w:rsid w:val="00DB4A79"/>
    <w:rsid w:val="00DC1ADA"/>
    <w:rsid w:val="00DD1B8E"/>
    <w:rsid w:val="00DD22A1"/>
    <w:rsid w:val="00DD28A5"/>
    <w:rsid w:val="00DD60E7"/>
    <w:rsid w:val="00DD6DA1"/>
    <w:rsid w:val="00DE1B39"/>
    <w:rsid w:val="00DE7E95"/>
    <w:rsid w:val="00DF047F"/>
    <w:rsid w:val="00DF0A40"/>
    <w:rsid w:val="00DF1D3F"/>
    <w:rsid w:val="00DF3B29"/>
    <w:rsid w:val="00DF657F"/>
    <w:rsid w:val="00DF7CE8"/>
    <w:rsid w:val="00E03EDA"/>
    <w:rsid w:val="00E071C7"/>
    <w:rsid w:val="00E26298"/>
    <w:rsid w:val="00E26771"/>
    <w:rsid w:val="00E27EB0"/>
    <w:rsid w:val="00E4042F"/>
    <w:rsid w:val="00E41328"/>
    <w:rsid w:val="00E42577"/>
    <w:rsid w:val="00E52BD2"/>
    <w:rsid w:val="00E55F8D"/>
    <w:rsid w:val="00E64575"/>
    <w:rsid w:val="00E655BE"/>
    <w:rsid w:val="00E66CB9"/>
    <w:rsid w:val="00E67F57"/>
    <w:rsid w:val="00E717BB"/>
    <w:rsid w:val="00E77B4D"/>
    <w:rsid w:val="00E8124B"/>
    <w:rsid w:val="00E81AAF"/>
    <w:rsid w:val="00E832BC"/>
    <w:rsid w:val="00E91DF3"/>
    <w:rsid w:val="00E921DD"/>
    <w:rsid w:val="00E92D7D"/>
    <w:rsid w:val="00E931CE"/>
    <w:rsid w:val="00EA460D"/>
    <w:rsid w:val="00EA7988"/>
    <w:rsid w:val="00EA7CB2"/>
    <w:rsid w:val="00EB0EB8"/>
    <w:rsid w:val="00EB775C"/>
    <w:rsid w:val="00EC2BE2"/>
    <w:rsid w:val="00EC677D"/>
    <w:rsid w:val="00ED3DE2"/>
    <w:rsid w:val="00ED4D3C"/>
    <w:rsid w:val="00ED6203"/>
    <w:rsid w:val="00ED67CE"/>
    <w:rsid w:val="00EE195F"/>
    <w:rsid w:val="00EE7577"/>
    <w:rsid w:val="00EF0F08"/>
    <w:rsid w:val="00EF115A"/>
    <w:rsid w:val="00EF51CB"/>
    <w:rsid w:val="00EF65D1"/>
    <w:rsid w:val="00F06C7B"/>
    <w:rsid w:val="00F205C6"/>
    <w:rsid w:val="00F2151D"/>
    <w:rsid w:val="00F25B7B"/>
    <w:rsid w:val="00F26535"/>
    <w:rsid w:val="00F27F8E"/>
    <w:rsid w:val="00F303EF"/>
    <w:rsid w:val="00F31ADF"/>
    <w:rsid w:val="00F34BAC"/>
    <w:rsid w:val="00F36C3D"/>
    <w:rsid w:val="00F379FD"/>
    <w:rsid w:val="00F42CA8"/>
    <w:rsid w:val="00F43B9C"/>
    <w:rsid w:val="00F45F7F"/>
    <w:rsid w:val="00F47DA0"/>
    <w:rsid w:val="00F536D3"/>
    <w:rsid w:val="00F53BAA"/>
    <w:rsid w:val="00F67A98"/>
    <w:rsid w:val="00F72744"/>
    <w:rsid w:val="00F7509B"/>
    <w:rsid w:val="00F76D63"/>
    <w:rsid w:val="00F8757F"/>
    <w:rsid w:val="00F907B7"/>
    <w:rsid w:val="00F9470A"/>
    <w:rsid w:val="00F95B1F"/>
    <w:rsid w:val="00FA20B5"/>
    <w:rsid w:val="00FA2576"/>
    <w:rsid w:val="00FA5B8A"/>
    <w:rsid w:val="00FC4AFD"/>
    <w:rsid w:val="00FC4C21"/>
    <w:rsid w:val="00FC5AF9"/>
    <w:rsid w:val="00FC660A"/>
    <w:rsid w:val="00FC6D34"/>
    <w:rsid w:val="00FD409A"/>
    <w:rsid w:val="00FE0682"/>
    <w:rsid w:val="00FE56FA"/>
    <w:rsid w:val="00FF001D"/>
    <w:rsid w:val="00FF3C49"/>
    <w:rsid w:val="00FF4F71"/>
    <w:rsid w:val="00FF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036E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9773438">
      <w:bodyDiv w:val="1"/>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
        <w:div w:id="2008242777">
          <w:marLeft w:val="0"/>
          <w:marRight w:val="0"/>
          <w:marTop w:val="0"/>
          <w:marBottom w:val="0"/>
          <w:divBdr>
            <w:top w:val="none" w:sz="0" w:space="0" w:color="auto"/>
            <w:left w:val="none" w:sz="0" w:space="0" w:color="auto"/>
            <w:bottom w:val="none" w:sz="0" w:space="0" w:color="auto"/>
            <w:right w:val="none" w:sz="0" w:space="0" w:color="auto"/>
          </w:divBdr>
        </w:div>
        <w:div w:id="75532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谢琼</dc:creator>
  <cp:lastModifiedBy>谢琼</cp:lastModifiedBy>
  <cp:revision>3</cp:revision>
  <dcterms:created xsi:type="dcterms:W3CDTF">2018-10-19T07:26:00Z</dcterms:created>
  <dcterms:modified xsi:type="dcterms:W3CDTF">2018-10-19T07:28:00Z</dcterms:modified>
</cp:coreProperties>
</file>