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07" w:rsidRPr="00EC3507" w:rsidRDefault="00EC3507" w:rsidP="00EC3507">
      <w:pPr>
        <w:rPr>
          <w:rFonts w:ascii="仿宋" w:eastAsia="仿宋" w:hAnsi="仿宋"/>
          <w:sz w:val="32"/>
          <w:szCs w:val="32"/>
        </w:rPr>
      </w:pPr>
      <w:r w:rsidRPr="00EC3507">
        <w:rPr>
          <w:rFonts w:ascii="仿宋" w:eastAsia="仿宋" w:hAnsi="仿宋" w:hint="eastAsia"/>
          <w:sz w:val="32"/>
          <w:szCs w:val="32"/>
        </w:rPr>
        <w:t>附件1</w:t>
      </w:r>
    </w:p>
    <w:p w:rsidR="00B07C17" w:rsidRDefault="00301396" w:rsidP="00301396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301396">
        <w:rPr>
          <w:rFonts w:ascii="华文中宋" w:eastAsia="华文中宋" w:hAnsi="华文中宋" w:hint="eastAsia"/>
          <w:b/>
          <w:sz w:val="44"/>
          <w:szCs w:val="44"/>
        </w:rPr>
        <w:t>湖南女子学院2018年出国访学计划</w:t>
      </w:r>
    </w:p>
    <w:p w:rsidR="00301396" w:rsidRPr="00301396" w:rsidRDefault="00301396" w:rsidP="00AE7C0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01396">
        <w:rPr>
          <w:rFonts w:ascii="仿宋" w:eastAsia="仿宋" w:hAnsi="仿宋" w:hint="eastAsia"/>
          <w:sz w:val="32"/>
          <w:szCs w:val="32"/>
        </w:rPr>
        <w:t>为培养</w:t>
      </w:r>
      <w:r>
        <w:rPr>
          <w:rFonts w:ascii="仿宋" w:eastAsia="仿宋" w:hAnsi="仿宋" w:hint="eastAsia"/>
          <w:sz w:val="32"/>
          <w:szCs w:val="32"/>
        </w:rPr>
        <w:t>学院中青年拔尖人才，</w:t>
      </w:r>
      <w:r w:rsidR="00CD677A">
        <w:rPr>
          <w:rFonts w:ascii="仿宋" w:eastAsia="仿宋" w:hAnsi="仿宋" w:hint="eastAsia"/>
          <w:sz w:val="32"/>
          <w:szCs w:val="32"/>
        </w:rPr>
        <w:t>进一步提升青年骨干教师创新能力和学术水平，</w:t>
      </w:r>
      <w:r>
        <w:rPr>
          <w:rFonts w:ascii="仿宋" w:eastAsia="仿宋" w:hAnsi="仿宋" w:hint="eastAsia"/>
          <w:sz w:val="32"/>
          <w:szCs w:val="32"/>
        </w:rPr>
        <w:t>学院自2018年起每年选拔骨干教师公派出国进修学习。2018年出国访学计划如下：</w:t>
      </w:r>
    </w:p>
    <w:p w:rsidR="00301396" w:rsidRDefault="00301396" w:rsidP="00AE7C0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01396">
        <w:rPr>
          <w:rFonts w:ascii="仿宋" w:eastAsia="仿宋" w:hAnsi="仿宋" w:hint="eastAsia"/>
          <w:sz w:val="32"/>
          <w:szCs w:val="32"/>
        </w:rPr>
        <w:t>一、访学人数</w:t>
      </w:r>
      <w:r>
        <w:rPr>
          <w:rFonts w:ascii="仿宋" w:eastAsia="仿宋" w:hAnsi="仿宋" w:hint="eastAsia"/>
          <w:sz w:val="32"/>
          <w:szCs w:val="32"/>
        </w:rPr>
        <w:t>：计划2人</w:t>
      </w:r>
    </w:p>
    <w:p w:rsidR="00301396" w:rsidRDefault="0051353E" w:rsidP="00AE7C0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301396">
        <w:rPr>
          <w:rFonts w:ascii="仿宋" w:eastAsia="仿宋" w:hAnsi="仿宋" w:hint="eastAsia"/>
          <w:sz w:val="32"/>
          <w:szCs w:val="32"/>
        </w:rPr>
        <w:t>、访学时间：一年</w:t>
      </w:r>
    </w:p>
    <w:p w:rsidR="00301396" w:rsidRDefault="0051353E" w:rsidP="00AE7C0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301396">
        <w:rPr>
          <w:rFonts w:ascii="仿宋" w:eastAsia="仿宋" w:hAnsi="仿宋" w:hint="eastAsia"/>
          <w:sz w:val="32"/>
          <w:szCs w:val="32"/>
        </w:rPr>
        <w:t>、选拔范围：</w:t>
      </w:r>
      <w:r w:rsidR="00CD677A">
        <w:rPr>
          <w:rFonts w:ascii="仿宋" w:eastAsia="仿宋" w:hAnsi="仿宋" w:hint="eastAsia"/>
          <w:sz w:val="32"/>
          <w:szCs w:val="32"/>
        </w:rPr>
        <w:t>具有博士学位（艺术学科具有硕士学位）</w:t>
      </w:r>
      <w:r>
        <w:rPr>
          <w:rFonts w:ascii="仿宋" w:eastAsia="仿宋" w:hAnsi="仿宋" w:hint="eastAsia"/>
          <w:sz w:val="32"/>
          <w:szCs w:val="32"/>
        </w:rPr>
        <w:t>或副教授及以上职称的专任教师</w:t>
      </w:r>
    </w:p>
    <w:p w:rsidR="00301396" w:rsidRDefault="0051353E" w:rsidP="00AE7C0F">
      <w:pPr>
        <w:spacing w:line="5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301396">
        <w:rPr>
          <w:rFonts w:ascii="仿宋" w:eastAsia="仿宋" w:hAnsi="仿宋" w:hint="eastAsia"/>
          <w:sz w:val="32"/>
          <w:szCs w:val="32"/>
        </w:rPr>
        <w:t>、选拔要求：</w:t>
      </w:r>
      <w:r w:rsidR="00CD677A">
        <w:rPr>
          <w:rFonts w:ascii="仿宋" w:eastAsia="仿宋" w:hAnsi="仿宋" w:hint="eastAsia"/>
          <w:sz w:val="32"/>
          <w:szCs w:val="32"/>
        </w:rPr>
        <w:t>教师</w:t>
      </w:r>
      <w:r w:rsidR="00CD67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进修内容必须与学科发展方向一致，并有明确的出国进修计划，同时具备一定的对外交流能力，外语水平达到国外接受高校对外语的要求，身体健康，能胜任国外学习研究工作</w:t>
      </w:r>
      <w:r w:rsidR="003013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301396" w:rsidRPr="00932C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国家公派出国留学要求见国家留学基金委网站,学</w:t>
      </w:r>
      <w:r w:rsidR="003013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院</w:t>
      </w:r>
      <w:r w:rsidR="00301396" w:rsidRPr="00932C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公派出国留学要求参照国家公派出国留学要求。</w:t>
      </w:r>
    </w:p>
    <w:p w:rsidR="0072644F" w:rsidRDefault="001E3ED4" w:rsidP="00AE7C0F">
      <w:pPr>
        <w:spacing w:line="5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</w:t>
      </w:r>
      <w:r w:rsidR="00881A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、选拔程序：符合</w:t>
      </w:r>
      <w:r w:rsidR="00CD67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选拔</w:t>
      </w:r>
      <w:r w:rsidR="0072644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范围并有计划出国访学</w:t>
      </w:r>
      <w:r w:rsidR="00881A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的教师</w:t>
      </w:r>
      <w:r w:rsidR="0072644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递交《湖南女子学院教师进修培训申请表》和出国访学所需的其他材料，材料有效日期截止2018年6月30日。人事处根据进校时间的先后对所有递交材料的人员进行排名，优先推荐前2名人选并报学院会议审批，获得审批同意的人员即可按计划出国访学。</w:t>
      </w:r>
    </w:p>
    <w:p w:rsidR="00301396" w:rsidRPr="00301396" w:rsidRDefault="00881A96" w:rsidP="00072A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七</w:t>
      </w:r>
      <w:r w:rsidR="003013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、管理及待遇发放：按《关于印发〈湖南女子学院教师进修培训管理暂行办法（修订）的通知〉》（湘女院通字〔2017〕23号）文件执行。</w:t>
      </w:r>
    </w:p>
    <w:sectPr w:rsidR="00301396" w:rsidRPr="00301396" w:rsidSect="00B07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EC" w:rsidRDefault="00EE72EC" w:rsidP="00301396">
      <w:r>
        <w:separator/>
      </w:r>
    </w:p>
  </w:endnote>
  <w:endnote w:type="continuationSeparator" w:id="0">
    <w:p w:rsidR="00EE72EC" w:rsidRDefault="00EE72EC" w:rsidP="00301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EC" w:rsidRDefault="00EE72EC" w:rsidP="00301396">
      <w:r>
        <w:separator/>
      </w:r>
    </w:p>
  </w:footnote>
  <w:footnote w:type="continuationSeparator" w:id="0">
    <w:p w:rsidR="00EE72EC" w:rsidRDefault="00EE72EC" w:rsidP="00301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396"/>
    <w:rsid w:val="00031DCA"/>
    <w:rsid w:val="00072A97"/>
    <w:rsid w:val="00105883"/>
    <w:rsid w:val="001E3ED4"/>
    <w:rsid w:val="00301396"/>
    <w:rsid w:val="0051353E"/>
    <w:rsid w:val="0072644F"/>
    <w:rsid w:val="008652ED"/>
    <w:rsid w:val="00881A96"/>
    <w:rsid w:val="00954E1C"/>
    <w:rsid w:val="009C503F"/>
    <w:rsid w:val="00AE7C0F"/>
    <w:rsid w:val="00B07C17"/>
    <w:rsid w:val="00C672AF"/>
    <w:rsid w:val="00CD677A"/>
    <w:rsid w:val="00D55A88"/>
    <w:rsid w:val="00EC3507"/>
    <w:rsid w:val="00EE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3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3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11</cp:revision>
  <dcterms:created xsi:type="dcterms:W3CDTF">2018-01-10T07:11:00Z</dcterms:created>
  <dcterms:modified xsi:type="dcterms:W3CDTF">2018-01-11T03:29:00Z</dcterms:modified>
</cp:coreProperties>
</file>