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4E1" w:rsidRPr="00B759F6" w:rsidRDefault="00B759F6" w:rsidP="00B759F6">
      <w:pPr>
        <w:jc w:val="center"/>
        <w:rPr>
          <w:rFonts w:asciiTheme="minorEastAsia" w:hAnsiTheme="minorEastAsia"/>
          <w:b/>
          <w:color w:val="000000"/>
          <w:kern w:val="36"/>
          <w:sz w:val="28"/>
          <w:szCs w:val="28"/>
        </w:rPr>
      </w:pPr>
      <w:r w:rsidRPr="00B759F6">
        <w:rPr>
          <w:rFonts w:asciiTheme="minorEastAsia" w:hAnsiTheme="minorEastAsia" w:hint="eastAsia"/>
          <w:b/>
          <w:color w:val="000000"/>
          <w:kern w:val="36"/>
          <w:sz w:val="28"/>
          <w:szCs w:val="28"/>
        </w:rPr>
        <w:t>关于做好第十四届湖南省社会科学优秀成果评奖申报工作的通知</w:t>
      </w:r>
    </w:p>
    <w:p w:rsidR="00B759F6" w:rsidRDefault="00B759F6" w:rsidP="00B759F6">
      <w:pPr>
        <w:widowControl/>
        <w:spacing w:line="400" w:lineRule="exact"/>
        <w:rPr>
          <w:rFonts w:asciiTheme="minorEastAsia" w:hAnsiTheme="minorEastAsia" w:cs="宋体"/>
          <w:color w:val="000000"/>
          <w:kern w:val="0"/>
          <w:sz w:val="24"/>
          <w:szCs w:val="24"/>
        </w:rPr>
      </w:pPr>
    </w:p>
    <w:p w:rsidR="00B759F6" w:rsidRPr="00B759F6" w:rsidRDefault="00B759F6" w:rsidP="00B759F6">
      <w:pPr>
        <w:widowControl/>
        <w:spacing w:line="400" w:lineRule="exact"/>
        <w:rPr>
          <w:rFonts w:asciiTheme="minorEastAsia" w:hAnsiTheme="minorEastAsia" w:cs="宋体"/>
          <w:color w:val="000000"/>
          <w:kern w:val="0"/>
          <w:sz w:val="24"/>
          <w:szCs w:val="24"/>
        </w:rPr>
      </w:pPr>
      <w:r w:rsidRPr="00B759F6">
        <w:rPr>
          <w:rFonts w:asciiTheme="minorEastAsia" w:hAnsiTheme="minorEastAsia" w:cs="宋体" w:hint="eastAsia"/>
          <w:color w:val="000000"/>
          <w:kern w:val="0"/>
          <w:sz w:val="24"/>
          <w:szCs w:val="24"/>
        </w:rPr>
        <w:t>各</w:t>
      </w:r>
      <w:r>
        <w:rPr>
          <w:rFonts w:asciiTheme="minorEastAsia" w:hAnsiTheme="minorEastAsia" w:cs="宋体" w:hint="eastAsia"/>
          <w:color w:val="000000"/>
          <w:kern w:val="0"/>
          <w:sz w:val="24"/>
          <w:szCs w:val="24"/>
        </w:rPr>
        <w:t>部门</w:t>
      </w:r>
      <w:r>
        <w:rPr>
          <w:rFonts w:asciiTheme="minorEastAsia" w:hAnsiTheme="minorEastAsia" w:cs="宋体"/>
          <w:color w:val="000000"/>
          <w:kern w:val="0"/>
          <w:sz w:val="24"/>
          <w:szCs w:val="24"/>
        </w:rPr>
        <w:t>、单位</w:t>
      </w:r>
      <w:r w:rsidRPr="00B759F6">
        <w:rPr>
          <w:rFonts w:asciiTheme="minorEastAsia" w:hAnsiTheme="minorEastAsia" w:cs="宋体" w:hint="eastAsia"/>
          <w:color w:val="000000"/>
          <w:kern w:val="0"/>
          <w:sz w:val="24"/>
          <w:szCs w:val="24"/>
        </w:rPr>
        <w:t>：</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第十四届湖南省社会科学优秀成果评奖申报开始，现将</w:t>
      </w:r>
      <w:r>
        <w:rPr>
          <w:rFonts w:asciiTheme="minorEastAsia" w:hAnsiTheme="minorEastAsia" w:cs="宋体" w:hint="eastAsia"/>
          <w:color w:val="000000"/>
          <w:kern w:val="0"/>
          <w:sz w:val="24"/>
          <w:szCs w:val="24"/>
        </w:rPr>
        <w:t>我院</w:t>
      </w:r>
      <w:r w:rsidRPr="00B759F6">
        <w:rPr>
          <w:rFonts w:asciiTheme="minorEastAsia" w:hAnsiTheme="minorEastAsia" w:cs="宋体" w:hint="eastAsia"/>
          <w:color w:val="000000"/>
          <w:kern w:val="0"/>
          <w:sz w:val="24"/>
          <w:szCs w:val="24"/>
        </w:rPr>
        <w:t>相关工作安排如下：</w:t>
      </w:r>
    </w:p>
    <w:p w:rsidR="00B759F6" w:rsidRPr="00B759F6" w:rsidRDefault="00B759F6" w:rsidP="00B759F6">
      <w:pPr>
        <w:widowControl/>
        <w:spacing w:line="400" w:lineRule="exact"/>
        <w:ind w:firstLineChars="200" w:firstLine="482"/>
        <w:rPr>
          <w:rFonts w:asciiTheme="minorEastAsia" w:hAnsiTheme="minorEastAsia" w:cs="宋体" w:hint="eastAsia"/>
          <w:color w:val="000000"/>
          <w:kern w:val="0"/>
          <w:sz w:val="24"/>
          <w:szCs w:val="24"/>
        </w:rPr>
      </w:pPr>
      <w:r w:rsidRPr="00B759F6">
        <w:rPr>
          <w:rFonts w:asciiTheme="minorEastAsia" w:hAnsiTheme="minorEastAsia" w:cs="宋体" w:hint="eastAsia"/>
          <w:b/>
          <w:bCs/>
          <w:color w:val="000000"/>
          <w:kern w:val="0"/>
          <w:sz w:val="24"/>
          <w:szCs w:val="24"/>
        </w:rPr>
        <w:t>一、申报类别</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本届评奖分为学术类和应用类。所有成果必须以第一作者名义申报，每人限报1项。同时可作为参与人员另参加1项集体成果的申报。（符合申报条件的第一作者不能放弃由其他人申报）。</w:t>
      </w:r>
    </w:p>
    <w:p w:rsidR="00B759F6" w:rsidRPr="00B759F6" w:rsidRDefault="00B759F6" w:rsidP="00B759F6">
      <w:pPr>
        <w:widowControl/>
        <w:spacing w:line="400" w:lineRule="exact"/>
        <w:ind w:firstLineChars="200" w:firstLine="482"/>
        <w:rPr>
          <w:rFonts w:asciiTheme="minorEastAsia" w:hAnsiTheme="minorEastAsia" w:cs="宋体" w:hint="eastAsia"/>
          <w:color w:val="000000"/>
          <w:kern w:val="0"/>
          <w:sz w:val="24"/>
          <w:szCs w:val="24"/>
        </w:rPr>
      </w:pPr>
      <w:r w:rsidRPr="00B759F6">
        <w:rPr>
          <w:rFonts w:asciiTheme="minorEastAsia" w:hAnsiTheme="minorEastAsia" w:cs="宋体" w:hint="eastAsia"/>
          <w:b/>
          <w:bCs/>
          <w:color w:val="000000"/>
          <w:kern w:val="0"/>
          <w:sz w:val="24"/>
          <w:szCs w:val="24"/>
        </w:rPr>
        <w:t>二、申报人条件</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1.享有公民权利、在湖南省工作的社科理论工作者和实际工作者。</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2.已调出我省或已去世的我省社科工作者在规定的时间内取得的符合本方案评奖范围和规定的成果，可以申报，其中已去世作者的成果由其继承人代为申报。</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3.我省人员与外省人员合作的集体成果，必须是我省人员任主编或撰写篇幅在二分之一以上，需出具有效证明，且征得合作者书面同意后，才能由我省作者主持申报。</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4.具有公务员身份或参公管理身份的副厅级及以上干部不能作为申报人。</w:t>
      </w:r>
    </w:p>
    <w:p w:rsidR="00B759F6" w:rsidRPr="00B759F6" w:rsidRDefault="00B759F6" w:rsidP="00B759F6">
      <w:pPr>
        <w:widowControl/>
        <w:spacing w:line="400" w:lineRule="exact"/>
        <w:ind w:firstLineChars="200" w:firstLine="482"/>
        <w:rPr>
          <w:rFonts w:asciiTheme="minorEastAsia" w:hAnsiTheme="minorEastAsia" w:cs="宋体" w:hint="eastAsia"/>
          <w:color w:val="000000"/>
          <w:kern w:val="0"/>
          <w:sz w:val="24"/>
          <w:szCs w:val="24"/>
        </w:rPr>
      </w:pPr>
      <w:r w:rsidRPr="00B759F6">
        <w:rPr>
          <w:rFonts w:asciiTheme="minorEastAsia" w:hAnsiTheme="minorEastAsia" w:cs="宋体" w:hint="eastAsia"/>
          <w:b/>
          <w:bCs/>
          <w:color w:val="000000"/>
          <w:kern w:val="0"/>
          <w:sz w:val="24"/>
          <w:szCs w:val="24"/>
        </w:rPr>
        <w:t>三、申报成果条件</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1.成果时限：2015年1月1日至2016年12月31日期间产生的社科成果（未曾申报历届湖南省社会科学优秀成果奖和未曾获得过省部级及以上奖励的成果）。整体申报的丛书，最后一本的出版时间需在以上规定的时限内。</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2.申报数量：所有成果必须以第一作者名义申报，每人限报1项。同时可作为参与人员另参加1项集体成果的申报。（符合申报条件的第一作者不能放弃由其他人申报）。</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3.反响材料：与申报成果有直接关系的，且未曾申报历届湖南省社会科学优秀成果奖、未曾获得过省部级及以上奖励的，包括成果立项、引用转载、采用、批示、鉴定等情况材料，产生的时间为2013年1月1日至2018年9月24日之间。</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4.申报成果范围：一是在省级及以上报刊公开发表（指在标有国内统一刊号CN××－×××或国际标准刊号ISSN××××－××××的报刊上发表）的中文类社科研究论文、调研报告。二是经国家新闻出版行政管理部门批准标有国内统一书号ISBN×－×××××出版社公开出版的中文类社科专著、译著（指外文翻译成中文）、编著（含古籍整理出版物、社科普及读物、工具书）。三是未</w:t>
      </w:r>
      <w:r w:rsidRPr="00B759F6">
        <w:rPr>
          <w:rFonts w:asciiTheme="minorEastAsia" w:hAnsiTheme="minorEastAsia" w:cs="宋体" w:hint="eastAsia"/>
          <w:color w:val="000000"/>
          <w:kern w:val="0"/>
          <w:sz w:val="24"/>
          <w:szCs w:val="24"/>
        </w:rPr>
        <w:lastRenderedPageBreak/>
        <w:t>公开发表的成果，主要指省部级及以上立项课题结题成果或省级鉴定为合格以上的成果，两者均需出具课题结题证书或鉴定证书并以证书上的验收时间为准，立项课题结题成果只能整体申报，不能以子课题单独申报。</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5.书籍再版：在规定时间内再版，且未曾申报历届湖南省社会科学优秀成果奖和其他省部级奖的著作，其修改内容和篇幅超过三分之二以上，同时出具出版社有效证明，可申报本届评奖。</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6.有内容重叠的新著：在规定时间内出版、未曾申报过历届湖南省社会科学优秀成果奖、其新创内容需占总内容的三分之二以上，同时需出具相关有效证明，可申报当届评奖。</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7.著作丛书：丛书（有显著的丛书标志，最后一本的出版时间需在规定期限内），可整体申报，但丛书中相对独立、完整的某一著作，也可单独申报；如丛书中有一本以上曾申报过湖南省社会科学优秀成果奖或者获得省部级及以上成果奖的，则不能整体申报，但其它未曾申报过湖南省社会科学优秀成果奖和未曾获得过省部级及以上成果奖的单本著作，可单独申报。如在申报时间范围内丛书未全部出版，已出版部分作为丛书申报的，后续出版的部分则不能以丛书形式再次申报。</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8.系列成果：（1）系列论文：在规定时间内产生的同一专题且署名一致的多篇论文，以系列论文形式申报；在规定时间内产生的、同一专题署名不一致、但有同一课题号标注的多篇论文，以系列论文形式申报。系列论文中不能有曾申报过湖南省社会科学优秀成果奖和获得省部级及以上成果奖励的论文。（2）系列著作：在规定时间内产生的同一专题且署名一致的多本著作，以系列著作形式申报；在规定时间内产生的、同一专题署名不一致、但有同一课题号标注的多本著作，以系列著作形式申报。系列著作中不能有曾申报过湖南省社会科学优秀成果奖和获得省部级及以上成果奖励的著作。</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9.论文集：公开出版的论文集不能参评，其中的单篇论文可以个人成果形式申报。</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10.集体成果：参与人不超过10人，全体主要研究者签名。以单位或课题组署名的集体成果，以署名单位或课题组申报，也可以参与者集体申报，不能以个人申报。</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四、应用类申报成果的附加条件</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（一）应用类参评成果还须同时具备以下条件：</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1.有正式的课题立项批文或者机关企事业单位委托研究合同书；</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2.有以专业社会科学工作者为基本队伍的课题组；</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3.有省部级鉴定合格的鉴定证书或结项证书；</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lastRenderedPageBreak/>
        <w:t>4.成果进入转化实施至少一年以上（含一年）；</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5.有被各级政府决策部门或企事业单位采纳应用并取得良好经济效益或社会效益的证明材料。</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如果是自主选题成果，可先向省社会科学成果评审委员会办公室（简称省社科评审办）申请成果鉴定，经鉴定等级为省内先进以上的，且符合上述2、4、5项申报条件的，可以申报应用类评奖。</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（二）应用类申报成果的反响及佐证材料附加要求</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1.成果应用实施的综合情况介绍；</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2.成果产生以后被采纳的证明，必须是所采用部门或单位的正式文件或证明（领导批示、媒体报道等只能作为佐证材料）；</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3.成果应用所产生的经济效益，需由相关政府部门及企事业单位出具有效证明；</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4.成果应用产生社会效益的各种反响证明材料，由相应级别的组织出具有效证明；</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5.成果研究过程中的各项原始材料。</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五、材料报送</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1.网上申报阶段：网上申报(2018年9月3—20日)：申报单位和申报个人按照《第十四届湖南省社会科学优秀成果评奖工作实施方案》的要求，登录湖南社科(http://www.hnsk.gov.cn/)进行注册，按规定程序和有关要求进行申报。</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申报成果的相关信息（著作、论文、调研报告、反响材料及证明等）须全部用PDF或CAJ格式上传（如果著作内容过多，封面、封底、版权页和目录要用PDF或CAJ格式上传，正文可用word文档上传）。</w:t>
      </w:r>
    </w:p>
    <w:p w:rsidR="00A004BB" w:rsidRDefault="00B759F6" w:rsidP="00B759F6">
      <w:pPr>
        <w:widowControl/>
        <w:spacing w:line="400" w:lineRule="exact"/>
        <w:ind w:firstLineChars="200" w:firstLine="480"/>
        <w:rPr>
          <w:rFonts w:asciiTheme="minorEastAsia" w:hAnsiTheme="minorEastAsia" w:cs="宋体"/>
          <w:color w:val="000000"/>
          <w:kern w:val="0"/>
          <w:sz w:val="24"/>
          <w:szCs w:val="24"/>
        </w:rPr>
      </w:pPr>
      <w:r w:rsidRPr="00B759F6">
        <w:rPr>
          <w:rFonts w:asciiTheme="minorEastAsia" w:hAnsiTheme="minorEastAsia" w:cs="宋体" w:hint="eastAsia"/>
          <w:color w:val="000000"/>
          <w:kern w:val="0"/>
          <w:sz w:val="24"/>
          <w:szCs w:val="24"/>
        </w:rPr>
        <w:t>2.成果原件审核阶段：所有材料上传后，请申请人把所有佐证材料原件交至</w:t>
      </w:r>
      <w:r>
        <w:rPr>
          <w:rFonts w:asciiTheme="minorEastAsia" w:hAnsiTheme="minorEastAsia" w:cs="宋体" w:hint="eastAsia"/>
          <w:color w:val="000000"/>
          <w:kern w:val="0"/>
          <w:sz w:val="24"/>
          <w:szCs w:val="24"/>
        </w:rPr>
        <w:t>科研处616</w:t>
      </w:r>
      <w:r w:rsidR="00A004BB">
        <w:rPr>
          <w:rFonts w:asciiTheme="minorEastAsia" w:hAnsiTheme="minorEastAsia" w:cs="宋体" w:hint="eastAsia"/>
          <w:color w:val="000000"/>
          <w:kern w:val="0"/>
          <w:sz w:val="24"/>
          <w:szCs w:val="24"/>
        </w:rPr>
        <w:t>，我处</w:t>
      </w:r>
      <w:r w:rsidRPr="00B759F6">
        <w:rPr>
          <w:rFonts w:asciiTheme="minorEastAsia" w:hAnsiTheme="minorEastAsia" w:cs="宋体" w:hint="eastAsia"/>
          <w:color w:val="000000"/>
          <w:kern w:val="0"/>
          <w:sz w:val="24"/>
          <w:szCs w:val="24"/>
        </w:rPr>
        <w:t>对申报材料进行审核。</w:t>
      </w:r>
    </w:p>
    <w:p w:rsidR="00B759F6" w:rsidRPr="00B759F6" w:rsidRDefault="00B759F6" w:rsidP="00B759F6">
      <w:pPr>
        <w:widowControl/>
        <w:spacing w:line="400" w:lineRule="exact"/>
        <w:ind w:firstLineChars="200" w:firstLine="48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3.递交纸质材料时间：请申报人将《申报表》、申报成果等相关材料（学术类一式3份、应用类一式6份）放入资料袋（著作需原件，论文、调研报告、反响及证明材料可用复印件。论文复印包括论文封面、版权页、目录、论文全文及封底），并用《申报表》的封面复印贴于资料袋，于2018年9月24日交至</w:t>
      </w:r>
      <w:r>
        <w:rPr>
          <w:rFonts w:asciiTheme="minorEastAsia" w:hAnsiTheme="minorEastAsia" w:cs="宋体" w:hint="eastAsia"/>
          <w:color w:val="000000"/>
          <w:kern w:val="0"/>
          <w:sz w:val="24"/>
          <w:szCs w:val="24"/>
        </w:rPr>
        <w:t>办公楼616</w:t>
      </w:r>
      <w:r w:rsidRPr="00B759F6">
        <w:rPr>
          <w:rFonts w:asciiTheme="minorEastAsia" w:hAnsiTheme="minorEastAsia" w:cs="宋体" w:hint="eastAsia"/>
          <w:color w:val="000000"/>
          <w:kern w:val="0"/>
          <w:sz w:val="24"/>
          <w:szCs w:val="24"/>
        </w:rPr>
        <w:t>，</w:t>
      </w:r>
      <w:r>
        <w:rPr>
          <w:rFonts w:asciiTheme="minorEastAsia" w:hAnsiTheme="minorEastAsia" w:cs="宋体" w:hint="eastAsia"/>
          <w:color w:val="000000"/>
          <w:kern w:val="0"/>
          <w:sz w:val="24"/>
          <w:szCs w:val="24"/>
        </w:rPr>
        <w:t>同时</w:t>
      </w:r>
      <w:r w:rsidR="00A004BB">
        <w:rPr>
          <w:rFonts w:asciiTheme="minorEastAsia" w:hAnsiTheme="minorEastAsia" w:cs="宋体" w:hint="eastAsia"/>
          <w:color w:val="000000"/>
          <w:kern w:val="0"/>
          <w:sz w:val="24"/>
          <w:szCs w:val="24"/>
        </w:rPr>
        <w:t>发送</w:t>
      </w:r>
      <w:r>
        <w:rPr>
          <w:rFonts w:asciiTheme="minorEastAsia" w:hAnsiTheme="minorEastAsia" w:cs="宋体"/>
          <w:color w:val="000000"/>
          <w:kern w:val="0"/>
          <w:sz w:val="24"/>
          <w:szCs w:val="24"/>
        </w:rPr>
        <w:t>电子版</w:t>
      </w:r>
      <w:r w:rsidR="00A004BB">
        <w:rPr>
          <w:rFonts w:asciiTheme="minorEastAsia" w:hAnsiTheme="minorEastAsia" w:cs="宋体" w:hint="eastAsia"/>
          <w:color w:val="000000"/>
          <w:kern w:val="0"/>
          <w:sz w:val="24"/>
          <w:szCs w:val="24"/>
        </w:rPr>
        <w:t>至362793591</w:t>
      </w:r>
      <w:r w:rsidR="00A004BB">
        <w:rPr>
          <w:rFonts w:asciiTheme="minorEastAsia" w:hAnsiTheme="minorEastAsia" w:cs="宋体"/>
          <w:color w:val="000000"/>
          <w:kern w:val="0"/>
          <w:sz w:val="24"/>
          <w:szCs w:val="24"/>
        </w:rPr>
        <w:t>@qq.com</w:t>
      </w:r>
      <w:r>
        <w:rPr>
          <w:rFonts w:asciiTheme="minorEastAsia" w:hAnsiTheme="minorEastAsia" w:cs="宋体"/>
          <w:color w:val="000000"/>
          <w:kern w:val="0"/>
          <w:sz w:val="24"/>
          <w:szCs w:val="24"/>
        </w:rPr>
        <w:t>，</w:t>
      </w:r>
      <w:r w:rsidR="00D7493C">
        <w:rPr>
          <w:rFonts w:asciiTheme="minorEastAsia" w:hAnsiTheme="minorEastAsia" w:cs="宋体" w:hint="eastAsia"/>
          <w:color w:val="000000"/>
          <w:kern w:val="0"/>
          <w:sz w:val="24"/>
          <w:szCs w:val="24"/>
        </w:rPr>
        <w:t>联系人</w:t>
      </w:r>
      <w:r w:rsidR="00D7493C">
        <w:rPr>
          <w:rFonts w:asciiTheme="minorEastAsia" w:hAnsiTheme="minorEastAsia" w:cs="宋体"/>
          <w:color w:val="000000"/>
          <w:kern w:val="0"/>
          <w:sz w:val="24"/>
          <w:szCs w:val="24"/>
        </w:rPr>
        <w:t>：顾娟，</w:t>
      </w:r>
      <w:r w:rsidRPr="00B759F6">
        <w:rPr>
          <w:rFonts w:asciiTheme="minorEastAsia" w:hAnsiTheme="minorEastAsia" w:cs="宋体" w:hint="eastAsia"/>
          <w:color w:val="000000"/>
          <w:kern w:val="0"/>
          <w:sz w:val="24"/>
          <w:szCs w:val="24"/>
        </w:rPr>
        <w:t>联系电话：</w:t>
      </w:r>
      <w:r>
        <w:rPr>
          <w:rFonts w:asciiTheme="minorEastAsia" w:hAnsiTheme="minorEastAsia" w:cs="宋体"/>
          <w:color w:val="000000"/>
          <w:kern w:val="0"/>
          <w:sz w:val="24"/>
          <w:szCs w:val="24"/>
        </w:rPr>
        <w:t>82825042</w:t>
      </w:r>
      <w:r w:rsidRPr="00B759F6">
        <w:rPr>
          <w:rFonts w:asciiTheme="minorEastAsia" w:hAnsiTheme="minorEastAsia" w:cs="宋体" w:hint="eastAsia"/>
          <w:color w:val="000000"/>
          <w:kern w:val="0"/>
          <w:sz w:val="24"/>
          <w:szCs w:val="24"/>
        </w:rPr>
        <w:t>。</w:t>
      </w:r>
    </w:p>
    <w:p w:rsidR="00B759F6" w:rsidRDefault="00B759F6" w:rsidP="00B759F6">
      <w:pPr>
        <w:widowControl/>
        <w:spacing w:line="400" w:lineRule="exact"/>
        <w:ind w:firstLineChars="750" w:firstLine="1800"/>
        <w:rPr>
          <w:rFonts w:asciiTheme="minorEastAsia" w:hAnsiTheme="minorEastAsia" w:cs="宋体" w:hint="eastAsia"/>
          <w:color w:val="000000"/>
          <w:kern w:val="0"/>
          <w:sz w:val="24"/>
          <w:szCs w:val="24"/>
        </w:rPr>
      </w:pPr>
    </w:p>
    <w:p w:rsidR="00B759F6" w:rsidRPr="00B759F6" w:rsidRDefault="00B759F6" w:rsidP="00B759F6">
      <w:pPr>
        <w:widowControl/>
        <w:spacing w:line="400" w:lineRule="exact"/>
        <w:ind w:firstLineChars="2700" w:firstLine="6480"/>
        <w:rPr>
          <w:rFonts w:asciiTheme="minorEastAsia" w:hAnsiTheme="minorEastAsia" w:cs="宋体" w:hint="eastAsia"/>
          <w:color w:val="000000"/>
          <w:kern w:val="0"/>
          <w:sz w:val="24"/>
          <w:szCs w:val="24"/>
        </w:rPr>
      </w:pPr>
      <w:r>
        <w:rPr>
          <w:rFonts w:asciiTheme="minorEastAsia" w:hAnsiTheme="minorEastAsia" w:cs="宋体" w:hint="eastAsia"/>
          <w:color w:val="000000"/>
          <w:kern w:val="0"/>
          <w:sz w:val="24"/>
          <w:szCs w:val="24"/>
        </w:rPr>
        <w:t>科研处</w:t>
      </w:r>
      <w:r w:rsidRPr="00B759F6">
        <w:rPr>
          <w:rFonts w:asciiTheme="minorEastAsia" w:hAnsiTheme="minorEastAsia" w:cs="宋体" w:hint="eastAsia"/>
          <w:color w:val="000000"/>
          <w:kern w:val="0"/>
          <w:sz w:val="24"/>
          <w:szCs w:val="24"/>
        </w:rPr>
        <w:t xml:space="preserve">    </w:t>
      </w:r>
    </w:p>
    <w:p w:rsidR="00B759F6" w:rsidRPr="00B759F6" w:rsidRDefault="00B759F6" w:rsidP="00B759F6">
      <w:pPr>
        <w:widowControl/>
        <w:spacing w:line="400" w:lineRule="exact"/>
        <w:ind w:firstLineChars="2500" w:firstLine="6000"/>
        <w:rPr>
          <w:rFonts w:asciiTheme="minorEastAsia" w:hAnsiTheme="minorEastAsia" w:cs="宋体" w:hint="eastAsia"/>
          <w:color w:val="000000"/>
          <w:kern w:val="0"/>
          <w:sz w:val="24"/>
          <w:szCs w:val="24"/>
        </w:rPr>
      </w:pPr>
      <w:r w:rsidRPr="00B759F6">
        <w:rPr>
          <w:rFonts w:asciiTheme="minorEastAsia" w:hAnsiTheme="minorEastAsia" w:cs="宋体" w:hint="eastAsia"/>
          <w:color w:val="000000"/>
          <w:kern w:val="0"/>
          <w:sz w:val="24"/>
          <w:szCs w:val="24"/>
        </w:rPr>
        <w:t>2018年</w:t>
      </w:r>
      <w:r>
        <w:rPr>
          <w:rFonts w:asciiTheme="minorEastAsia" w:hAnsiTheme="minorEastAsia" w:cs="宋体"/>
          <w:color w:val="000000"/>
          <w:kern w:val="0"/>
          <w:sz w:val="24"/>
          <w:szCs w:val="24"/>
        </w:rPr>
        <w:t>9</w:t>
      </w:r>
      <w:r w:rsidRPr="00B759F6">
        <w:rPr>
          <w:rFonts w:asciiTheme="minorEastAsia" w:hAnsiTheme="minorEastAsia" w:cs="宋体" w:hint="eastAsia"/>
          <w:color w:val="000000"/>
          <w:kern w:val="0"/>
          <w:sz w:val="24"/>
          <w:szCs w:val="24"/>
        </w:rPr>
        <w:t>月1</w:t>
      </w:r>
      <w:r>
        <w:rPr>
          <w:rFonts w:asciiTheme="minorEastAsia" w:hAnsiTheme="minorEastAsia" w:cs="宋体"/>
          <w:color w:val="000000"/>
          <w:kern w:val="0"/>
          <w:sz w:val="24"/>
          <w:szCs w:val="24"/>
        </w:rPr>
        <w:t>4</w:t>
      </w:r>
      <w:r w:rsidRPr="00B759F6">
        <w:rPr>
          <w:rFonts w:asciiTheme="minorEastAsia" w:hAnsiTheme="minorEastAsia" w:cs="宋体" w:hint="eastAsia"/>
          <w:color w:val="000000"/>
          <w:kern w:val="0"/>
          <w:sz w:val="24"/>
          <w:szCs w:val="24"/>
        </w:rPr>
        <w:t>日</w:t>
      </w:r>
    </w:p>
    <w:p w:rsidR="00B759F6" w:rsidRDefault="00B759F6">
      <w:pPr>
        <w:rPr>
          <w:rFonts w:hint="eastAsia"/>
        </w:rPr>
      </w:pPr>
      <w:bookmarkStart w:id="0" w:name="_GoBack"/>
      <w:bookmarkEnd w:id="0"/>
    </w:p>
    <w:sectPr w:rsidR="00B759F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711C" w:rsidRDefault="007D711C" w:rsidP="00B759F6">
      <w:r>
        <w:separator/>
      </w:r>
    </w:p>
  </w:endnote>
  <w:endnote w:type="continuationSeparator" w:id="0">
    <w:p w:rsidR="007D711C" w:rsidRDefault="007D711C" w:rsidP="00B75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711C" w:rsidRDefault="007D711C" w:rsidP="00B759F6">
      <w:r>
        <w:separator/>
      </w:r>
    </w:p>
  </w:footnote>
  <w:footnote w:type="continuationSeparator" w:id="0">
    <w:p w:rsidR="007D711C" w:rsidRDefault="007D711C" w:rsidP="00B759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3B3"/>
    <w:rsid w:val="00000882"/>
    <w:rsid w:val="0000548F"/>
    <w:rsid w:val="00011686"/>
    <w:rsid w:val="000254C9"/>
    <w:rsid w:val="000260B7"/>
    <w:rsid w:val="00045419"/>
    <w:rsid w:val="00050AC4"/>
    <w:rsid w:val="00052FEE"/>
    <w:rsid w:val="00060F17"/>
    <w:rsid w:val="00072FD1"/>
    <w:rsid w:val="00076AA0"/>
    <w:rsid w:val="0008330F"/>
    <w:rsid w:val="0009016D"/>
    <w:rsid w:val="00090386"/>
    <w:rsid w:val="00093145"/>
    <w:rsid w:val="00093452"/>
    <w:rsid w:val="000A4A4E"/>
    <w:rsid w:val="000B02DE"/>
    <w:rsid w:val="000B06B4"/>
    <w:rsid w:val="000B78A4"/>
    <w:rsid w:val="000D48B3"/>
    <w:rsid w:val="000E025F"/>
    <w:rsid w:val="000E08CF"/>
    <w:rsid w:val="000E1300"/>
    <w:rsid w:val="000E331B"/>
    <w:rsid w:val="000F5C68"/>
    <w:rsid w:val="001005CC"/>
    <w:rsid w:val="00100C3C"/>
    <w:rsid w:val="00101588"/>
    <w:rsid w:val="00101810"/>
    <w:rsid w:val="0010509C"/>
    <w:rsid w:val="00105292"/>
    <w:rsid w:val="001112F3"/>
    <w:rsid w:val="00113C72"/>
    <w:rsid w:val="00113F6E"/>
    <w:rsid w:val="00123E75"/>
    <w:rsid w:val="00132F38"/>
    <w:rsid w:val="0013562E"/>
    <w:rsid w:val="00143DA5"/>
    <w:rsid w:val="00154FCD"/>
    <w:rsid w:val="001569C5"/>
    <w:rsid w:val="00162281"/>
    <w:rsid w:val="00171BA7"/>
    <w:rsid w:val="0017300C"/>
    <w:rsid w:val="00173FF5"/>
    <w:rsid w:val="001772D2"/>
    <w:rsid w:val="00181F47"/>
    <w:rsid w:val="00182023"/>
    <w:rsid w:val="00182313"/>
    <w:rsid w:val="00182AD2"/>
    <w:rsid w:val="001830F1"/>
    <w:rsid w:val="00185788"/>
    <w:rsid w:val="00185B11"/>
    <w:rsid w:val="001A0879"/>
    <w:rsid w:val="001B1BDC"/>
    <w:rsid w:val="001B4F02"/>
    <w:rsid w:val="001C0D89"/>
    <w:rsid w:val="001D3F30"/>
    <w:rsid w:val="001E07A3"/>
    <w:rsid w:val="001E13A0"/>
    <w:rsid w:val="001E2732"/>
    <w:rsid w:val="001F1CE2"/>
    <w:rsid w:val="00201515"/>
    <w:rsid w:val="00222424"/>
    <w:rsid w:val="0022341F"/>
    <w:rsid w:val="00236CBB"/>
    <w:rsid w:val="00240B62"/>
    <w:rsid w:val="00250AF7"/>
    <w:rsid w:val="00272D21"/>
    <w:rsid w:val="00273D1D"/>
    <w:rsid w:val="002745D0"/>
    <w:rsid w:val="0027560D"/>
    <w:rsid w:val="00281376"/>
    <w:rsid w:val="00282450"/>
    <w:rsid w:val="002877F3"/>
    <w:rsid w:val="00291301"/>
    <w:rsid w:val="00291B73"/>
    <w:rsid w:val="002A3F7A"/>
    <w:rsid w:val="002C7D62"/>
    <w:rsid w:val="002D25E5"/>
    <w:rsid w:val="002E4889"/>
    <w:rsid w:val="002E68D8"/>
    <w:rsid w:val="002F1BE3"/>
    <w:rsid w:val="002F21B0"/>
    <w:rsid w:val="002F361D"/>
    <w:rsid w:val="00302587"/>
    <w:rsid w:val="00306F3F"/>
    <w:rsid w:val="003079AE"/>
    <w:rsid w:val="00330DB6"/>
    <w:rsid w:val="003324D0"/>
    <w:rsid w:val="00332EB7"/>
    <w:rsid w:val="00334906"/>
    <w:rsid w:val="00345596"/>
    <w:rsid w:val="00356263"/>
    <w:rsid w:val="00364647"/>
    <w:rsid w:val="00367FEB"/>
    <w:rsid w:val="003707D5"/>
    <w:rsid w:val="00386783"/>
    <w:rsid w:val="00387B58"/>
    <w:rsid w:val="003938D6"/>
    <w:rsid w:val="003A3F9F"/>
    <w:rsid w:val="003C0C98"/>
    <w:rsid w:val="003C0DAD"/>
    <w:rsid w:val="003E446C"/>
    <w:rsid w:val="003E70DA"/>
    <w:rsid w:val="003F02E3"/>
    <w:rsid w:val="003F716F"/>
    <w:rsid w:val="004004E1"/>
    <w:rsid w:val="00421992"/>
    <w:rsid w:val="0042338D"/>
    <w:rsid w:val="00424C9A"/>
    <w:rsid w:val="00426B52"/>
    <w:rsid w:val="00426B85"/>
    <w:rsid w:val="004271EA"/>
    <w:rsid w:val="004322D0"/>
    <w:rsid w:val="004402E1"/>
    <w:rsid w:val="0044748B"/>
    <w:rsid w:val="004529F9"/>
    <w:rsid w:val="00453396"/>
    <w:rsid w:val="00455750"/>
    <w:rsid w:val="00460C43"/>
    <w:rsid w:val="004629E9"/>
    <w:rsid w:val="00463347"/>
    <w:rsid w:val="0046652A"/>
    <w:rsid w:val="0047188B"/>
    <w:rsid w:val="0047378E"/>
    <w:rsid w:val="00475CC6"/>
    <w:rsid w:val="004814EC"/>
    <w:rsid w:val="00481B30"/>
    <w:rsid w:val="004832E6"/>
    <w:rsid w:val="00485907"/>
    <w:rsid w:val="00491C67"/>
    <w:rsid w:val="00496302"/>
    <w:rsid w:val="004A136D"/>
    <w:rsid w:val="004A414C"/>
    <w:rsid w:val="004B2822"/>
    <w:rsid w:val="004B750B"/>
    <w:rsid w:val="004C06BE"/>
    <w:rsid w:val="004C2005"/>
    <w:rsid w:val="004D08DF"/>
    <w:rsid w:val="004D3D8C"/>
    <w:rsid w:val="004D66BD"/>
    <w:rsid w:val="004D67B8"/>
    <w:rsid w:val="004F41FD"/>
    <w:rsid w:val="004F4286"/>
    <w:rsid w:val="00502D33"/>
    <w:rsid w:val="00503E5D"/>
    <w:rsid w:val="00507B62"/>
    <w:rsid w:val="00507D38"/>
    <w:rsid w:val="00510593"/>
    <w:rsid w:val="00513245"/>
    <w:rsid w:val="0051540E"/>
    <w:rsid w:val="00523BCC"/>
    <w:rsid w:val="00524F1E"/>
    <w:rsid w:val="00526C03"/>
    <w:rsid w:val="00526EC0"/>
    <w:rsid w:val="00531281"/>
    <w:rsid w:val="00542D26"/>
    <w:rsid w:val="0054702C"/>
    <w:rsid w:val="00547EA2"/>
    <w:rsid w:val="005507A1"/>
    <w:rsid w:val="0055122E"/>
    <w:rsid w:val="00562C3A"/>
    <w:rsid w:val="00584BFB"/>
    <w:rsid w:val="00586758"/>
    <w:rsid w:val="00587BFD"/>
    <w:rsid w:val="00587C0C"/>
    <w:rsid w:val="005A4EDD"/>
    <w:rsid w:val="005A6264"/>
    <w:rsid w:val="005B3F30"/>
    <w:rsid w:val="005B7B8A"/>
    <w:rsid w:val="005C1212"/>
    <w:rsid w:val="005C320E"/>
    <w:rsid w:val="005C5650"/>
    <w:rsid w:val="005C74A5"/>
    <w:rsid w:val="005D4D5E"/>
    <w:rsid w:val="005D5E69"/>
    <w:rsid w:val="005F78B9"/>
    <w:rsid w:val="00605A6C"/>
    <w:rsid w:val="00611BEE"/>
    <w:rsid w:val="0063623C"/>
    <w:rsid w:val="0065003D"/>
    <w:rsid w:val="006509FC"/>
    <w:rsid w:val="00654D95"/>
    <w:rsid w:val="00662409"/>
    <w:rsid w:val="00663638"/>
    <w:rsid w:val="00664990"/>
    <w:rsid w:val="00665C88"/>
    <w:rsid w:val="006662E6"/>
    <w:rsid w:val="00682F82"/>
    <w:rsid w:val="006852D2"/>
    <w:rsid w:val="0068561A"/>
    <w:rsid w:val="006A7389"/>
    <w:rsid w:val="006B0AE5"/>
    <w:rsid w:val="006B5E00"/>
    <w:rsid w:val="006D43FB"/>
    <w:rsid w:val="006E0369"/>
    <w:rsid w:val="006E2280"/>
    <w:rsid w:val="006E29FE"/>
    <w:rsid w:val="0070111E"/>
    <w:rsid w:val="00703537"/>
    <w:rsid w:val="00703B1B"/>
    <w:rsid w:val="007055B6"/>
    <w:rsid w:val="0071111D"/>
    <w:rsid w:val="00712883"/>
    <w:rsid w:val="007212C8"/>
    <w:rsid w:val="00736545"/>
    <w:rsid w:val="00743B86"/>
    <w:rsid w:val="00743D32"/>
    <w:rsid w:val="007534ED"/>
    <w:rsid w:val="00754F7D"/>
    <w:rsid w:val="0076073E"/>
    <w:rsid w:val="00766F9E"/>
    <w:rsid w:val="00774D38"/>
    <w:rsid w:val="007962F3"/>
    <w:rsid w:val="007A389E"/>
    <w:rsid w:val="007A5717"/>
    <w:rsid w:val="007B0B6E"/>
    <w:rsid w:val="007B0BBC"/>
    <w:rsid w:val="007C2958"/>
    <w:rsid w:val="007C2CE8"/>
    <w:rsid w:val="007C5C1F"/>
    <w:rsid w:val="007C6B88"/>
    <w:rsid w:val="007C788B"/>
    <w:rsid w:val="007D711C"/>
    <w:rsid w:val="007D714A"/>
    <w:rsid w:val="007E2BFF"/>
    <w:rsid w:val="007E4ED2"/>
    <w:rsid w:val="007F4F7D"/>
    <w:rsid w:val="007F7BD8"/>
    <w:rsid w:val="0080231E"/>
    <w:rsid w:val="00803888"/>
    <w:rsid w:val="00806ADD"/>
    <w:rsid w:val="008079C7"/>
    <w:rsid w:val="00821EF6"/>
    <w:rsid w:val="008233F9"/>
    <w:rsid w:val="008365F0"/>
    <w:rsid w:val="00842A4F"/>
    <w:rsid w:val="00843324"/>
    <w:rsid w:val="00854756"/>
    <w:rsid w:val="00855EF9"/>
    <w:rsid w:val="008609A1"/>
    <w:rsid w:val="00870EFF"/>
    <w:rsid w:val="00874C06"/>
    <w:rsid w:val="0087789B"/>
    <w:rsid w:val="00883F62"/>
    <w:rsid w:val="008869CB"/>
    <w:rsid w:val="008934CC"/>
    <w:rsid w:val="008A1E3C"/>
    <w:rsid w:val="008A2334"/>
    <w:rsid w:val="008A6843"/>
    <w:rsid w:val="008B35D8"/>
    <w:rsid w:val="008B3FD6"/>
    <w:rsid w:val="008C667D"/>
    <w:rsid w:val="008D4325"/>
    <w:rsid w:val="008D692D"/>
    <w:rsid w:val="008F4A89"/>
    <w:rsid w:val="008F5843"/>
    <w:rsid w:val="009055E5"/>
    <w:rsid w:val="00906A13"/>
    <w:rsid w:val="009136C6"/>
    <w:rsid w:val="00914B3F"/>
    <w:rsid w:val="00917C03"/>
    <w:rsid w:val="00922E5B"/>
    <w:rsid w:val="0092311D"/>
    <w:rsid w:val="00925308"/>
    <w:rsid w:val="009318B6"/>
    <w:rsid w:val="00935C84"/>
    <w:rsid w:val="00941EB6"/>
    <w:rsid w:val="00943A94"/>
    <w:rsid w:val="00944AE5"/>
    <w:rsid w:val="00963242"/>
    <w:rsid w:val="00963BAD"/>
    <w:rsid w:val="009732B7"/>
    <w:rsid w:val="00975FE7"/>
    <w:rsid w:val="00983CF0"/>
    <w:rsid w:val="00991071"/>
    <w:rsid w:val="0099412B"/>
    <w:rsid w:val="00994CDA"/>
    <w:rsid w:val="009A50EA"/>
    <w:rsid w:val="009A6715"/>
    <w:rsid w:val="009B1850"/>
    <w:rsid w:val="009B21BA"/>
    <w:rsid w:val="009B22BA"/>
    <w:rsid w:val="009B265C"/>
    <w:rsid w:val="009B66E3"/>
    <w:rsid w:val="009C2DA1"/>
    <w:rsid w:val="009C2F91"/>
    <w:rsid w:val="009C77B0"/>
    <w:rsid w:val="009D24AA"/>
    <w:rsid w:val="009E37B4"/>
    <w:rsid w:val="009E6E72"/>
    <w:rsid w:val="009F5D5E"/>
    <w:rsid w:val="00A004BB"/>
    <w:rsid w:val="00A038B5"/>
    <w:rsid w:val="00A03B95"/>
    <w:rsid w:val="00A043CE"/>
    <w:rsid w:val="00A10866"/>
    <w:rsid w:val="00A170B9"/>
    <w:rsid w:val="00A21028"/>
    <w:rsid w:val="00A30C47"/>
    <w:rsid w:val="00A33EBA"/>
    <w:rsid w:val="00A461EA"/>
    <w:rsid w:val="00A4649A"/>
    <w:rsid w:val="00A50166"/>
    <w:rsid w:val="00A50633"/>
    <w:rsid w:val="00A517BC"/>
    <w:rsid w:val="00A52209"/>
    <w:rsid w:val="00A64328"/>
    <w:rsid w:val="00A651DA"/>
    <w:rsid w:val="00A7080D"/>
    <w:rsid w:val="00A73995"/>
    <w:rsid w:val="00A7599D"/>
    <w:rsid w:val="00A7724E"/>
    <w:rsid w:val="00A8333D"/>
    <w:rsid w:val="00A93CB3"/>
    <w:rsid w:val="00AB33DE"/>
    <w:rsid w:val="00AB38D4"/>
    <w:rsid w:val="00AC1E78"/>
    <w:rsid w:val="00AC3110"/>
    <w:rsid w:val="00AC7BBB"/>
    <w:rsid w:val="00AD04AC"/>
    <w:rsid w:val="00AD3EE5"/>
    <w:rsid w:val="00AE3BAB"/>
    <w:rsid w:val="00AE3F15"/>
    <w:rsid w:val="00AF3370"/>
    <w:rsid w:val="00AF3A48"/>
    <w:rsid w:val="00AF424B"/>
    <w:rsid w:val="00AF4F90"/>
    <w:rsid w:val="00AF50C2"/>
    <w:rsid w:val="00AF7D5C"/>
    <w:rsid w:val="00B00194"/>
    <w:rsid w:val="00B04BDA"/>
    <w:rsid w:val="00B14DFC"/>
    <w:rsid w:val="00B31AA3"/>
    <w:rsid w:val="00B37611"/>
    <w:rsid w:val="00B41B26"/>
    <w:rsid w:val="00B422F2"/>
    <w:rsid w:val="00B46B56"/>
    <w:rsid w:val="00B470C2"/>
    <w:rsid w:val="00B47926"/>
    <w:rsid w:val="00B633F1"/>
    <w:rsid w:val="00B67355"/>
    <w:rsid w:val="00B75852"/>
    <w:rsid w:val="00B759F6"/>
    <w:rsid w:val="00B81379"/>
    <w:rsid w:val="00B8215C"/>
    <w:rsid w:val="00BA4BC5"/>
    <w:rsid w:val="00BB0452"/>
    <w:rsid w:val="00BB473C"/>
    <w:rsid w:val="00BC1C27"/>
    <w:rsid w:val="00BC4664"/>
    <w:rsid w:val="00BC4C32"/>
    <w:rsid w:val="00BC65A8"/>
    <w:rsid w:val="00BD1A93"/>
    <w:rsid w:val="00BD3923"/>
    <w:rsid w:val="00BD7326"/>
    <w:rsid w:val="00BD7A2B"/>
    <w:rsid w:val="00BE20B5"/>
    <w:rsid w:val="00BF10CF"/>
    <w:rsid w:val="00C01D21"/>
    <w:rsid w:val="00C0249C"/>
    <w:rsid w:val="00C02663"/>
    <w:rsid w:val="00C07607"/>
    <w:rsid w:val="00C11813"/>
    <w:rsid w:val="00C164A6"/>
    <w:rsid w:val="00C2021C"/>
    <w:rsid w:val="00C21E73"/>
    <w:rsid w:val="00C309FA"/>
    <w:rsid w:val="00C30BE4"/>
    <w:rsid w:val="00C37AE8"/>
    <w:rsid w:val="00C445CB"/>
    <w:rsid w:val="00C50BCB"/>
    <w:rsid w:val="00C639F2"/>
    <w:rsid w:val="00C664E8"/>
    <w:rsid w:val="00C71183"/>
    <w:rsid w:val="00C7629C"/>
    <w:rsid w:val="00C80313"/>
    <w:rsid w:val="00C821CA"/>
    <w:rsid w:val="00CB007B"/>
    <w:rsid w:val="00CB0DB2"/>
    <w:rsid w:val="00CB32E9"/>
    <w:rsid w:val="00CB475A"/>
    <w:rsid w:val="00CB5BCF"/>
    <w:rsid w:val="00CC188A"/>
    <w:rsid w:val="00CC29B5"/>
    <w:rsid w:val="00CC3EA1"/>
    <w:rsid w:val="00CC6760"/>
    <w:rsid w:val="00CD0AD7"/>
    <w:rsid w:val="00CD53A8"/>
    <w:rsid w:val="00CD777C"/>
    <w:rsid w:val="00CE1EED"/>
    <w:rsid w:val="00CF1D5E"/>
    <w:rsid w:val="00CF379B"/>
    <w:rsid w:val="00D03822"/>
    <w:rsid w:val="00D07A21"/>
    <w:rsid w:val="00D141D6"/>
    <w:rsid w:val="00D167F5"/>
    <w:rsid w:val="00D17CA1"/>
    <w:rsid w:val="00D2363A"/>
    <w:rsid w:val="00D3786E"/>
    <w:rsid w:val="00D4033B"/>
    <w:rsid w:val="00D44663"/>
    <w:rsid w:val="00D446B0"/>
    <w:rsid w:val="00D45021"/>
    <w:rsid w:val="00D460E8"/>
    <w:rsid w:val="00D52B1C"/>
    <w:rsid w:val="00D56215"/>
    <w:rsid w:val="00D574D0"/>
    <w:rsid w:val="00D67DA6"/>
    <w:rsid w:val="00D70AF4"/>
    <w:rsid w:val="00D71284"/>
    <w:rsid w:val="00D7493C"/>
    <w:rsid w:val="00D765C1"/>
    <w:rsid w:val="00D777AC"/>
    <w:rsid w:val="00D84AF9"/>
    <w:rsid w:val="00D84F17"/>
    <w:rsid w:val="00D868A0"/>
    <w:rsid w:val="00DB1764"/>
    <w:rsid w:val="00DB2714"/>
    <w:rsid w:val="00DC5F09"/>
    <w:rsid w:val="00DD487D"/>
    <w:rsid w:val="00DD614F"/>
    <w:rsid w:val="00DE3260"/>
    <w:rsid w:val="00DE4B42"/>
    <w:rsid w:val="00DF21A7"/>
    <w:rsid w:val="00E05F3E"/>
    <w:rsid w:val="00E2573A"/>
    <w:rsid w:val="00E26B37"/>
    <w:rsid w:val="00E26B51"/>
    <w:rsid w:val="00E27386"/>
    <w:rsid w:val="00E273D8"/>
    <w:rsid w:val="00E31F94"/>
    <w:rsid w:val="00E36AD9"/>
    <w:rsid w:val="00E53182"/>
    <w:rsid w:val="00E6350C"/>
    <w:rsid w:val="00E67C39"/>
    <w:rsid w:val="00E85338"/>
    <w:rsid w:val="00E90AEF"/>
    <w:rsid w:val="00EB1441"/>
    <w:rsid w:val="00EB7ED2"/>
    <w:rsid w:val="00EC24B5"/>
    <w:rsid w:val="00EC4D38"/>
    <w:rsid w:val="00EC7A2B"/>
    <w:rsid w:val="00ED763D"/>
    <w:rsid w:val="00EE43A5"/>
    <w:rsid w:val="00EF4D09"/>
    <w:rsid w:val="00EF4E42"/>
    <w:rsid w:val="00EF5105"/>
    <w:rsid w:val="00EF6578"/>
    <w:rsid w:val="00EF667A"/>
    <w:rsid w:val="00EF6A92"/>
    <w:rsid w:val="00F12095"/>
    <w:rsid w:val="00F16680"/>
    <w:rsid w:val="00F25868"/>
    <w:rsid w:val="00F30E04"/>
    <w:rsid w:val="00F30F26"/>
    <w:rsid w:val="00F313B2"/>
    <w:rsid w:val="00F361FC"/>
    <w:rsid w:val="00F41BA5"/>
    <w:rsid w:val="00F44B34"/>
    <w:rsid w:val="00F477B0"/>
    <w:rsid w:val="00F54009"/>
    <w:rsid w:val="00F631D8"/>
    <w:rsid w:val="00F703B3"/>
    <w:rsid w:val="00F74724"/>
    <w:rsid w:val="00F7534D"/>
    <w:rsid w:val="00F8310C"/>
    <w:rsid w:val="00F84213"/>
    <w:rsid w:val="00F8729E"/>
    <w:rsid w:val="00F8764C"/>
    <w:rsid w:val="00F91FCA"/>
    <w:rsid w:val="00F92D92"/>
    <w:rsid w:val="00FA4A6C"/>
    <w:rsid w:val="00FA6738"/>
    <w:rsid w:val="00FB1EFB"/>
    <w:rsid w:val="00FC1702"/>
    <w:rsid w:val="00FC6A52"/>
    <w:rsid w:val="00FD619D"/>
    <w:rsid w:val="00FD635B"/>
    <w:rsid w:val="00FE7FCB"/>
    <w:rsid w:val="00FF06D4"/>
    <w:rsid w:val="00FF4722"/>
    <w:rsid w:val="00FF4BAE"/>
    <w:rsid w:val="00FF5CC2"/>
    <w:rsid w:val="00FF71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74E2C0A-AE87-4B57-9AE0-156D836D3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59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759F6"/>
    <w:rPr>
      <w:sz w:val="18"/>
      <w:szCs w:val="18"/>
    </w:rPr>
  </w:style>
  <w:style w:type="paragraph" w:styleId="a4">
    <w:name w:val="footer"/>
    <w:basedOn w:val="a"/>
    <w:link w:val="Char0"/>
    <w:uiPriority w:val="99"/>
    <w:unhideWhenUsed/>
    <w:rsid w:val="00B759F6"/>
    <w:pPr>
      <w:tabs>
        <w:tab w:val="center" w:pos="4153"/>
        <w:tab w:val="right" w:pos="8306"/>
      </w:tabs>
      <w:snapToGrid w:val="0"/>
      <w:jc w:val="left"/>
    </w:pPr>
    <w:rPr>
      <w:sz w:val="18"/>
      <w:szCs w:val="18"/>
    </w:rPr>
  </w:style>
  <w:style w:type="character" w:customStyle="1" w:styleId="Char0">
    <w:name w:val="页脚 Char"/>
    <w:basedOn w:val="a0"/>
    <w:link w:val="a4"/>
    <w:uiPriority w:val="99"/>
    <w:rsid w:val="00B759F6"/>
    <w:rPr>
      <w:sz w:val="18"/>
      <w:szCs w:val="18"/>
    </w:rPr>
  </w:style>
  <w:style w:type="character" w:styleId="a5">
    <w:name w:val="Hyperlink"/>
    <w:basedOn w:val="a0"/>
    <w:uiPriority w:val="99"/>
    <w:semiHidden/>
    <w:unhideWhenUsed/>
    <w:rsid w:val="00B759F6"/>
    <w:rPr>
      <w:strike w:val="0"/>
      <w:dstrike w:val="0"/>
      <w:color w:val="000000"/>
      <w:u w:val="none"/>
      <w:effect w:val="none"/>
      <w:bdr w:val="none" w:sz="0" w:space="0" w:color="auto" w:frame="1"/>
    </w:rPr>
  </w:style>
  <w:style w:type="character" w:styleId="a6">
    <w:name w:val="Strong"/>
    <w:basedOn w:val="a0"/>
    <w:uiPriority w:val="22"/>
    <w:qFormat/>
    <w:rsid w:val="00B759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1956365">
      <w:bodyDiv w:val="1"/>
      <w:marLeft w:val="0"/>
      <w:marRight w:val="0"/>
      <w:marTop w:val="0"/>
      <w:marBottom w:val="0"/>
      <w:divBdr>
        <w:top w:val="none" w:sz="0" w:space="0" w:color="auto"/>
        <w:left w:val="none" w:sz="0" w:space="0" w:color="auto"/>
        <w:bottom w:val="none" w:sz="0" w:space="0" w:color="auto"/>
        <w:right w:val="none" w:sz="0" w:space="0" w:color="auto"/>
      </w:divBdr>
      <w:divsChild>
        <w:div w:id="1612586829">
          <w:marLeft w:val="0"/>
          <w:marRight w:val="0"/>
          <w:marTop w:val="0"/>
          <w:marBottom w:val="0"/>
          <w:divBdr>
            <w:top w:val="none" w:sz="0" w:space="0" w:color="auto"/>
            <w:left w:val="none" w:sz="0" w:space="0" w:color="auto"/>
            <w:bottom w:val="none" w:sz="0" w:space="0" w:color="auto"/>
            <w:right w:val="none" w:sz="0" w:space="0" w:color="auto"/>
          </w:divBdr>
          <w:divsChild>
            <w:div w:id="1849565549">
              <w:marLeft w:val="0"/>
              <w:marRight w:val="0"/>
              <w:marTop w:val="300"/>
              <w:marBottom w:val="0"/>
              <w:divBdr>
                <w:top w:val="none" w:sz="0" w:space="0" w:color="auto"/>
                <w:left w:val="none" w:sz="0" w:space="0" w:color="auto"/>
                <w:bottom w:val="none" w:sz="0" w:space="0" w:color="auto"/>
                <w:right w:val="none" w:sz="0" w:space="0" w:color="auto"/>
              </w:divBdr>
              <w:divsChild>
                <w:div w:id="1017729773">
                  <w:marLeft w:val="0"/>
                  <w:marRight w:val="0"/>
                  <w:marTop w:val="0"/>
                  <w:marBottom w:val="600"/>
                  <w:divBdr>
                    <w:top w:val="single" w:sz="6" w:space="0" w:color="CCCCCC"/>
                    <w:left w:val="single" w:sz="6" w:space="0" w:color="CCCCCC"/>
                    <w:bottom w:val="single" w:sz="6" w:space="15" w:color="CCCCCC"/>
                    <w:right w:val="single" w:sz="6" w:space="0" w:color="CCCCCC"/>
                  </w:divBdr>
                  <w:divsChild>
                    <w:div w:id="1088115129">
                      <w:marLeft w:val="0"/>
                      <w:marRight w:val="0"/>
                      <w:marTop w:val="225"/>
                      <w:marBottom w:val="0"/>
                      <w:divBdr>
                        <w:top w:val="none" w:sz="0" w:space="0" w:color="auto"/>
                        <w:left w:val="none" w:sz="0" w:space="0" w:color="auto"/>
                        <w:bottom w:val="none" w:sz="0" w:space="0" w:color="auto"/>
                        <w:right w:val="none" w:sz="0" w:space="0" w:color="auto"/>
                      </w:divBdr>
                      <w:divsChild>
                        <w:div w:id="1751611942">
                          <w:marLeft w:val="0"/>
                          <w:marRight w:val="0"/>
                          <w:marTop w:val="225"/>
                          <w:marBottom w:val="0"/>
                          <w:divBdr>
                            <w:top w:val="none" w:sz="0" w:space="0" w:color="auto"/>
                            <w:left w:val="none" w:sz="0" w:space="0" w:color="auto"/>
                            <w:bottom w:val="none" w:sz="0" w:space="0" w:color="auto"/>
                            <w:right w:val="none" w:sz="0" w:space="0" w:color="auto"/>
                          </w:divBdr>
                          <w:divsChild>
                            <w:div w:id="1378550166">
                              <w:marLeft w:val="0"/>
                              <w:marRight w:val="0"/>
                              <w:marTop w:val="0"/>
                              <w:marBottom w:val="0"/>
                              <w:divBdr>
                                <w:top w:val="none" w:sz="0" w:space="0" w:color="auto"/>
                                <w:left w:val="none" w:sz="0" w:space="0" w:color="auto"/>
                                <w:bottom w:val="none" w:sz="0" w:space="0" w:color="auto"/>
                                <w:right w:val="none" w:sz="0" w:space="0" w:color="auto"/>
                              </w:divBdr>
                              <w:divsChild>
                                <w:div w:id="173789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7961114">
      <w:bodyDiv w:val="1"/>
      <w:marLeft w:val="0"/>
      <w:marRight w:val="0"/>
      <w:marTop w:val="0"/>
      <w:marBottom w:val="0"/>
      <w:divBdr>
        <w:top w:val="none" w:sz="0" w:space="0" w:color="auto"/>
        <w:left w:val="none" w:sz="0" w:space="0" w:color="auto"/>
        <w:bottom w:val="none" w:sz="0" w:space="0" w:color="auto"/>
        <w:right w:val="none" w:sz="0" w:space="0" w:color="auto"/>
      </w:divBdr>
      <w:divsChild>
        <w:div w:id="69274597">
          <w:marLeft w:val="-14400"/>
          <w:marRight w:val="0"/>
          <w:marTop w:val="0"/>
          <w:marBottom w:val="0"/>
          <w:divBdr>
            <w:top w:val="none" w:sz="0" w:space="0" w:color="auto"/>
            <w:left w:val="none" w:sz="0" w:space="0" w:color="auto"/>
            <w:bottom w:val="none" w:sz="0" w:space="0" w:color="auto"/>
            <w:right w:val="none" w:sz="0" w:space="0" w:color="auto"/>
          </w:divBdr>
          <w:divsChild>
            <w:div w:id="1113328411">
              <w:marLeft w:val="0"/>
              <w:marRight w:val="0"/>
              <w:marTop w:val="0"/>
              <w:marBottom w:val="0"/>
              <w:divBdr>
                <w:top w:val="none" w:sz="0" w:space="0" w:color="auto"/>
                <w:left w:val="none" w:sz="0" w:space="0" w:color="auto"/>
                <w:bottom w:val="none" w:sz="0" w:space="0" w:color="auto"/>
                <w:right w:val="none" w:sz="0" w:space="0" w:color="auto"/>
              </w:divBdr>
              <w:divsChild>
                <w:div w:id="1249852532">
                  <w:marLeft w:val="0"/>
                  <w:marRight w:val="0"/>
                  <w:marTop w:val="0"/>
                  <w:marBottom w:val="0"/>
                  <w:divBdr>
                    <w:top w:val="none" w:sz="0" w:space="0" w:color="auto"/>
                    <w:left w:val="none" w:sz="0" w:space="0" w:color="auto"/>
                    <w:bottom w:val="none" w:sz="0" w:space="0" w:color="auto"/>
                    <w:right w:val="none" w:sz="0" w:space="0" w:color="auto"/>
                  </w:divBdr>
                  <w:divsChild>
                    <w:div w:id="69011562">
                      <w:marLeft w:val="0"/>
                      <w:marRight w:val="0"/>
                      <w:marTop w:val="540"/>
                      <w:marBottom w:val="0"/>
                      <w:divBdr>
                        <w:top w:val="none" w:sz="0" w:space="0" w:color="auto"/>
                        <w:left w:val="none" w:sz="0" w:space="0" w:color="auto"/>
                        <w:bottom w:val="none" w:sz="0" w:space="0" w:color="auto"/>
                        <w:right w:val="none" w:sz="0" w:space="0" w:color="auto"/>
                      </w:divBdr>
                      <w:divsChild>
                        <w:div w:id="687029866">
                          <w:marLeft w:val="0"/>
                          <w:marRight w:val="0"/>
                          <w:marTop w:val="0"/>
                          <w:marBottom w:val="0"/>
                          <w:divBdr>
                            <w:top w:val="none" w:sz="0" w:space="0" w:color="auto"/>
                            <w:left w:val="none" w:sz="0" w:space="0" w:color="auto"/>
                            <w:bottom w:val="none" w:sz="0" w:space="0" w:color="auto"/>
                            <w:right w:val="none" w:sz="0" w:space="0" w:color="auto"/>
                          </w:divBdr>
                          <w:divsChild>
                            <w:div w:id="653921242">
                              <w:marLeft w:val="0"/>
                              <w:marRight w:val="0"/>
                              <w:marTop w:val="0"/>
                              <w:marBottom w:val="0"/>
                              <w:divBdr>
                                <w:top w:val="none" w:sz="0" w:space="0" w:color="auto"/>
                                <w:left w:val="none" w:sz="0" w:space="0" w:color="auto"/>
                                <w:bottom w:val="none" w:sz="0" w:space="0" w:color="auto"/>
                                <w:right w:val="none" w:sz="0" w:space="0" w:color="auto"/>
                              </w:divBdr>
                              <w:divsChild>
                                <w:div w:id="1122459305">
                                  <w:marLeft w:val="0"/>
                                  <w:marRight w:val="0"/>
                                  <w:marTop w:val="0"/>
                                  <w:marBottom w:val="0"/>
                                  <w:divBdr>
                                    <w:top w:val="none" w:sz="0" w:space="0" w:color="auto"/>
                                    <w:left w:val="none" w:sz="0" w:space="0" w:color="auto"/>
                                    <w:bottom w:val="none" w:sz="0" w:space="0" w:color="auto"/>
                                    <w:right w:val="none" w:sz="0" w:space="0" w:color="auto"/>
                                  </w:divBdr>
                                  <w:divsChild>
                                    <w:div w:id="14223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396</Words>
  <Characters>2260</Characters>
  <Application>Microsoft Office Word</Application>
  <DocSecurity>0</DocSecurity>
  <Lines>18</Lines>
  <Paragraphs>5</Paragraphs>
  <ScaleCrop>false</ScaleCrop>
  <Company/>
  <LinksUpToDate>false</LinksUpToDate>
  <CharactersWithSpaces>2651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姜江</dc:creator>
  <cp:keywords/>
  <dc:description/>
  <cp:lastModifiedBy>姜江</cp:lastModifiedBy>
  <cp:revision>2</cp:revision>
  <dcterms:created xsi:type="dcterms:W3CDTF">2018-09-14T09:14:00Z</dcterms:created>
  <dcterms:modified xsi:type="dcterms:W3CDTF">2018-09-14T09:14:00Z</dcterms:modified>
</cp:coreProperties>
</file>