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4D" w:rsidRPr="001C45A8" w:rsidRDefault="0024494D" w:rsidP="0024494D">
      <w:pPr>
        <w:widowControl/>
        <w:wordWrap w:val="0"/>
        <w:spacing w:line="480" w:lineRule="atLeast"/>
        <w:jc w:val="center"/>
        <w:rPr>
          <w:rFonts w:ascii="微软雅黑" w:eastAsia="微软雅黑" w:hAnsi="微软雅黑" w:cs="宋体"/>
          <w:kern w:val="0"/>
          <w:sz w:val="44"/>
          <w:szCs w:val="44"/>
        </w:rPr>
      </w:pPr>
      <w:bookmarkStart w:id="0" w:name="_GoBack"/>
      <w:bookmarkEnd w:id="0"/>
      <w:r w:rsidRPr="001C45A8">
        <w:rPr>
          <w:rFonts w:ascii="微软雅黑" w:eastAsia="微软雅黑" w:hAnsi="微软雅黑" w:cs="宋体" w:hint="eastAsia"/>
          <w:kern w:val="0"/>
          <w:sz w:val="44"/>
          <w:szCs w:val="44"/>
        </w:rPr>
        <w:t>湖南女子学院二级单位教职工代表大会暂行条例</w:t>
      </w:r>
    </w:p>
    <w:p w:rsidR="0024494D" w:rsidRDefault="0024494D" w:rsidP="0024494D">
      <w:pPr>
        <w:widowControl/>
        <w:spacing w:line="440" w:lineRule="atLeast"/>
        <w:ind w:firstLine="442"/>
        <w:jc w:val="center"/>
        <w:rPr>
          <w:rFonts w:ascii="宋体" w:hAnsi="宋体" w:cs="宋体"/>
          <w:color w:val="000000"/>
          <w:kern w:val="0"/>
          <w:sz w:val="22"/>
          <w:szCs w:val="22"/>
        </w:rPr>
      </w:pPr>
    </w:p>
    <w:p w:rsidR="0024494D" w:rsidRPr="0024494D" w:rsidRDefault="0024494D" w:rsidP="0024494D">
      <w:pPr>
        <w:widowControl/>
        <w:spacing w:line="440" w:lineRule="atLeast"/>
        <w:ind w:firstLine="442"/>
        <w:jc w:val="center"/>
        <w:rPr>
          <w:rFonts w:ascii="宋体" w:hAnsi="宋体" w:cs="宋体"/>
          <w:color w:val="666666"/>
          <w:kern w:val="0"/>
          <w:szCs w:val="21"/>
        </w:rPr>
      </w:pPr>
      <w:r w:rsidRPr="0024494D">
        <w:rPr>
          <w:rFonts w:ascii="宋体" w:hAnsi="宋体" w:cs="宋体" w:hint="eastAsia"/>
          <w:b/>
          <w:color w:val="000000"/>
          <w:kern w:val="0"/>
          <w:sz w:val="22"/>
          <w:szCs w:val="22"/>
        </w:rPr>
        <w:t>第一章 总 则</w:t>
      </w:r>
    </w:p>
    <w:p w:rsidR="0024494D" w:rsidRPr="0024494D" w:rsidRDefault="0024494D" w:rsidP="0024494D">
      <w:pPr>
        <w:widowControl/>
        <w:spacing w:line="440" w:lineRule="atLeast"/>
        <w:ind w:firstLine="442"/>
        <w:jc w:val="left"/>
        <w:rPr>
          <w:rFonts w:ascii="宋体" w:hAnsi="宋体" w:cs="宋体"/>
          <w:color w:val="666666"/>
          <w:kern w:val="0"/>
          <w:szCs w:val="21"/>
        </w:rPr>
      </w:pPr>
      <w:r w:rsidRPr="0024494D">
        <w:rPr>
          <w:rFonts w:ascii="宋体" w:hAnsi="宋体" w:cs="宋体" w:hint="eastAsia"/>
          <w:b/>
          <w:color w:val="000000"/>
          <w:kern w:val="0"/>
          <w:sz w:val="22"/>
          <w:szCs w:val="22"/>
        </w:rPr>
        <w:t>第一条</w:t>
      </w:r>
      <w:r w:rsidRPr="0024494D">
        <w:rPr>
          <w:rFonts w:ascii="宋体" w:hAnsi="宋体" w:cs="宋体" w:hint="eastAsia"/>
          <w:color w:val="000000"/>
          <w:kern w:val="0"/>
          <w:sz w:val="22"/>
          <w:szCs w:val="22"/>
        </w:rPr>
        <w:t xml:space="preserve"> 为了适应教育体制和学校管理机制的改革与发展，保障教职工参与二级单位民主管理与民主监督的权利，推进基层单位民主政治建设，依据《教师法》、《高等学校教职工代表大会条例》、《</w:t>
      </w:r>
      <w:r>
        <w:rPr>
          <w:rFonts w:ascii="宋体" w:hAnsi="宋体" w:cs="宋体" w:hint="eastAsia"/>
          <w:color w:val="000000"/>
          <w:kern w:val="0"/>
          <w:sz w:val="22"/>
          <w:szCs w:val="22"/>
        </w:rPr>
        <w:t>湖南女子学院</w:t>
      </w:r>
      <w:r w:rsidRPr="0024494D">
        <w:rPr>
          <w:rFonts w:ascii="宋体" w:hAnsi="宋体" w:cs="宋体" w:hint="eastAsia"/>
          <w:color w:val="000000"/>
          <w:kern w:val="0"/>
          <w:sz w:val="22"/>
          <w:szCs w:val="22"/>
        </w:rPr>
        <w:t>教职工代表大会暂行条例》等有关法规，制定本条例。</w:t>
      </w:r>
    </w:p>
    <w:p w:rsidR="0024494D" w:rsidRPr="0024494D" w:rsidRDefault="0024494D" w:rsidP="0024494D">
      <w:pPr>
        <w:widowControl/>
        <w:spacing w:line="440" w:lineRule="atLeast"/>
        <w:ind w:firstLine="442"/>
        <w:jc w:val="left"/>
        <w:rPr>
          <w:rFonts w:ascii="宋体" w:hAnsi="宋体" w:cs="宋体"/>
          <w:color w:val="666666"/>
          <w:kern w:val="0"/>
          <w:szCs w:val="21"/>
        </w:rPr>
      </w:pPr>
      <w:r w:rsidRPr="0024494D">
        <w:rPr>
          <w:rFonts w:ascii="宋体" w:hAnsi="宋体" w:cs="宋体" w:hint="eastAsia"/>
          <w:b/>
          <w:color w:val="000000"/>
          <w:kern w:val="0"/>
          <w:sz w:val="22"/>
          <w:szCs w:val="22"/>
        </w:rPr>
        <w:t>第二条</w:t>
      </w:r>
      <w:r w:rsidRPr="0024494D">
        <w:rPr>
          <w:rFonts w:ascii="宋体" w:hAnsi="宋体" w:cs="宋体" w:hint="eastAsia"/>
          <w:color w:val="000000"/>
          <w:kern w:val="0"/>
          <w:sz w:val="22"/>
          <w:szCs w:val="22"/>
        </w:rPr>
        <w:t xml:space="preserve"> 学校二级单位教职工代表大会（以下简称二级教代会）是教职工行使民主权利，参与学校二级单位民主管理与民主监督的基本制度和组织形式；</w:t>
      </w:r>
      <w:r w:rsidRPr="001C45A8">
        <w:rPr>
          <w:rFonts w:ascii="宋体" w:hAnsi="宋体" w:cs="宋体" w:hint="eastAsia"/>
          <w:color w:val="000000"/>
          <w:kern w:val="0"/>
          <w:sz w:val="22"/>
          <w:szCs w:val="22"/>
        </w:rPr>
        <w:t>是二级单位决策科学化、民主化的重要渠道；是教职工主人翁地位的具体体</w:t>
      </w:r>
      <w:r w:rsidRPr="0024494D">
        <w:rPr>
          <w:rFonts w:ascii="宋体" w:hAnsi="宋体" w:cs="宋体" w:hint="eastAsia"/>
          <w:color w:val="666666"/>
          <w:kern w:val="0"/>
          <w:sz w:val="22"/>
          <w:szCs w:val="22"/>
        </w:rPr>
        <w:t>现。</w:t>
      </w:r>
    </w:p>
    <w:p w:rsidR="0024494D" w:rsidRPr="0024494D" w:rsidRDefault="0024494D" w:rsidP="0024494D">
      <w:pPr>
        <w:widowControl/>
        <w:spacing w:line="440" w:lineRule="atLeast"/>
        <w:ind w:firstLine="442"/>
        <w:jc w:val="left"/>
        <w:rPr>
          <w:rFonts w:ascii="宋体" w:hAnsi="宋体" w:cs="宋体"/>
          <w:color w:val="666666"/>
          <w:kern w:val="0"/>
          <w:szCs w:val="21"/>
        </w:rPr>
      </w:pPr>
      <w:r w:rsidRPr="0024494D">
        <w:rPr>
          <w:rFonts w:ascii="宋体" w:hAnsi="宋体" w:cs="宋体" w:hint="eastAsia"/>
          <w:b/>
          <w:color w:val="000000"/>
          <w:kern w:val="0"/>
          <w:sz w:val="22"/>
          <w:szCs w:val="22"/>
        </w:rPr>
        <w:t>第三条</w:t>
      </w:r>
      <w:r w:rsidRPr="0024494D">
        <w:rPr>
          <w:rFonts w:ascii="宋体" w:hAnsi="宋体" w:cs="宋体" w:hint="eastAsia"/>
          <w:color w:val="000000"/>
          <w:kern w:val="0"/>
          <w:sz w:val="22"/>
          <w:szCs w:val="22"/>
        </w:rPr>
        <w:t xml:space="preserve"> 二级教代会</w:t>
      </w:r>
      <w:r w:rsidR="001C45A8">
        <w:rPr>
          <w:rFonts w:ascii="宋体" w:hAnsi="宋体" w:cs="宋体" w:hint="eastAsia"/>
          <w:color w:val="000000"/>
          <w:kern w:val="0"/>
          <w:sz w:val="22"/>
          <w:szCs w:val="22"/>
        </w:rPr>
        <w:t>要</w:t>
      </w:r>
      <w:r w:rsidRPr="0024494D">
        <w:rPr>
          <w:rFonts w:ascii="宋体" w:hAnsi="宋体" w:cs="宋体" w:hint="eastAsia"/>
          <w:color w:val="000000"/>
          <w:kern w:val="0"/>
          <w:sz w:val="22"/>
          <w:szCs w:val="22"/>
        </w:rPr>
        <w:t>坚持党的基本路线，贯彻执行党和国家的方针、政策，遵守国家的法律和法规，正确处理国家、集体、个人三者利益关系，保障和发挥教职工在参与本单位的重要决策，维护教职工合法权益和支持、监督本单位行政工作等方面的权利和作用。</w:t>
      </w:r>
    </w:p>
    <w:p w:rsidR="0024494D" w:rsidRPr="001C45A8" w:rsidRDefault="0024494D" w:rsidP="0024494D">
      <w:pPr>
        <w:widowControl/>
        <w:spacing w:line="440" w:lineRule="atLeast"/>
        <w:ind w:firstLine="442"/>
        <w:jc w:val="left"/>
        <w:rPr>
          <w:rFonts w:ascii="宋体" w:hAnsi="宋体" w:cs="宋体"/>
          <w:color w:val="000000"/>
          <w:kern w:val="0"/>
          <w:sz w:val="22"/>
          <w:szCs w:val="22"/>
        </w:rPr>
      </w:pPr>
      <w:r w:rsidRPr="001C45A8">
        <w:rPr>
          <w:rFonts w:ascii="宋体" w:hAnsi="宋体" w:cs="宋体" w:hint="eastAsia"/>
          <w:b/>
          <w:color w:val="000000"/>
          <w:kern w:val="0"/>
          <w:sz w:val="22"/>
          <w:szCs w:val="22"/>
        </w:rPr>
        <w:t>第四条</w:t>
      </w:r>
      <w:r w:rsidRPr="001C45A8">
        <w:rPr>
          <w:rFonts w:ascii="宋体" w:hAnsi="宋体" w:cs="宋体" w:hint="eastAsia"/>
          <w:color w:val="000000"/>
          <w:kern w:val="0"/>
          <w:sz w:val="22"/>
          <w:szCs w:val="22"/>
        </w:rPr>
        <w:t xml:space="preserve"> 二级教代会的建立和开展各项工作，必须坚持在同级党组织的领导下、按照规定的程序行使职权，</w:t>
      </w:r>
      <w:r w:rsidRPr="0024494D">
        <w:rPr>
          <w:rFonts w:ascii="宋体" w:hAnsi="宋体" w:cs="宋体" w:hint="eastAsia"/>
          <w:color w:val="000000"/>
          <w:kern w:val="0"/>
          <w:sz w:val="22"/>
          <w:szCs w:val="22"/>
        </w:rPr>
        <w:t>接受校级教代会常设机构</w:t>
      </w:r>
      <w:r w:rsidRPr="001C45A8">
        <w:rPr>
          <w:rFonts w:ascii="宋体" w:hAnsi="宋体" w:cs="宋体" w:hint="eastAsia"/>
          <w:color w:val="000000"/>
          <w:kern w:val="0"/>
          <w:sz w:val="22"/>
          <w:szCs w:val="22"/>
        </w:rPr>
        <w:t>校工会的指导。二级教代会必须密切联系群众，听取和反映教职工的意见和要求，全心全意为人民服务。分工会委员会是二级教代会的工作机构。</w:t>
      </w:r>
    </w:p>
    <w:p w:rsidR="0024494D" w:rsidRPr="0024494D" w:rsidRDefault="0024494D" w:rsidP="0024494D">
      <w:pPr>
        <w:widowControl/>
        <w:spacing w:line="440" w:lineRule="atLeast"/>
        <w:ind w:firstLine="442"/>
        <w:jc w:val="left"/>
        <w:rPr>
          <w:rFonts w:ascii="宋体" w:hAnsi="宋体" w:cs="宋体"/>
          <w:color w:val="666666"/>
          <w:kern w:val="0"/>
          <w:szCs w:val="21"/>
        </w:rPr>
      </w:pPr>
      <w:r w:rsidRPr="0024494D">
        <w:rPr>
          <w:rFonts w:ascii="宋体" w:hAnsi="宋体" w:cs="宋体" w:hint="eastAsia"/>
          <w:b/>
          <w:color w:val="000000"/>
          <w:kern w:val="0"/>
          <w:sz w:val="22"/>
          <w:szCs w:val="22"/>
        </w:rPr>
        <w:t>第五条</w:t>
      </w:r>
      <w:r w:rsidRPr="0024494D">
        <w:rPr>
          <w:rFonts w:ascii="宋体" w:hAnsi="宋体" w:cs="宋体" w:hint="eastAsia"/>
          <w:color w:val="000000"/>
          <w:kern w:val="0"/>
          <w:sz w:val="22"/>
          <w:szCs w:val="22"/>
        </w:rPr>
        <w:t xml:space="preserve"> 二级教代会的组织原则是民主集中制。</w:t>
      </w:r>
    </w:p>
    <w:p w:rsidR="0024494D" w:rsidRPr="0024494D" w:rsidRDefault="0024494D" w:rsidP="0024494D">
      <w:pPr>
        <w:widowControl/>
        <w:spacing w:line="440" w:lineRule="atLeast"/>
        <w:ind w:firstLine="442"/>
        <w:jc w:val="center"/>
        <w:rPr>
          <w:rFonts w:ascii="宋体" w:hAnsi="宋体" w:cs="宋体"/>
          <w:color w:val="666666"/>
          <w:kern w:val="0"/>
          <w:szCs w:val="21"/>
        </w:rPr>
      </w:pPr>
      <w:r w:rsidRPr="0024494D">
        <w:rPr>
          <w:rFonts w:ascii="宋体" w:hAnsi="宋体" w:cs="宋体" w:hint="eastAsia"/>
          <w:b/>
          <w:color w:val="000000"/>
          <w:kern w:val="0"/>
          <w:sz w:val="22"/>
          <w:szCs w:val="22"/>
        </w:rPr>
        <w:t>第二章 教代会职权</w:t>
      </w:r>
    </w:p>
    <w:p w:rsidR="0024494D" w:rsidRPr="0024494D" w:rsidRDefault="0024494D" w:rsidP="0024494D">
      <w:pPr>
        <w:widowControl/>
        <w:spacing w:line="440" w:lineRule="atLeast"/>
        <w:ind w:firstLine="442"/>
        <w:jc w:val="left"/>
        <w:rPr>
          <w:rFonts w:ascii="宋体" w:hAnsi="宋体" w:cs="宋体"/>
          <w:color w:val="666666"/>
          <w:kern w:val="0"/>
          <w:szCs w:val="21"/>
        </w:rPr>
      </w:pPr>
      <w:r w:rsidRPr="00F53B68">
        <w:rPr>
          <w:rFonts w:ascii="宋体" w:hAnsi="宋体" w:cs="宋体" w:hint="eastAsia"/>
          <w:b/>
          <w:color w:val="000000"/>
          <w:kern w:val="0"/>
          <w:sz w:val="22"/>
          <w:szCs w:val="22"/>
        </w:rPr>
        <w:t xml:space="preserve">第六条 </w:t>
      </w:r>
      <w:r w:rsidRPr="0024494D">
        <w:rPr>
          <w:rFonts w:ascii="宋体" w:hAnsi="宋体" w:cs="宋体" w:hint="eastAsia"/>
          <w:color w:val="000000"/>
          <w:kern w:val="0"/>
          <w:sz w:val="22"/>
          <w:szCs w:val="22"/>
        </w:rPr>
        <w:t>二级教代会在本单位行使下列职权：</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（一）听取本单位行政负责人的工作报告，讨论审议本单位工作计划、改革方案、学科建设、教职工队伍建设等重大问题并提出意见和建议。教代会对决策的实施做出决议。</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（二）审议通过本单位岗位责任制、聘任制方案、教职工的考核办法、奖惩规定、奖酬金发放办法、自筹资金预决算方案及其他与教职工切身利益密切相关的规章制度。</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（三）讨论决定本单位教职工的集体福利事项。</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lastRenderedPageBreak/>
        <w:t>（四）民主评议本单位领导干部，推进二级单位系(部、中心)</w:t>
      </w:r>
      <w:proofErr w:type="gramStart"/>
      <w:r w:rsidRPr="00DC5010">
        <w:rPr>
          <w:rFonts w:ascii="宋体" w:hAnsi="宋体" w:cs="宋体" w:hint="eastAsia"/>
          <w:color w:val="000000"/>
          <w:kern w:val="0"/>
          <w:sz w:val="22"/>
          <w:szCs w:val="22"/>
        </w:rPr>
        <w:t>务</w:t>
      </w:r>
      <w:proofErr w:type="gramEnd"/>
      <w:r w:rsidRPr="00DC5010">
        <w:rPr>
          <w:rFonts w:ascii="宋体" w:hAnsi="宋体" w:cs="宋体" w:hint="eastAsia"/>
          <w:color w:val="000000"/>
          <w:kern w:val="0"/>
          <w:sz w:val="22"/>
          <w:szCs w:val="22"/>
        </w:rPr>
        <w:t>公开，必要时可建议本级和上级机关对干部给予举荐、嘉奖、表扬，也可以提出批评意见和建议。</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D906B8">
        <w:rPr>
          <w:rFonts w:ascii="宋体" w:hAnsi="宋体" w:cs="宋体" w:hint="eastAsia"/>
          <w:b/>
          <w:color w:val="000000"/>
          <w:kern w:val="0"/>
          <w:sz w:val="22"/>
          <w:szCs w:val="22"/>
        </w:rPr>
        <w:t xml:space="preserve">第七条 </w:t>
      </w:r>
      <w:r w:rsidRPr="00DC5010">
        <w:rPr>
          <w:rFonts w:ascii="宋体" w:hAnsi="宋体" w:cs="宋体" w:hint="eastAsia"/>
          <w:color w:val="000000"/>
          <w:kern w:val="0"/>
          <w:sz w:val="22"/>
          <w:szCs w:val="22"/>
        </w:rPr>
        <w:t>教代会要尊重和支持行政主管和行政系统行使指挥职权，教育广大教职工严格遵守各项规章制度，以主人翁责任感和历史使命感努力完成各项工作任务。</w:t>
      </w:r>
    </w:p>
    <w:p w:rsidR="0024494D" w:rsidRPr="00D906B8" w:rsidRDefault="0024494D" w:rsidP="0024494D">
      <w:pPr>
        <w:widowControl/>
        <w:spacing w:line="440" w:lineRule="atLeast"/>
        <w:ind w:firstLine="442"/>
        <w:jc w:val="center"/>
        <w:rPr>
          <w:rFonts w:ascii="宋体" w:hAnsi="宋体" w:cs="宋体"/>
          <w:b/>
          <w:color w:val="000000"/>
          <w:kern w:val="0"/>
          <w:sz w:val="22"/>
          <w:szCs w:val="22"/>
        </w:rPr>
      </w:pPr>
      <w:r w:rsidRPr="00D906B8">
        <w:rPr>
          <w:rFonts w:ascii="宋体" w:hAnsi="宋体" w:cs="宋体" w:hint="eastAsia"/>
          <w:b/>
          <w:color w:val="000000"/>
          <w:kern w:val="0"/>
          <w:sz w:val="22"/>
          <w:szCs w:val="22"/>
        </w:rPr>
        <w:t>第三章 教职工代表</w:t>
      </w:r>
    </w:p>
    <w:p w:rsidR="0024494D" w:rsidRPr="00D906B8" w:rsidRDefault="0024494D" w:rsidP="00D906B8">
      <w:pPr>
        <w:widowControl/>
        <w:spacing w:line="440" w:lineRule="atLeast"/>
        <w:ind w:firstLine="442"/>
        <w:jc w:val="left"/>
        <w:rPr>
          <w:rFonts w:ascii="宋体" w:hAnsi="宋体" w:cs="宋体"/>
          <w:b/>
          <w:color w:val="000000"/>
          <w:kern w:val="0"/>
          <w:sz w:val="22"/>
          <w:szCs w:val="22"/>
        </w:rPr>
      </w:pPr>
      <w:r w:rsidRPr="00D906B8">
        <w:rPr>
          <w:rFonts w:ascii="宋体" w:hAnsi="宋体" w:cs="宋体" w:hint="eastAsia"/>
          <w:b/>
          <w:color w:val="000000"/>
          <w:kern w:val="0"/>
          <w:sz w:val="22"/>
          <w:szCs w:val="22"/>
        </w:rPr>
        <w:t>第八条 代表的产生</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（一）二级教代会教职工代表以工会小组（机关分会以一个部门为一个工会小组、系部分工会以教研室为一个工会小组）为单位提名，由教职工大会选举产生。凡享有公民权的在职职工均有选举权和被选举权。</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（二）本单位教职工人数在50人以下的二级教代会教职工代表由本单位全体教职工组成。本单位教职工人数在50人以上的，代表人数按40%的比例确定。</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（三）代表的组成既注意广泛代表性，又要体现单位特点，其中教师（含教学，科研，教辅人员）的代表应占60%以上，以服务为主的单位其代表构成应保证行政、服务第一线职工占有相应的比例。</w:t>
      </w:r>
    </w:p>
    <w:p w:rsidR="0024494D" w:rsidRPr="00D828A6" w:rsidRDefault="0024494D" w:rsidP="0024494D">
      <w:pPr>
        <w:widowControl/>
        <w:spacing w:line="440" w:lineRule="atLeast"/>
        <w:ind w:firstLine="442"/>
        <w:jc w:val="left"/>
        <w:rPr>
          <w:rFonts w:ascii="宋体" w:hAnsi="宋体" w:cs="宋体"/>
          <w:b/>
          <w:color w:val="000000"/>
          <w:kern w:val="0"/>
          <w:sz w:val="22"/>
          <w:szCs w:val="22"/>
        </w:rPr>
      </w:pPr>
      <w:r w:rsidRPr="00D828A6">
        <w:rPr>
          <w:rFonts w:ascii="宋体" w:hAnsi="宋体" w:cs="宋体" w:hint="eastAsia"/>
          <w:b/>
          <w:color w:val="000000"/>
          <w:kern w:val="0"/>
          <w:sz w:val="22"/>
          <w:szCs w:val="22"/>
        </w:rPr>
        <w:t>第九条 代表的条件</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（一）热爱党、热爱祖国、拥护党的路线、方针、政策，遵守国家法律、法规，模范遵守校纪校规。</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（二）认真做好本职工作，办事公道，作风正派，在群众中有一定威信和具有代表性。</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（三）关心教代会和工会工作，积极参与教代会的各项活动，具有一定的参政议政能力。</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（四）密切关心群众，热心做群众工作，积极反映群众意见和要求，受到群众信赖。</w:t>
      </w:r>
    </w:p>
    <w:p w:rsidR="0024494D" w:rsidRPr="00D828A6" w:rsidRDefault="0024494D" w:rsidP="0024494D">
      <w:pPr>
        <w:widowControl/>
        <w:spacing w:line="440" w:lineRule="atLeast"/>
        <w:ind w:firstLine="442"/>
        <w:jc w:val="left"/>
        <w:rPr>
          <w:rFonts w:ascii="宋体" w:hAnsi="宋体" w:cs="宋体"/>
          <w:b/>
          <w:color w:val="000000"/>
          <w:kern w:val="0"/>
          <w:sz w:val="22"/>
          <w:szCs w:val="22"/>
        </w:rPr>
      </w:pPr>
      <w:r w:rsidRPr="00D828A6">
        <w:rPr>
          <w:rFonts w:ascii="宋体" w:hAnsi="宋体" w:cs="宋体" w:hint="eastAsia"/>
          <w:b/>
          <w:color w:val="000000"/>
          <w:kern w:val="0"/>
          <w:sz w:val="22"/>
          <w:szCs w:val="22"/>
        </w:rPr>
        <w:t>第十条 代表的权利</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（一）享有选举权和被选举权；</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（二）按规定的程序，提出提案和议案；</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（三）对二级教代会的议题提出意见和建议，参与表决；</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（四）对教代会工作提出批评和建议；</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（五）对院</w:t>
      </w:r>
      <w:r w:rsidR="00AA681B">
        <w:rPr>
          <w:rFonts w:ascii="宋体" w:hAnsi="宋体" w:cs="宋体" w:hint="eastAsia"/>
          <w:color w:val="000000"/>
          <w:kern w:val="0"/>
          <w:sz w:val="22"/>
          <w:szCs w:val="22"/>
        </w:rPr>
        <w:t>（系）</w:t>
      </w:r>
      <w:r w:rsidRPr="00DC5010">
        <w:rPr>
          <w:rFonts w:ascii="宋体" w:hAnsi="宋体" w:cs="宋体" w:hint="eastAsia"/>
          <w:color w:val="000000"/>
          <w:kern w:val="0"/>
          <w:sz w:val="22"/>
          <w:szCs w:val="22"/>
        </w:rPr>
        <w:t>、处（部）干部进行评议、监督、对有关部门工作提出咨询；</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（六）维护教职工合法权益，因行使正当民主权利而遭受打击报复时，有向上级申诉的权利。</w:t>
      </w:r>
    </w:p>
    <w:p w:rsidR="0024494D" w:rsidRPr="00F746CB" w:rsidRDefault="0024494D" w:rsidP="0024494D">
      <w:pPr>
        <w:widowControl/>
        <w:spacing w:line="440" w:lineRule="atLeast"/>
        <w:ind w:firstLine="442"/>
        <w:jc w:val="left"/>
        <w:rPr>
          <w:rFonts w:ascii="宋体" w:hAnsi="宋体" w:cs="宋体"/>
          <w:b/>
          <w:color w:val="000000"/>
          <w:kern w:val="0"/>
          <w:sz w:val="22"/>
          <w:szCs w:val="22"/>
        </w:rPr>
      </w:pPr>
      <w:r w:rsidRPr="00F746CB">
        <w:rPr>
          <w:rFonts w:ascii="宋体" w:hAnsi="宋体" w:cs="宋体" w:hint="eastAsia"/>
          <w:b/>
          <w:color w:val="000000"/>
          <w:kern w:val="0"/>
          <w:sz w:val="22"/>
          <w:szCs w:val="22"/>
        </w:rPr>
        <w:t>第十一条 代表的义务</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lastRenderedPageBreak/>
        <w:t>（一）努力学习并认真贯彻执行党的基本路线、方针、政策和国家的法律、法规，学习邓小平理论、“三个代表”重要思想和科学发展观，学习时事政策，不断提高思想政治觉悟和民主管理的水平；</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（二）积极参加教代会活动，认真宣传，贯彻教代会决议，努力完成教代会提出的各项任务；</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（三）密切联系群众，维护教职工的合法权益，广泛听取并及时反映教职工的意见和要求，做好群众工作；</w:t>
      </w:r>
    </w:p>
    <w:p w:rsidR="0024494D" w:rsidRPr="00DC5010" w:rsidRDefault="0024494D" w:rsidP="0024494D">
      <w:pPr>
        <w:widowControl/>
        <w:spacing w:line="440" w:lineRule="atLeast"/>
        <w:ind w:firstLine="440"/>
        <w:jc w:val="left"/>
        <w:rPr>
          <w:rFonts w:ascii="宋体" w:hAnsi="宋体" w:cs="宋体"/>
          <w:color w:val="000000"/>
          <w:kern w:val="0"/>
          <w:sz w:val="22"/>
          <w:szCs w:val="22"/>
        </w:rPr>
      </w:pPr>
      <w:r w:rsidRPr="00DC5010">
        <w:rPr>
          <w:rFonts w:ascii="宋体" w:hAnsi="宋体" w:cs="宋体" w:hint="eastAsia"/>
          <w:color w:val="000000"/>
          <w:kern w:val="0"/>
          <w:sz w:val="22"/>
          <w:szCs w:val="22"/>
        </w:rPr>
        <w:t>（四）遵守职业道德和学校的规章制度，提高业务水平，做好本职工作。</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9C7907">
        <w:rPr>
          <w:rFonts w:ascii="宋体" w:hAnsi="宋体" w:cs="宋体" w:hint="eastAsia"/>
          <w:b/>
          <w:color w:val="000000"/>
          <w:kern w:val="0"/>
          <w:sz w:val="22"/>
          <w:szCs w:val="22"/>
        </w:rPr>
        <w:t xml:space="preserve">第十二条 </w:t>
      </w:r>
      <w:r w:rsidRPr="00DC5010">
        <w:rPr>
          <w:rFonts w:ascii="宋体" w:hAnsi="宋体" w:cs="宋体" w:hint="eastAsia"/>
          <w:color w:val="000000"/>
          <w:kern w:val="0"/>
          <w:sz w:val="22"/>
          <w:szCs w:val="22"/>
        </w:rPr>
        <w:t>教职工代表实行常任制，每届任期3年或5年，可以连选连任。学校教代会代表</w:t>
      </w:r>
      <w:proofErr w:type="gramStart"/>
      <w:r w:rsidRPr="00DC5010">
        <w:rPr>
          <w:rFonts w:ascii="宋体" w:hAnsi="宋体" w:cs="宋体" w:hint="eastAsia"/>
          <w:color w:val="000000"/>
          <w:kern w:val="0"/>
          <w:sz w:val="22"/>
          <w:szCs w:val="22"/>
        </w:rPr>
        <w:t>应是二级教代</w:t>
      </w:r>
      <w:proofErr w:type="gramEnd"/>
      <w:r w:rsidRPr="00DC5010">
        <w:rPr>
          <w:rFonts w:ascii="宋体" w:hAnsi="宋体" w:cs="宋体" w:hint="eastAsia"/>
          <w:color w:val="000000"/>
          <w:kern w:val="0"/>
          <w:sz w:val="22"/>
          <w:szCs w:val="22"/>
        </w:rPr>
        <w:t>会代表。代表受原选单位教职工监督，必要时原选单位可依照规定的程序更换或补选。</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9C7907">
        <w:rPr>
          <w:rFonts w:ascii="宋体" w:hAnsi="宋体" w:cs="宋体" w:hint="eastAsia"/>
          <w:b/>
          <w:color w:val="000000"/>
          <w:kern w:val="0"/>
          <w:sz w:val="22"/>
          <w:szCs w:val="22"/>
        </w:rPr>
        <w:t xml:space="preserve">第十三条 </w:t>
      </w:r>
      <w:r w:rsidRPr="00DC5010">
        <w:rPr>
          <w:rFonts w:ascii="宋体" w:hAnsi="宋体" w:cs="宋体" w:hint="eastAsia"/>
          <w:color w:val="000000"/>
          <w:kern w:val="0"/>
          <w:sz w:val="22"/>
          <w:szCs w:val="22"/>
        </w:rPr>
        <w:t>二级教代会可邀请相关领导、教职工、学生作为列席代表或特邀代表列席会议，他们可充分发表自己的意见和建议，但不行使选举权和表决权。</w:t>
      </w:r>
    </w:p>
    <w:p w:rsidR="0024494D" w:rsidRPr="00367AD9" w:rsidRDefault="0024494D" w:rsidP="00367AD9">
      <w:pPr>
        <w:widowControl/>
        <w:spacing w:line="440" w:lineRule="atLeast"/>
        <w:ind w:firstLine="442"/>
        <w:jc w:val="center"/>
        <w:rPr>
          <w:rFonts w:ascii="宋体" w:hAnsi="宋体" w:cs="宋体"/>
          <w:b/>
          <w:color w:val="000000"/>
          <w:kern w:val="0"/>
          <w:sz w:val="22"/>
          <w:szCs w:val="22"/>
        </w:rPr>
      </w:pPr>
      <w:r w:rsidRPr="00367AD9">
        <w:rPr>
          <w:rFonts w:ascii="宋体" w:hAnsi="宋体" w:cs="宋体" w:hint="eastAsia"/>
          <w:b/>
          <w:color w:val="000000"/>
          <w:kern w:val="0"/>
          <w:sz w:val="22"/>
          <w:szCs w:val="22"/>
        </w:rPr>
        <w:t>第四章 组织制度</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D4010D">
        <w:rPr>
          <w:rFonts w:ascii="宋体" w:hAnsi="宋体" w:cs="宋体" w:hint="eastAsia"/>
          <w:b/>
          <w:color w:val="000000"/>
          <w:kern w:val="0"/>
          <w:sz w:val="22"/>
          <w:szCs w:val="22"/>
        </w:rPr>
        <w:t>第十四条</w:t>
      </w:r>
      <w:r w:rsidRPr="0024494D">
        <w:rPr>
          <w:rFonts w:ascii="宋体" w:hAnsi="宋体" w:cs="宋体" w:hint="eastAsia"/>
          <w:b/>
          <w:color w:val="666666"/>
          <w:kern w:val="0"/>
          <w:sz w:val="22"/>
          <w:szCs w:val="22"/>
        </w:rPr>
        <w:t xml:space="preserve"> </w:t>
      </w:r>
      <w:r w:rsidRPr="00DC5010">
        <w:rPr>
          <w:rFonts w:ascii="宋体" w:hAnsi="宋体" w:cs="宋体" w:hint="eastAsia"/>
          <w:color w:val="000000"/>
          <w:kern w:val="0"/>
          <w:sz w:val="22"/>
          <w:szCs w:val="22"/>
        </w:rPr>
        <w:t>二级教代会可3年或5年一届，每年至少召开1次会议，必须有三分之二以上代表出席，大会表决需要有应到会全体代表的半数以上通过。遇重大问题，教职工代表或教职工三分之一以上要求召开教代会时，可随时召开。</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D4010D">
        <w:rPr>
          <w:rFonts w:ascii="宋体" w:hAnsi="宋体" w:cs="宋体" w:hint="eastAsia"/>
          <w:b/>
          <w:color w:val="000000"/>
          <w:kern w:val="0"/>
          <w:sz w:val="22"/>
          <w:szCs w:val="22"/>
        </w:rPr>
        <w:t>第十五条</w:t>
      </w:r>
      <w:r w:rsidRPr="0024494D">
        <w:rPr>
          <w:rFonts w:ascii="宋体" w:hAnsi="宋体" w:cs="宋体" w:hint="eastAsia"/>
          <w:b/>
          <w:color w:val="666666"/>
          <w:kern w:val="0"/>
          <w:sz w:val="22"/>
          <w:szCs w:val="22"/>
        </w:rPr>
        <w:t xml:space="preserve"> </w:t>
      </w:r>
      <w:r w:rsidRPr="00DC5010">
        <w:rPr>
          <w:rFonts w:ascii="宋体" w:hAnsi="宋体" w:cs="宋体" w:hint="eastAsia"/>
          <w:color w:val="000000"/>
          <w:kern w:val="0"/>
          <w:sz w:val="22"/>
          <w:szCs w:val="22"/>
        </w:rPr>
        <w:t>召开教职工代表大会，应推荐大会主席团，并由其主持会议。主席团成员由大会预备会议选举产生。主席团由5～7人组成，其成员应包括本单位党、政、工主要负责人，教师代表应占多数。</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D4010D">
        <w:rPr>
          <w:rFonts w:ascii="宋体" w:hAnsi="宋体" w:cs="宋体" w:hint="eastAsia"/>
          <w:b/>
          <w:color w:val="000000"/>
          <w:kern w:val="0"/>
          <w:sz w:val="22"/>
          <w:szCs w:val="22"/>
        </w:rPr>
        <w:t xml:space="preserve">第十六条 </w:t>
      </w:r>
      <w:r w:rsidRPr="00DC5010">
        <w:rPr>
          <w:rFonts w:ascii="宋体" w:hAnsi="宋体" w:cs="宋体" w:hint="eastAsia"/>
          <w:color w:val="000000"/>
          <w:kern w:val="0"/>
          <w:sz w:val="22"/>
          <w:szCs w:val="22"/>
        </w:rPr>
        <w:t>主席团推荐每次大会的执行主席并主持会议；主席团设秘书一人，负责做好主席团交办的各项事宜。</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D4010D">
        <w:rPr>
          <w:rFonts w:ascii="宋体" w:hAnsi="宋体" w:cs="宋体" w:hint="eastAsia"/>
          <w:b/>
          <w:color w:val="000000"/>
          <w:kern w:val="0"/>
          <w:sz w:val="22"/>
          <w:szCs w:val="22"/>
        </w:rPr>
        <w:t xml:space="preserve">第十七条 </w:t>
      </w:r>
      <w:r w:rsidRPr="00DC5010">
        <w:rPr>
          <w:rFonts w:ascii="宋体" w:hAnsi="宋体" w:cs="宋体" w:hint="eastAsia"/>
          <w:color w:val="000000"/>
          <w:kern w:val="0"/>
          <w:sz w:val="22"/>
          <w:szCs w:val="22"/>
        </w:rPr>
        <w:t>大会主席团讨论问题时，必须坚持“个人服从组织，少数服从多数”的原则，每次会议应就主要议题做出相应的决议和决定。对大会的决议、决定、草案进行审议后提交大会讨论或表决。</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D4010D">
        <w:rPr>
          <w:rFonts w:ascii="宋体" w:hAnsi="宋体" w:cs="宋体" w:hint="eastAsia"/>
          <w:b/>
          <w:color w:val="000000"/>
          <w:kern w:val="0"/>
          <w:sz w:val="22"/>
          <w:szCs w:val="22"/>
        </w:rPr>
        <w:t>第十八条</w:t>
      </w:r>
      <w:r w:rsidRPr="0024494D">
        <w:rPr>
          <w:rFonts w:ascii="宋体" w:hAnsi="宋体" w:cs="宋体" w:hint="eastAsia"/>
          <w:b/>
          <w:color w:val="666666"/>
          <w:kern w:val="0"/>
          <w:sz w:val="22"/>
          <w:szCs w:val="22"/>
        </w:rPr>
        <w:t xml:space="preserve"> </w:t>
      </w:r>
      <w:r w:rsidR="006A6E95">
        <w:rPr>
          <w:rFonts w:ascii="宋体" w:hAnsi="宋体" w:cs="宋体" w:hint="eastAsia"/>
          <w:color w:val="000000"/>
          <w:kern w:val="0"/>
          <w:sz w:val="22"/>
          <w:szCs w:val="22"/>
        </w:rPr>
        <w:t>二级教代会闭会期间由</w:t>
      </w:r>
      <w:r w:rsidRPr="00DC5010">
        <w:rPr>
          <w:rFonts w:ascii="宋体" w:hAnsi="宋体" w:cs="宋体" w:hint="eastAsia"/>
          <w:color w:val="000000"/>
          <w:kern w:val="0"/>
          <w:sz w:val="22"/>
          <w:szCs w:val="22"/>
        </w:rPr>
        <w:t>分工会主持日常工作。组织代表参加调研活动，督促检查大会决议及合理化建议的落实，做好二级教代会的建档存档工作，定期向单位党组织汇报二级教代会的工作。</w:t>
      </w:r>
    </w:p>
    <w:p w:rsidR="0024494D" w:rsidRPr="0024494D" w:rsidRDefault="0024494D" w:rsidP="0024494D">
      <w:pPr>
        <w:widowControl/>
        <w:spacing w:line="440" w:lineRule="atLeast"/>
        <w:ind w:firstLine="442"/>
        <w:jc w:val="left"/>
        <w:rPr>
          <w:rFonts w:ascii="宋体" w:hAnsi="宋体" w:cs="宋体"/>
          <w:color w:val="666666"/>
          <w:kern w:val="0"/>
          <w:szCs w:val="21"/>
        </w:rPr>
      </w:pPr>
      <w:r w:rsidRPr="00D4010D">
        <w:rPr>
          <w:rFonts w:ascii="宋体" w:hAnsi="宋体" w:cs="宋体" w:hint="eastAsia"/>
          <w:b/>
          <w:color w:val="000000"/>
          <w:kern w:val="0"/>
          <w:sz w:val="22"/>
          <w:szCs w:val="22"/>
        </w:rPr>
        <w:t xml:space="preserve">第十九条 </w:t>
      </w:r>
      <w:r w:rsidRPr="00DC5010">
        <w:rPr>
          <w:rFonts w:ascii="宋体" w:hAnsi="宋体" w:cs="宋体" w:hint="eastAsia"/>
          <w:color w:val="000000"/>
          <w:kern w:val="0"/>
          <w:sz w:val="22"/>
          <w:szCs w:val="22"/>
        </w:rPr>
        <w:t>各二级单位行政应为教代会的召开及开展工作提供必要的经费和条件。</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353EF3">
        <w:rPr>
          <w:rFonts w:ascii="宋体" w:hAnsi="宋体" w:cs="宋体" w:hint="eastAsia"/>
          <w:b/>
          <w:color w:val="000000"/>
          <w:kern w:val="0"/>
          <w:sz w:val="22"/>
          <w:szCs w:val="22"/>
        </w:rPr>
        <w:lastRenderedPageBreak/>
        <w:t>第二十条</w:t>
      </w:r>
      <w:r w:rsidRPr="0024494D">
        <w:rPr>
          <w:rFonts w:ascii="宋体" w:hAnsi="宋体" w:cs="宋体" w:hint="eastAsia"/>
          <w:color w:val="666666"/>
          <w:kern w:val="0"/>
          <w:sz w:val="22"/>
          <w:szCs w:val="22"/>
        </w:rPr>
        <w:t xml:space="preserve"> </w:t>
      </w:r>
      <w:r w:rsidRPr="00DC5010">
        <w:rPr>
          <w:rFonts w:ascii="宋体" w:hAnsi="宋体" w:cs="宋体" w:hint="eastAsia"/>
          <w:color w:val="000000"/>
          <w:kern w:val="0"/>
          <w:sz w:val="22"/>
          <w:szCs w:val="22"/>
        </w:rPr>
        <w:t>校工会依照《湖南省学校教职工代表大会工作规程》和本暂行条例制定《湖南女子学院二级教职工代表大会工作规程》,二级教代会的筹备、召开等具体工作依照《湖南女子学院二级教职工代表大会工作规程》进行。</w:t>
      </w:r>
    </w:p>
    <w:p w:rsidR="0024494D" w:rsidRPr="0024494D" w:rsidRDefault="0024494D" w:rsidP="0024494D">
      <w:pPr>
        <w:widowControl/>
        <w:spacing w:line="440" w:lineRule="atLeast"/>
        <w:ind w:firstLine="442"/>
        <w:jc w:val="center"/>
        <w:rPr>
          <w:rFonts w:ascii="宋体" w:hAnsi="宋体" w:cs="宋体"/>
          <w:color w:val="666666"/>
          <w:kern w:val="0"/>
          <w:szCs w:val="21"/>
        </w:rPr>
      </w:pPr>
      <w:r w:rsidRPr="00381852">
        <w:rPr>
          <w:rFonts w:ascii="宋体" w:hAnsi="宋体" w:cs="宋体" w:hint="eastAsia"/>
          <w:b/>
          <w:color w:val="000000"/>
          <w:kern w:val="0"/>
          <w:sz w:val="22"/>
          <w:szCs w:val="22"/>
        </w:rPr>
        <w:t>第五章 附 则</w:t>
      </w:r>
    </w:p>
    <w:p w:rsidR="0024494D" w:rsidRPr="0024494D" w:rsidRDefault="0024494D" w:rsidP="0024494D">
      <w:pPr>
        <w:widowControl/>
        <w:spacing w:line="440" w:lineRule="atLeast"/>
        <w:ind w:firstLine="442"/>
        <w:jc w:val="left"/>
        <w:rPr>
          <w:rFonts w:ascii="宋体" w:hAnsi="宋体" w:cs="宋体"/>
          <w:color w:val="666666"/>
          <w:kern w:val="0"/>
          <w:szCs w:val="21"/>
        </w:rPr>
      </w:pPr>
      <w:r w:rsidRPr="00D91EC2">
        <w:rPr>
          <w:rFonts w:ascii="宋体" w:hAnsi="宋体" w:cs="宋体" w:hint="eastAsia"/>
          <w:b/>
          <w:color w:val="000000"/>
          <w:kern w:val="0"/>
          <w:sz w:val="22"/>
          <w:szCs w:val="22"/>
        </w:rPr>
        <w:t>第二十一条</w:t>
      </w:r>
      <w:r w:rsidRPr="00DC5010">
        <w:rPr>
          <w:rFonts w:ascii="宋体" w:hAnsi="宋体" w:cs="宋体" w:hint="eastAsia"/>
          <w:color w:val="000000"/>
          <w:kern w:val="0"/>
          <w:sz w:val="22"/>
          <w:szCs w:val="22"/>
        </w:rPr>
        <w:t xml:space="preserve"> 本暂行条例，经学校教职工代表大会通过后实施。</w:t>
      </w:r>
    </w:p>
    <w:p w:rsidR="0024494D" w:rsidRPr="00DC5010" w:rsidRDefault="0024494D" w:rsidP="0024494D">
      <w:pPr>
        <w:widowControl/>
        <w:spacing w:line="440" w:lineRule="atLeast"/>
        <w:ind w:firstLine="442"/>
        <w:jc w:val="left"/>
        <w:rPr>
          <w:rFonts w:ascii="宋体" w:hAnsi="宋体" w:cs="宋体"/>
          <w:color w:val="000000"/>
          <w:kern w:val="0"/>
          <w:sz w:val="22"/>
          <w:szCs w:val="22"/>
        </w:rPr>
      </w:pPr>
      <w:r w:rsidRPr="00D91EC2">
        <w:rPr>
          <w:rFonts w:ascii="宋体" w:hAnsi="宋体" w:cs="宋体" w:hint="eastAsia"/>
          <w:b/>
          <w:color w:val="000000"/>
          <w:kern w:val="0"/>
          <w:sz w:val="22"/>
          <w:szCs w:val="22"/>
        </w:rPr>
        <w:t>第二十二条</w:t>
      </w:r>
      <w:r w:rsidRPr="0024494D">
        <w:rPr>
          <w:rFonts w:ascii="宋体" w:hAnsi="宋体" w:cs="宋体" w:hint="eastAsia"/>
          <w:color w:val="666666"/>
          <w:kern w:val="0"/>
          <w:sz w:val="22"/>
          <w:szCs w:val="22"/>
        </w:rPr>
        <w:t xml:space="preserve"> </w:t>
      </w:r>
      <w:r w:rsidRPr="00D91EC2">
        <w:rPr>
          <w:rFonts w:ascii="宋体" w:hAnsi="宋体" w:cs="宋体" w:hint="eastAsia"/>
          <w:color w:val="000000"/>
          <w:kern w:val="0"/>
          <w:sz w:val="22"/>
          <w:szCs w:val="22"/>
        </w:rPr>
        <w:t>本</w:t>
      </w:r>
      <w:r w:rsidRPr="00DC5010">
        <w:rPr>
          <w:rFonts w:ascii="宋体" w:hAnsi="宋体" w:cs="宋体" w:hint="eastAsia"/>
          <w:color w:val="000000"/>
          <w:kern w:val="0"/>
          <w:sz w:val="22"/>
          <w:szCs w:val="22"/>
        </w:rPr>
        <w:t>暂行条例的修改权归学校教职工代表代表大会，解释权在校工会。</w:t>
      </w:r>
    </w:p>
    <w:p w:rsidR="00747A71" w:rsidRPr="00DC5010" w:rsidRDefault="00747A71">
      <w:pPr>
        <w:rPr>
          <w:rFonts w:ascii="宋体" w:hAnsi="宋体" w:cs="宋体"/>
          <w:color w:val="000000"/>
          <w:kern w:val="0"/>
          <w:sz w:val="22"/>
          <w:szCs w:val="22"/>
        </w:rPr>
      </w:pPr>
    </w:p>
    <w:sectPr w:rsidR="00747A71" w:rsidRPr="00DC5010" w:rsidSect="007D35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902" w:rsidRDefault="00DE7902" w:rsidP="001C45A8">
      <w:r>
        <w:separator/>
      </w:r>
    </w:p>
  </w:endnote>
  <w:endnote w:type="continuationSeparator" w:id="0">
    <w:p w:rsidR="00DE7902" w:rsidRDefault="00DE7902" w:rsidP="001C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902" w:rsidRDefault="00DE7902" w:rsidP="001C45A8">
      <w:r>
        <w:separator/>
      </w:r>
    </w:p>
  </w:footnote>
  <w:footnote w:type="continuationSeparator" w:id="0">
    <w:p w:rsidR="00DE7902" w:rsidRDefault="00DE7902" w:rsidP="001C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4D"/>
    <w:rsid w:val="0001293F"/>
    <w:rsid w:val="0001706F"/>
    <w:rsid w:val="00025D77"/>
    <w:rsid w:val="00077CB2"/>
    <w:rsid w:val="000C02E9"/>
    <w:rsid w:val="000D6D5B"/>
    <w:rsid w:val="000E0AAD"/>
    <w:rsid w:val="0010557D"/>
    <w:rsid w:val="001105DC"/>
    <w:rsid w:val="00113A5F"/>
    <w:rsid w:val="00121CC0"/>
    <w:rsid w:val="001311E6"/>
    <w:rsid w:val="00132358"/>
    <w:rsid w:val="00140999"/>
    <w:rsid w:val="00140ADA"/>
    <w:rsid w:val="00170E59"/>
    <w:rsid w:val="001814F2"/>
    <w:rsid w:val="00186C18"/>
    <w:rsid w:val="001905CC"/>
    <w:rsid w:val="001B4E40"/>
    <w:rsid w:val="001B67D0"/>
    <w:rsid w:val="001C45A8"/>
    <w:rsid w:val="001D52D2"/>
    <w:rsid w:val="001E52E2"/>
    <w:rsid w:val="001F0ECB"/>
    <w:rsid w:val="001F48A7"/>
    <w:rsid w:val="00204A00"/>
    <w:rsid w:val="00210E2A"/>
    <w:rsid w:val="00214C46"/>
    <w:rsid w:val="002273AE"/>
    <w:rsid w:val="00237273"/>
    <w:rsid w:val="0023787C"/>
    <w:rsid w:val="00243EF3"/>
    <w:rsid w:val="0024494D"/>
    <w:rsid w:val="002632D1"/>
    <w:rsid w:val="002661B9"/>
    <w:rsid w:val="00277CC7"/>
    <w:rsid w:val="002A4151"/>
    <w:rsid w:val="002A69B1"/>
    <w:rsid w:val="002D4904"/>
    <w:rsid w:val="002D4E32"/>
    <w:rsid w:val="002D6D11"/>
    <w:rsid w:val="002E1E0F"/>
    <w:rsid w:val="002F1325"/>
    <w:rsid w:val="002F3C8B"/>
    <w:rsid w:val="00327327"/>
    <w:rsid w:val="00333B84"/>
    <w:rsid w:val="003371F8"/>
    <w:rsid w:val="0034195E"/>
    <w:rsid w:val="00345DF8"/>
    <w:rsid w:val="00347F0D"/>
    <w:rsid w:val="00353EF3"/>
    <w:rsid w:val="003627AF"/>
    <w:rsid w:val="003652FA"/>
    <w:rsid w:val="00365C88"/>
    <w:rsid w:val="003675AA"/>
    <w:rsid w:val="00367AD9"/>
    <w:rsid w:val="003813F0"/>
    <w:rsid w:val="00381852"/>
    <w:rsid w:val="00384C30"/>
    <w:rsid w:val="003857D1"/>
    <w:rsid w:val="00392578"/>
    <w:rsid w:val="003A417D"/>
    <w:rsid w:val="003B32FA"/>
    <w:rsid w:val="003F63DD"/>
    <w:rsid w:val="0041030C"/>
    <w:rsid w:val="00423806"/>
    <w:rsid w:val="00435C40"/>
    <w:rsid w:val="0044596D"/>
    <w:rsid w:val="00446ACC"/>
    <w:rsid w:val="0046124D"/>
    <w:rsid w:val="004731F9"/>
    <w:rsid w:val="00487C3A"/>
    <w:rsid w:val="00492274"/>
    <w:rsid w:val="004A4394"/>
    <w:rsid w:val="004E63F4"/>
    <w:rsid w:val="004E7E3E"/>
    <w:rsid w:val="00516FC2"/>
    <w:rsid w:val="00535D43"/>
    <w:rsid w:val="00551E20"/>
    <w:rsid w:val="005657C4"/>
    <w:rsid w:val="00565FD4"/>
    <w:rsid w:val="00570388"/>
    <w:rsid w:val="005A3047"/>
    <w:rsid w:val="005A355C"/>
    <w:rsid w:val="005A4ACD"/>
    <w:rsid w:val="005B6852"/>
    <w:rsid w:val="005E091C"/>
    <w:rsid w:val="005E4EA7"/>
    <w:rsid w:val="005E5863"/>
    <w:rsid w:val="006223DE"/>
    <w:rsid w:val="0065514E"/>
    <w:rsid w:val="00656681"/>
    <w:rsid w:val="006670C1"/>
    <w:rsid w:val="0067253B"/>
    <w:rsid w:val="0069027D"/>
    <w:rsid w:val="00692DF1"/>
    <w:rsid w:val="00693615"/>
    <w:rsid w:val="006939D6"/>
    <w:rsid w:val="0069492A"/>
    <w:rsid w:val="006A6E95"/>
    <w:rsid w:val="006B24A9"/>
    <w:rsid w:val="006C1DE4"/>
    <w:rsid w:val="00702ECF"/>
    <w:rsid w:val="007268B7"/>
    <w:rsid w:val="00731527"/>
    <w:rsid w:val="00747A71"/>
    <w:rsid w:val="007510BB"/>
    <w:rsid w:val="00764AFF"/>
    <w:rsid w:val="00792668"/>
    <w:rsid w:val="007B4AAD"/>
    <w:rsid w:val="007C14C4"/>
    <w:rsid w:val="007D3529"/>
    <w:rsid w:val="007E01FC"/>
    <w:rsid w:val="007E3EA3"/>
    <w:rsid w:val="007E76D0"/>
    <w:rsid w:val="007F0603"/>
    <w:rsid w:val="00832246"/>
    <w:rsid w:val="0084651C"/>
    <w:rsid w:val="00851A32"/>
    <w:rsid w:val="008653C8"/>
    <w:rsid w:val="00865A4C"/>
    <w:rsid w:val="008A0D32"/>
    <w:rsid w:val="008A48DB"/>
    <w:rsid w:val="008C31EB"/>
    <w:rsid w:val="008C4295"/>
    <w:rsid w:val="008E7332"/>
    <w:rsid w:val="008F3873"/>
    <w:rsid w:val="008F62AA"/>
    <w:rsid w:val="00912C4D"/>
    <w:rsid w:val="00917DA0"/>
    <w:rsid w:val="00941FA4"/>
    <w:rsid w:val="0094274F"/>
    <w:rsid w:val="00952D81"/>
    <w:rsid w:val="0095598E"/>
    <w:rsid w:val="00992046"/>
    <w:rsid w:val="009A3E1A"/>
    <w:rsid w:val="009B1274"/>
    <w:rsid w:val="009C7907"/>
    <w:rsid w:val="009D6CF7"/>
    <w:rsid w:val="009F451F"/>
    <w:rsid w:val="00A001D6"/>
    <w:rsid w:val="00A073FB"/>
    <w:rsid w:val="00A3764D"/>
    <w:rsid w:val="00A65D3B"/>
    <w:rsid w:val="00A65D4E"/>
    <w:rsid w:val="00A704D9"/>
    <w:rsid w:val="00A76A04"/>
    <w:rsid w:val="00A863E9"/>
    <w:rsid w:val="00A9619C"/>
    <w:rsid w:val="00AA681B"/>
    <w:rsid w:val="00AA788F"/>
    <w:rsid w:val="00AB6865"/>
    <w:rsid w:val="00AC4CAA"/>
    <w:rsid w:val="00AE164C"/>
    <w:rsid w:val="00AE6CB7"/>
    <w:rsid w:val="00AF09B7"/>
    <w:rsid w:val="00AF56F3"/>
    <w:rsid w:val="00B06799"/>
    <w:rsid w:val="00B750DB"/>
    <w:rsid w:val="00BC7452"/>
    <w:rsid w:val="00BE34B3"/>
    <w:rsid w:val="00BE7D89"/>
    <w:rsid w:val="00BF1097"/>
    <w:rsid w:val="00C121D9"/>
    <w:rsid w:val="00C262F7"/>
    <w:rsid w:val="00C52764"/>
    <w:rsid w:val="00CC10F7"/>
    <w:rsid w:val="00CC1BBE"/>
    <w:rsid w:val="00CD02C6"/>
    <w:rsid w:val="00D138E5"/>
    <w:rsid w:val="00D32CE7"/>
    <w:rsid w:val="00D4010D"/>
    <w:rsid w:val="00D54EE4"/>
    <w:rsid w:val="00D63B61"/>
    <w:rsid w:val="00D66F5C"/>
    <w:rsid w:val="00D828A6"/>
    <w:rsid w:val="00D906B8"/>
    <w:rsid w:val="00D91EC2"/>
    <w:rsid w:val="00DC5010"/>
    <w:rsid w:val="00DC548C"/>
    <w:rsid w:val="00DE7902"/>
    <w:rsid w:val="00DF2572"/>
    <w:rsid w:val="00DF7491"/>
    <w:rsid w:val="00E05873"/>
    <w:rsid w:val="00E16D34"/>
    <w:rsid w:val="00E1755B"/>
    <w:rsid w:val="00E2775E"/>
    <w:rsid w:val="00E373A1"/>
    <w:rsid w:val="00E9065E"/>
    <w:rsid w:val="00EB202F"/>
    <w:rsid w:val="00EB530D"/>
    <w:rsid w:val="00EB6891"/>
    <w:rsid w:val="00ED2DD1"/>
    <w:rsid w:val="00EE794D"/>
    <w:rsid w:val="00EF0840"/>
    <w:rsid w:val="00EF64FC"/>
    <w:rsid w:val="00F116DB"/>
    <w:rsid w:val="00F24C05"/>
    <w:rsid w:val="00F32A3A"/>
    <w:rsid w:val="00F40A76"/>
    <w:rsid w:val="00F4638B"/>
    <w:rsid w:val="00F53B68"/>
    <w:rsid w:val="00F66E24"/>
    <w:rsid w:val="00F746CB"/>
    <w:rsid w:val="00F86566"/>
    <w:rsid w:val="00F94201"/>
    <w:rsid w:val="00FA69DF"/>
    <w:rsid w:val="00FC40D6"/>
    <w:rsid w:val="00FD5FF2"/>
    <w:rsid w:val="00FF2920"/>
    <w:rsid w:val="00FF4BA8"/>
    <w:rsid w:val="00FF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5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94D"/>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1C4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C45A8"/>
    <w:rPr>
      <w:kern w:val="2"/>
      <w:sz w:val="18"/>
      <w:szCs w:val="18"/>
    </w:rPr>
  </w:style>
  <w:style w:type="paragraph" w:styleId="a5">
    <w:name w:val="footer"/>
    <w:basedOn w:val="a"/>
    <w:link w:val="Char0"/>
    <w:rsid w:val="001C45A8"/>
    <w:pPr>
      <w:tabs>
        <w:tab w:val="center" w:pos="4153"/>
        <w:tab w:val="right" w:pos="8306"/>
      </w:tabs>
      <w:snapToGrid w:val="0"/>
      <w:jc w:val="left"/>
    </w:pPr>
    <w:rPr>
      <w:sz w:val="18"/>
      <w:szCs w:val="18"/>
    </w:rPr>
  </w:style>
  <w:style w:type="character" w:customStyle="1" w:styleId="Char0">
    <w:name w:val="页脚 Char"/>
    <w:basedOn w:val="a0"/>
    <w:link w:val="a5"/>
    <w:rsid w:val="001C45A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5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94D"/>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1C4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C45A8"/>
    <w:rPr>
      <w:kern w:val="2"/>
      <w:sz w:val="18"/>
      <w:szCs w:val="18"/>
    </w:rPr>
  </w:style>
  <w:style w:type="paragraph" w:styleId="a5">
    <w:name w:val="footer"/>
    <w:basedOn w:val="a"/>
    <w:link w:val="Char0"/>
    <w:rsid w:val="001C45A8"/>
    <w:pPr>
      <w:tabs>
        <w:tab w:val="center" w:pos="4153"/>
        <w:tab w:val="right" w:pos="8306"/>
      </w:tabs>
      <w:snapToGrid w:val="0"/>
      <w:jc w:val="left"/>
    </w:pPr>
    <w:rPr>
      <w:sz w:val="18"/>
      <w:szCs w:val="18"/>
    </w:rPr>
  </w:style>
  <w:style w:type="character" w:customStyle="1" w:styleId="Char0">
    <w:name w:val="页脚 Char"/>
    <w:basedOn w:val="a0"/>
    <w:link w:val="a5"/>
    <w:rsid w:val="001C45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14798">
      <w:bodyDiv w:val="1"/>
      <w:marLeft w:val="0"/>
      <w:marRight w:val="0"/>
      <w:marTop w:val="0"/>
      <w:marBottom w:val="0"/>
      <w:divBdr>
        <w:top w:val="none" w:sz="0" w:space="0" w:color="auto"/>
        <w:left w:val="none" w:sz="0" w:space="0" w:color="auto"/>
        <w:bottom w:val="none" w:sz="0" w:space="0" w:color="auto"/>
        <w:right w:val="none" w:sz="0" w:space="0" w:color="auto"/>
      </w:divBdr>
      <w:divsChild>
        <w:div w:id="1955360876">
          <w:marLeft w:val="0"/>
          <w:marRight w:val="0"/>
          <w:marTop w:val="330"/>
          <w:marBottom w:val="0"/>
          <w:divBdr>
            <w:top w:val="none" w:sz="0" w:space="0" w:color="auto"/>
            <w:left w:val="none" w:sz="0" w:space="0" w:color="auto"/>
            <w:bottom w:val="none" w:sz="0" w:space="0" w:color="auto"/>
            <w:right w:val="none" w:sz="0" w:space="0" w:color="auto"/>
          </w:divBdr>
          <w:divsChild>
            <w:div w:id="789780364">
              <w:marLeft w:val="0"/>
              <w:marRight w:val="0"/>
              <w:marTop w:val="0"/>
              <w:marBottom w:val="900"/>
              <w:divBdr>
                <w:top w:val="none" w:sz="0" w:space="0" w:color="auto"/>
                <w:left w:val="none" w:sz="0" w:space="0" w:color="auto"/>
                <w:bottom w:val="none" w:sz="0" w:space="0" w:color="auto"/>
                <w:right w:val="none" w:sz="0" w:space="0" w:color="auto"/>
              </w:divBdr>
              <w:divsChild>
                <w:div w:id="1796024956">
                  <w:marLeft w:val="0"/>
                  <w:marRight w:val="0"/>
                  <w:marTop w:val="0"/>
                  <w:marBottom w:val="75"/>
                  <w:divBdr>
                    <w:top w:val="none" w:sz="0" w:space="0" w:color="auto"/>
                    <w:left w:val="none" w:sz="0" w:space="0" w:color="auto"/>
                    <w:bottom w:val="none" w:sz="0" w:space="0" w:color="auto"/>
                    <w:right w:val="none" w:sz="0" w:space="0" w:color="auto"/>
                  </w:divBdr>
                </w:div>
                <w:div w:id="1644851349">
                  <w:marLeft w:val="0"/>
                  <w:marRight w:val="0"/>
                  <w:marTop w:val="0"/>
                  <w:marBottom w:val="180"/>
                  <w:divBdr>
                    <w:top w:val="none" w:sz="0" w:space="0" w:color="auto"/>
                    <w:left w:val="none" w:sz="0" w:space="0" w:color="auto"/>
                    <w:bottom w:val="none" w:sz="0" w:space="0" w:color="auto"/>
                    <w:right w:val="none" w:sz="0" w:space="0" w:color="auto"/>
                  </w:divBdr>
                </w:div>
                <w:div w:id="8349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2122</Characters>
  <Application>Microsoft Office Word</Application>
  <DocSecurity>0</DocSecurity>
  <Lines>17</Lines>
  <Paragraphs>4</Paragraphs>
  <ScaleCrop>false</ScaleCrop>
  <Company>微软中国</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王丽华</dc:creator>
  <cp:lastModifiedBy>李照清</cp:lastModifiedBy>
  <cp:revision>2</cp:revision>
  <dcterms:created xsi:type="dcterms:W3CDTF">2017-12-08T00:13:00Z</dcterms:created>
  <dcterms:modified xsi:type="dcterms:W3CDTF">2017-12-08T00:13:00Z</dcterms:modified>
</cp:coreProperties>
</file>