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9E" w:rsidRPr="0022737D" w:rsidRDefault="00EE299E" w:rsidP="00EE299E">
      <w:pPr>
        <w:spacing w:line="680" w:lineRule="exact"/>
        <w:jc w:val="center"/>
        <w:rPr>
          <w:color w:val="000000"/>
          <w:sz w:val="36"/>
          <w:szCs w:val="36"/>
        </w:rPr>
      </w:pPr>
    </w:p>
    <w:p w:rsidR="00EE299E" w:rsidRPr="0022737D" w:rsidRDefault="00EE299E" w:rsidP="00EE299E">
      <w:pPr>
        <w:spacing w:line="680" w:lineRule="exact"/>
        <w:jc w:val="center"/>
        <w:rPr>
          <w:color w:val="000000"/>
          <w:sz w:val="36"/>
          <w:szCs w:val="36"/>
        </w:rPr>
      </w:pPr>
    </w:p>
    <w:p w:rsidR="00EE299E" w:rsidRPr="0022737D" w:rsidRDefault="00EE299E" w:rsidP="00EE299E">
      <w:pPr>
        <w:spacing w:line="680" w:lineRule="exact"/>
        <w:jc w:val="center"/>
        <w:rPr>
          <w:color w:val="000000"/>
          <w:sz w:val="36"/>
          <w:szCs w:val="36"/>
        </w:rPr>
      </w:pPr>
    </w:p>
    <w:p w:rsidR="00EE299E" w:rsidRPr="0022737D" w:rsidRDefault="00EE299E" w:rsidP="00EE299E">
      <w:pPr>
        <w:spacing w:line="680" w:lineRule="exact"/>
        <w:jc w:val="center"/>
        <w:rPr>
          <w:color w:val="000000"/>
          <w:sz w:val="36"/>
          <w:szCs w:val="36"/>
        </w:rPr>
      </w:pPr>
    </w:p>
    <w:p w:rsidR="00EE299E" w:rsidRPr="0022737D" w:rsidRDefault="00EE299E" w:rsidP="00EE299E">
      <w:pPr>
        <w:jc w:val="center"/>
        <w:rPr>
          <w:rFonts w:ascii="仿宋_GB2312" w:eastAsia="仿宋_GB2312"/>
          <w:color w:val="000000"/>
          <w:sz w:val="32"/>
          <w:szCs w:val="32"/>
        </w:rPr>
      </w:pPr>
      <w:r w:rsidRPr="0022737D">
        <w:rPr>
          <w:color w:val="000000"/>
          <w:sz w:val="36"/>
          <w:szCs w:val="36"/>
        </w:rPr>
        <w:t xml:space="preserve">                             </w:t>
      </w:r>
      <w:r w:rsidRPr="0022737D">
        <w:rPr>
          <w:rFonts w:ascii="仿宋_GB2312" w:eastAsia="仿宋_GB2312" w:hint="eastAsia"/>
          <w:color w:val="000000"/>
          <w:sz w:val="32"/>
          <w:szCs w:val="32"/>
        </w:rPr>
        <w:t xml:space="preserve">   教务处</w:t>
      </w:r>
      <w:r>
        <w:rPr>
          <w:rFonts w:ascii="仿宋_GB2312" w:eastAsia="仿宋_GB2312" w:hint="eastAsia"/>
          <w:color w:val="000000"/>
          <w:sz w:val="32"/>
          <w:szCs w:val="32"/>
        </w:rPr>
        <w:t>[2018]64</w:t>
      </w:r>
      <w:r w:rsidRPr="0022737D">
        <w:rPr>
          <w:rFonts w:ascii="仿宋_GB2312" w:eastAsia="仿宋_GB2312" w:hint="eastAsia"/>
          <w:color w:val="000000"/>
          <w:sz w:val="32"/>
          <w:szCs w:val="32"/>
        </w:rPr>
        <w:t>号</w:t>
      </w:r>
    </w:p>
    <w:p w:rsidR="00EE299E" w:rsidRPr="0022737D" w:rsidRDefault="00EE299E" w:rsidP="00EE299E">
      <w:pPr>
        <w:spacing w:line="540" w:lineRule="exact"/>
        <w:jc w:val="center"/>
        <w:rPr>
          <w:color w:val="000000"/>
          <w:sz w:val="36"/>
          <w:szCs w:val="36"/>
        </w:rPr>
      </w:pPr>
    </w:p>
    <w:p w:rsidR="0025078C" w:rsidRDefault="00A247EC" w:rsidP="00EE299E">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关于举办湖南女子学院第四届师范生</w:t>
      </w:r>
    </w:p>
    <w:p w:rsidR="00A247EC" w:rsidRDefault="00A247EC" w:rsidP="00EE299E">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教学技能竞赛的通知</w:t>
      </w:r>
    </w:p>
    <w:p w:rsidR="00A247EC" w:rsidRPr="00EE299E" w:rsidRDefault="00A247EC" w:rsidP="00EE299E">
      <w:pPr>
        <w:spacing w:line="480" w:lineRule="exact"/>
        <w:rPr>
          <w:rFonts w:ascii="仿宋_GB2312" w:eastAsia="仿宋_GB2312" w:hAnsi="华文中宋"/>
          <w:b/>
          <w:sz w:val="32"/>
          <w:szCs w:val="32"/>
        </w:rPr>
      </w:pPr>
    </w:p>
    <w:p w:rsidR="00A247EC" w:rsidRPr="00EE299E" w:rsidRDefault="00A247EC" w:rsidP="00EE299E">
      <w:pPr>
        <w:spacing w:line="480" w:lineRule="exact"/>
        <w:rPr>
          <w:rFonts w:ascii="仿宋_GB2312" w:eastAsia="仿宋_GB2312"/>
          <w:sz w:val="32"/>
          <w:szCs w:val="32"/>
        </w:rPr>
      </w:pPr>
      <w:r w:rsidRPr="00EE299E">
        <w:rPr>
          <w:rFonts w:ascii="仿宋_GB2312" w:eastAsia="仿宋_GB2312" w:hint="eastAsia"/>
          <w:sz w:val="32"/>
          <w:szCs w:val="32"/>
        </w:rPr>
        <w:t>各系</w:t>
      </w:r>
      <w:r w:rsidR="004C2597" w:rsidRPr="00EE299E">
        <w:rPr>
          <w:rFonts w:ascii="仿宋_GB2312" w:eastAsia="仿宋_GB2312" w:hint="eastAsia"/>
          <w:sz w:val="32"/>
          <w:szCs w:val="32"/>
        </w:rPr>
        <w:t>（部）</w:t>
      </w:r>
      <w:r w:rsidRPr="00EE299E">
        <w:rPr>
          <w:rFonts w:ascii="仿宋_GB2312" w:eastAsia="仿宋_GB2312" w:hint="eastAsia"/>
          <w:sz w:val="32"/>
          <w:szCs w:val="32"/>
        </w:rPr>
        <w:t>：</w:t>
      </w:r>
    </w:p>
    <w:p w:rsidR="00A247EC" w:rsidRPr="00EE299E" w:rsidRDefault="00A247EC"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为进一步推动学院人才培养模式和实践教学改革，深化应用型高校的转型发展，加强师范专业学生职业技能的培养，提高师范生的教育教学能力，增强师范生就业竞争力，</w:t>
      </w:r>
      <w:r w:rsidR="00E84F4F" w:rsidRPr="00EE299E">
        <w:rPr>
          <w:rFonts w:ascii="仿宋_GB2312" w:eastAsia="仿宋_GB2312" w:hint="eastAsia"/>
          <w:sz w:val="32"/>
          <w:szCs w:val="32"/>
        </w:rPr>
        <w:t>根据湖南省师范生教学技能竞赛组委会2018年度工作安排</w:t>
      </w:r>
      <w:r w:rsidR="007A37CC" w:rsidRPr="00EE299E">
        <w:rPr>
          <w:rFonts w:ascii="仿宋_GB2312" w:eastAsia="仿宋_GB2312" w:hint="eastAsia"/>
          <w:sz w:val="32"/>
          <w:szCs w:val="32"/>
        </w:rPr>
        <w:t>和《关于举办第四届湖南省普通高等学校师范生教学基本竞赛的通知》文件精神</w:t>
      </w:r>
      <w:r w:rsidR="00AD4675" w:rsidRPr="00EE299E">
        <w:rPr>
          <w:rFonts w:ascii="仿宋_GB2312" w:eastAsia="仿宋_GB2312" w:hint="eastAsia"/>
          <w:sz w:val="32"/>
          <w:szCs w:val="32"/>
        </w:rPr>
        <w:t>，学院决定举办</w:t>
      </w:r>
      <w:r w:rsidR="00E84F4F" w:rsidRPr="00EE299E">
        <w:rPr>
          <w:rFonts w:ascii="仿宋_GB2312" w:eastAsia="仿宋_GB2312" w:hint="eastAsia"/>
          <w:sz w:val="32"/>
          <w:szCs w:val="32"/>
        </w:rPr>
        <w:t>第四届师范生教学技能竞赛。</w:t>
      </w:r>
      <w:r w:rsidRPr="00EE299E">
        <w:rPr>
          <w:rFonts w:ascii="仿宋_GB2312" w:eastAsia="仿宋_GB2312" w:hint="eastAsia"/>
          <w:sz w:val="32"/>
          <w:szCs w:val="32"/>
        </w:rPr>
        <w:t>现将相关事宜通知如下：</w:t>
      </w:r>
    </w:p>
    <w:p w:rsidR="00EE299E" w:rsidRDefault="00EE299E" w:rsidP="00EE299E">
      <w:pPr>
        <w:spacing w:line="48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一、</w:t>
      </w:r>
      <w:r w:rsidR="00E84F4F" w:rsidRPr="00EE299E">
        <w:rPr>
          <w:rFonts w:ascii="仿宋_GB2312" w:eastAsia="仿宋_GB2312" w:hAnsi="黑体" w:hint="eastAsia"/>
          <w:b/>
          <w:sz w:val="32"/>
          <w:szCs w:val="32"/>
        </w:rPr>
        <w:t>参赛对象</w:t>
      </w:r>
    </w:p>
    <w:p w:rsidR="00E84F4F" w:rsidRPr="00EE299E" w:rsidRDefault="00E84F4F" w:rsidP="00EE299E">
      <w:pPr>
        <w:spacing w:line="480" w:lineRule="exact"/>
        <w:ind w:firstLineChars="200" w:firstLine="640"/>
        <w:rPr>
          <w:rFonts w:ascii="仿宋_GB2312" w:eastAsia="仿宋_GB2312" w:hAnsi="黑体"/>
          <w:b/>
          <w:sz w:val="32"/>
          <w:szCs w:val="32"/>
        </w:rPr>
      </w:pPr>
      <w:r w:rsidRPr="00EE299E">
        <w:rPr>
          <w:rFonts w:ascii="仿宋_GB2312" w:eastAsia="仿宋_GB2312" w:hint="eastAsia"/>
          <w:sz w:val="32"/>
          <w:szCs w:val="32"/>
        </w:rPr>
        <w:t>学院</w:t>
      </w:r>
      <w:r w:rsidR="007A37CC" w:rsidRPr="00EE299E">
        <w:rPr>
          <w:rFonts w:ascii="仿宋_GB2312" w:eastAsia="仿宋_GB2312" w:hint="eastAsia"/>
          <w:sz w:val="32"/>
          <w:szCs w:val="32"/>
        </w:rPr>
        <w:t>2018年下半年</w:t>
      </w:r>
      <w:r w:rsidRPr="00EE299E">
        <w:rPr>
          <w:rFonts w:ascii="仿宋_GB2312" w:eastAsia="仿宋_GB2312" w:hint="eastAsia"/>
          <w:sz w:val="32"/>
          <w:szCs w:val="32"/>
        </w:rPr>
        <w:t>全日制</w:t>
      </w:r>
      <w:r w:rsidR="007A37CC" w:rsidRPr="00EE299E">
        <w:rPr>
          <w:rFonts w:ascii="仿宋_GB2312" w:eastAsia="仿宋_GB2312" w:hint="eastAsia"/>
          <w:sz w:val="32"/>
          <w:szCs w:val="32"/>
        </w:rPr>
        <w:t>在校大三、大四师范生。</w:t>
      </w:r>
    </w:p>
    <w:p w:rsidR="007A37CC" w:rsidRPr="00EE299E" w:rsidRDefault="00EE299E" w:rsidP="00EE299E">
      <w:pPr>
        <w:spacing w:line="480" w:lineRule="exact"/>
        <w:ind w:left="643"/>
        <w:rPr>
          <w:rFonts w:ascii="仿宋_GB2312" w:eastAsia="仿宋_GB2312" w:hAnsi="黑体"/>
          <w:b/>
          <w:sz w:val="32"/>
          <w:szCs w:val="32"/>
        </w:rPr>
      </w:pPr>
      <w:r>
        <w:rPr>
          <w:rFonts w:ascii="仿宋_GB2312" w:eastAsia="仿宋_GB2312" w:hAnsi="黑体" w:hint="eastAsia"/>
          <w:b/>
          <w:sz w:val="32"/>
          <w:szCs w:val="32"/>
        </w:rPr>
        <w:t>二、</w:t>
      </w:r>
      <w:r w:rsidR="007A37CC" w:rsidRPr="00EE299E">
        <w:rPr>
          <w:rFonts w:ascii="仿宋_GB2312" w:eastAsia="仿宋_GB2312" w:hAnsi="黑体" w:hint="eastAsia"/>
          <w:b/>
          <w:sz w:val="32"/>
          <w:szCs w:val="32"/>
        </w:rPr>
        <w:t>竞赛组织</w:t>
      </w:r>
    </w:p>
    <w:p w:rsidR="00EE299E" w:rsidRDefault="00481B62" w:rsidP="00EE299E">
      <w:pPr>
        <w:spacing w:line="480" w:lineRule="exact"/>
        <w:ind w:firstLineChars="200" w:firstLine="640"/>
        <w:rPr>
          <w:rFonts w:ascii="仿宋_GB2312" w:eastAsia="仿宋_GB2312"/>
          <w:sz w:val="32"/>
          <w:szCs w:val="32"/>
        </w:rPr>
      </w:pPr>
      <w:r w:rsidRPr="00EE299E">
        <w:rPr>
          <w:rFonts w:ascii="仿宋_GB2312" w:eastAsia="仿宋_GB2312" w:hAnsi="黑体" w:hint="eastAsia"/>
          <w:sz w:val="32"/>
          <w:szCs w:val="32"/>
        </w:rPr>
        <w:t>1</w:t>
      </w:r>
      <w:r w:rsidR="00EE299E">
        <w:rPr>
          <w:rFonts w:ascii="仿宋_GB2312" w:eastAsia="仿宋_GB2312" w:hAnsi="黑体" w:hint="eastAsia"/>
          <w:sz w:val="32"/>
          <w:szCs w:val="32"/>
        </w:rPr>
        <w:t>.</w:t>
      </w:r>
      <w:r w:rsidR="007A37CC" w:rsidRPr="00EE299E">
        <w:rPr>
          <w:rFonts w:ascii="仿宋_GB2312" w:eastAsia="仿宋_GB2312" w:hint="eastAsia"/>
          <w:sz w:val="32"/>
          <w:szCs w:val="32"/>
        </w:rPr>
        <w:t>本次竞赛由教务处主办，各系（部）协办。</w:t>
      </w:r>
    </w:p>
    <w:p w:rsidR="005E140E" w:rsidRPr="00EE299E" w:rsidRDefault="00481B62" w:rsidP="00EE299E">
      <w:pPr>
        <w:spacing w:line="480" w:lineRule="exact"/>
        <w:ind w:firstLineChars="200" w:firstLine="640"/>
        <w:rPr>
          <w:rFonts w:ascii="仿宋_GB2312" w:eastAsia="仿宋_GB2312"/>
          <w:sz w:val="32"/>
          <w:szCs w:val="32"/>
        </w:rPr>
      </w:pPr>
      <w:r w:rsidRPr="00EE299E">
        <w:rPr>
          <w:rFonts w:ascii="仿宋_GB2312" w:eastAsia="仿宋_GB2312" w:hAnsi="黑体" w:hint="eastAsia"/>
          <w:sz w:val="32"/>
          <w:szCs w:val="32"/>
        </w:rPr>
        <w:t>2</w:t>
      </w:r>
      <w:r w:rsidR="00EE299E">
        <w:rPr>
          <w:rFonts w:ascii="仿宋_GB2312" w:eastAsia="仿宋_GB2312" w:hAnsi="黑体" w:hint="eastAsia"/>
          <w:sz w:val="32"/>
          <w:szCs w:val="32"/>
        </w:rPr>
        <w:t>.</w:t>
      </w:r>
      <w:r w:rsidRPr="00EE299E">
        <w:rPr>
          <w:rFonts w:ascii="仿宋_GB2312" w:eastAsia="仿宋_GB2312" w:hAnsi="黑体" w:hint="eastAsia"/>
          <w:sz w:val="32"/>
          <w:szCs w:val="32"/>
        </w:rPr>
        <w:t>组织机构</w:t>
      </w:r>
    </w:p>
    <w:p w:rsidR="00481B62" w:rsidRPr="00EE299E" w:rsidRDefault="00481B62" w:rsidP="00EE299E">
      <w:pPr>
        <w:spacing w:line="480" w:lineRule="exact"/>
        <w:ind w:firstLine="630"/>
        <w:rPr>
          <w:rFonts w:ascii="仿宋_GB2312" w:eastAsia="仿宋_GB2312" w:hAnsi="黑体"/>
          <w:sz w:val="32"/>
          <w:szCs w:val="32"/>
        </w:rPr>
      </w:pPr>
      <w:r w:rsidRPr="00EE299E">
        <w:rPr>
          <w:rFonts w:ascii="仿宋_GB2312" w:eastAsia="仿宋_GB2312" w:hAnsi="黑体" w:hint="eastAsia"/>
          <w:sz w:val="32"/>
          <w:szCs w:val="32"/>
        </w:rPr>
        <w:t>组</w:t>
      </w:r>
      <w:r w:rsidR="002A3E53" w:rsidRPr="00EE299E">
        <w:rPr>
          <w:rFonts w:ascii="仿宋_GB2312" w:eastAsia="仿宋_GB2312" w:hAnsi="黑体" w:hint="eastAsia"/>
          <w:sz w:val="32"/>
          <w:szCs w:val="32"/>
        </w:rPr>
        <w:t xml:space="preserve">  </w:t>
      </w:r>
      <w:r w:rsidRPr="00EE299E">
        <w:rPr>
          <w:rFonts w:ascii="仿宋_GB2312" w:eastAsia="仿宋_GB2312" w:hAnsi="黑体" w:hint="eastAsia"/>
          <w:sz w:val="32"/>
          <w:szCs w:val="32"/>
        </w:rPr>
        <w:t>长：</w:t>
      </w:r>
      <w:r w:rsidR="0025078C" w:rsidRPr="00EE299E">
        <w:rPr>
          <w:rFonts w:ascii="仿宋_GB2312" w:eastAsia="仿宋_GB2312" w:hAnsi="黑体" w:hint="eastAsia"/>
          <w:sz w:val="32"/>
          <w:szCs w:val="32"/>
        </w:rPr>
        <w:t>陈赤平</w:t>
      </w:r>
    </w:p>
    <w:p w:rsidR="00481B62" w:rsidRPr="00EE299E" w:rsidRDefault="00481B62" w:rsidP="00EE299E">
      <w:pPr>
        <w:spacing w:line="480" w:lineRule="exact"/>
        <w:ind w:firstLine="630"/>
        <w:rPr>
          <w:rFonts w:ascii="仿宋_GB2312" w:eastAsia="仿宋_GB2312" w:hAnsi="黑体"/>
          <w:sz w:val="32"/>
          <w:szCs w:val="32"/>
        </w:rPr>
      </w:pPr>
      <w:r w:rsidRPr="00EE299E">
        <w:rPr>
          <w:rFonts w:ascii="仿宋_GB2312" w:eastAsia="仿宋_GB2312" w:hAnsi="黑体" w:hint="eastAsia"/>
          <w:sz w:val="32"/>
          <w:szCs w:val="32"/>
        </w:rPr>
        <w:t>副组长：</w:t>
      </w:r>
      <w:r w:rsidR="0025078C" w:rsidRPr="00EE299E">
        <w:rPr>
          <w:rFonts w:ascii="仿宋_GB2312" w:eastAsia="仿宋_GB2312" w:hAnsi="黑体" w:hint="eastAsia"/>
          <w:sz w:val="32"/>
          <w:szCs w:val="32"/>
        </w:rPr>
        <w:t xml:space="preserve">王凤华  </w:t>
      </w:r>
      <w:r w:rsidRPr="00EE299E">
        <w:rPr>
          <w:rFonts w:ascii="仿宋_GB2312" w:eastAsia="仿宋_GB2312" w:hAnsi="黑体" w:hint="eastAsia"/>
          <w:sz w:val="32"/>
          <w:szCs w:val="32"/>
        </w:rPr>
        <w:t>文  宁</w:t>
      </w:r>
    </w:p>
    <w:p w:rsidR="00EE299E" w:rsidRPr="00EE299E" w:rsidRDefault="00481B62" w:rsidP="00487663">
      <w:pPr>
        <w:spacing w:line="480" w:lineRule="exact"/>
        <w:ind w:firstLine="630"/>
        <w:rPr>
          <w:rFonts w:ascii="仿宋_GB2312" w:eastAsia="仿宋_GB2312" w:hAnsi="黑体"/>
          <w:sz w:val="32"/>
          <w:szCs w:val="32"/>
        </w:rPr>
      </w:pPr>
      <w:r w:rsidRPr="00EE299E">
        <w:rPr>
          <w:rFonts w:ascii="仿宋_GB2312" w:eastAsia="仿宋_GB2312" w:hAnsi="黑体" w:hint="eastAsia"/>
          <w:sz w:val="32"/>
          <w:szCs w:val="32"/>
        </w:rPr>
        <w:t>成</w:t>
      </w:r>
      <w:r w:rsidR="002A3E53" w:rsidRPr="00EE299E">
        <w:rPr>
          <w:rFonts w:ascii="仿宋_GB2312" w:eastAsia="仿宋_GB2312" w:hAnsi="黑体" w:hint="eastAsia"/>
          <w:sz w:val="32"/>
          <w:szCs w:val="32"/>
        </w:rPr>
        <w:t xml:space="preserve">  </w:t>
      </w:r>
      <w:r w:rsidRPr="00EE299E">
        <w:rPr>
          <w:rFonts w:ascii="仿宋_GB2312" w:eastAsia="仿宋_GB2312" w:hAnsi="黑体" w:hint="eastAsia"/>
          <w:sz w:val="32"/>
          <w:szCs w:val="32"/>
        </w:rPr>
        <w:t>员：胡银萍</w:t>
      </w:r>
      <w:r w:rsidR="004C2597" w:rsidRPr="00EE299E">
        <w:rPr>
          <w:rFonts w:ascii="仿宋_GB2312" w:eastAsia="仿宋_GB2312" w:hAnsi="黑体" w:hint="eastAsia"/>
          <w:sz w:val="32"/>
          <w:szCs w:val="32"/>
        </w:rPr>
        <w:t xml:space="preserve"> </w:t>
      </w:r>
      <w:r w:rsidR="00EE299E">
        <w:rPr>
          <w:rFonts w:ascii="仿宋_GB2312" w:eastAsia="仿宋_GB2312" w:hAnsi="黑体" w:hint="eastAsia"/>
          <w:sz w:val="32"/>
          <w:szCs w:val="32"/>
        </w:rPr>
        <w:t xml:space="preserve"> </w:t>
      </w:r>
      <w:r w:rsidR="004C2597" w:rsidRPr="00EE299E">
        <w:rPr>
          <w:rFonts w:ascii="仿宋_GB2312" w:eastAsia="仿宋_GB2312" w:hAnsi="黑体" w:hint="eastAsia"/>
          <w:sz w:val="32"/>
          <w:szCs w:val="32"/>
        </w:rPr>
        <w:t>徐亚杰</w:t>
      </w:r>
      <w:r w:rsidR="00EE299E">
        <w:rPr>
          <w:rFonts w:ascii="仿宋_GB2312" w:eastAsia="仿宋_GB2312" w:hAnsi="黑体" w:hint="eastAsia"/>
          <w:sz w:val="32"/>
          <w:szCs w:val="32"/>
        </w:rPr>
        <w:t xml:space="preserve"> </w:t>
      </w:r>
      <w:r w:rsidR="004C2597" w:rsidRPr="00EE299E">
        <w:rPr>
          <w:rFonts w:ascii="仿宋_GB2312" w:eastAsia="仿宋_GB2312" w:hAnsi="黑体" w:hint="eastAsia"/>
          <w:sz w:val="32"/>
          <w:szCs w:val="32"/>
        </w:rPr>
        <w:t xml:space="preserve"> </w:t>
      </w:r>
      <w:r w:rsidRPr="00EE299E">
        <w:rPr>
          <w:rFonts w:ascii="仿宋_GB2312" w:eastAsia="仿宋_GB2312" w:hAnsi="黑体" w:hint="eastAsia"/>
          <w:sz w:val="32"/>
          <w:szCs w:val="32"/>
        </w:rPr>
        <w:t>王美群</w:t>
      </w:r>
      <w:r w:rsidR="004C2597" w:rsidRPr="00EE299E">
        <w:rPr>
          <w:rFonts w:ascii="仿宋_GB2312" w:eastAsia="仿宋_GB2312" w:hAnsi="黑体" w:hint="eastAsia"/>
          <w:sz w:val="32"/>
          <w:szCs w:val="32"/>
        </w:rPr>
        <w:t xml:space="preserve"> </w:t>
      </w:r>
      <w:r w:rsidR="00EE299E">
        <w:rPr>
          <w:rFonts w:ascii="仿宋_GB2312" w:eastAsia="仿宋_GB2312" w:hAnsi="黑体" w:hint="eastAsia"/>
          <w:sz w:val="32"/>
          <w:szCs w:val="32"/>
        </w:rPr>
        <w:t xml:space="preserve"> </w:t>
      </w:r>
      <w:r w:rsidR="004C2597" w:rsidRPr="00EE299E">
        <w:rPr>
          <w:rFonts w:ascii="仿宋_GB2312" w:eastAsia="仿宋_GB2312" w:hAnsi="黑体" w:hint="eastAsia"/>
          <w:sz w:val="32"/>
          <w:szCs w:val="32"/>
        </w:rPr>
        <w:t>刘德强</w:t>
      </w:r>
      <w:r w:rsidR="00EE299E">
        <w:rPr>
          <w:rFonts w:ascii="仿宋_GB2312" w:eastAsia="仿宋_GB2312" w:hAnsi="黑体" w:hint="eastAsia"/>
          <w:sz w:val="32"/>
          <w:szCs w:val="32"/>
        </w:rPr>
        <w:t xml:space="preserve"> </w:t>
      </w:r>
      <w:r w:rsidR="004C2597" w:rsidRPr="00EE299E">
        <w:rPr>
          <w:rFonts w:ascii="仿宋_GB2312" w:eastAsia="仿宋_GB2312" w:hAnsi="黑体" w:hint="eastAsia"/>
          <w:sz w:val="32"/>
          <w:szCs w:val="32"/>
        </w:rPr>
        <w:t xml:space="preserve"> 雷</w:t>
      </w:r>
      <w:r w:rsidR="00EE299E">
        <w:rPr>
          <w:rFonts w:ascii="仿宋_GB2312" w:eastAsia="仿宋_GB2312" w:hAnsi="黑体" w:hint="eastAsia"/>
          <w:sz w:val="32"/>
          <w:szCs w:val="32"/>
        </w:rPr>
        <w:t xml:space="preserve">  </w:t>
      </w:r>
      <w:r w:rsidR="004C2597" w:rsidRPr="00EE299E">
        <w:rPr>
          <w:rFonts w:ascii="仿宋_GB2312" w:eastAsia="仿宋_GB2312" w:hAnsi="黑体" w:hint="eastAsia"/>
          <w:sz w:val="32"/>
          <w:szCs w:val="32"/>
        </w:rPr>
        <w:t>伟</w:t>
      </w:r>
    </w:p>
    <w:p w:rsidR="00481B62" w:rsidRPr="00EE299E" w:rsidRDefault="00EE299E" w:rsidP="00EE299E">
      <w:pPr>
        <w:spacing w:line="480" w:lineRule="exact"/>
        <w:ind w:left="643"/>
        <w:rPr>
          <w:rFonts w:ascii="仿宋_GB2312" w:eastAsia="仿宋_GB2312" w:hAnsi="黑体"/>
          <w:b/>
          <w:sz w:val="32"/>
          <w:szCs w:val="32"/>
        </w:rPr>
      </w:pPr>
      <w:r>
        <w:rPr>
          <w:rFonts w:ascii="仿宋_GB2312" w:eastAsia="仿宋_GB2312" w:hAnsi="黑体" w:hint="eastAsia"/>
          <w:b/>
          <w:sz w:val="32"/>
          <w:szCs w:val="32"/>
        </w:rPr>
        <w:t>三、</w:t>
      </w:r>
      <w:r w:rsidR="00481B62" w:rsidRPr="00EE299E">
        <w:rPr>
          <w:rFonts w:ascii="仿宋_GB2312" w:eastAsia="仿宋_GB2312" w:hAnsi="黑体" w:hint="eastAsia"/>
          <w:b/>
          <w:sz w:val="32"/>
          <w:szCs w:val="32"/>
        </w:rPr>
        <w:t>竞赛内容</w:t>
      </w:r>
    </w:p>
    <w:p w:rsidR="00EE299E" w:rsidRDefault="00FF6A4F"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1</w:t>
      </w:r>
      <w:r w:rsidR="00EE299E">
        <w:rPr>
          <w:rFonts w:ascii="仿宋_GB2312" w:eastAsia="仿宋_GB2312" w:hint="eastAsia"/>
          <w:sz w:val="32"/>
          <w:szCs w:val="32"/>
        </w:rPr>
        <w:t>.</w:t>
      </w:r>
      <w:r w:rsidRPr="00EE299E">
        <w:rPr>
          <w:rFonts w:ascii="仿宋_GB2312" w:eastAsia="仿宋_GB2312" w:hint="eastAsia"/>
          <w:sz w:val="32"/>
          <w:szCs w:val="32"/>
        </w:rPr>
        <w:t>教学设计（活动设计&lt;学前教育组&gt;）:参赛选手根据</w:t>
      </w:r>
      <w:r w:rsidRPr="00EE299E">
        <w:rPr>
          <w:rFonts w:ascii="仿宋_GB2312" w:eastAsia="仿宋_GB2312" w:hint="eastAsia"/>
          <w:sz w:val="32"/>
          <w:szCs w:val="32"/>
        </w:rPr>
        <w:lastRenderedPageBreak/>
        <w:t>报名参赛的组别与科目，抽取试题并现场完成1个课时的教学设计，以电子稿形式提交。</w:t>
      </w:r>
    </w:p>
    <w:p w:rsidR="00EE299E" w:rsidRDefault="00FF6A4F"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2</w:t>
      </w:r>
      <w:r w:rsidR="00EE299E">
        <w:rPr>
          <w:rFonts w:ascii="仿宋_GB2312" w:eastAsia="仿宋_GB2312" w:hint="eastAsia"/>
          <w:sz w:val="32"/>
          <w:szCs w:val="32"/>
        </w:rPr>
        <w:t>.</w:t>
      </w:r>
      <w:r w:rsidR="00B113DA" w:rsidRPr="00EE299E">
        <w:rPr>
          <w:rFonts w:ascii="仿宋_GB2312" w:eastAsia="仿宋_GB2312" w:hint="eastAsia"/>
          <w:sz w:val="32"/>
          <w:szCs w:val="32"/>
        </w:rPr>
        <w:t>多媒体课件制作：参赛选手从教学设计内容中选取一段完成教学课件，该课件与片段教学内容对应，课件以电子稿形式提交。与教学设计（活动设计）同在指定机房完成，合并用时150分钟。计算机软件运行环境见附件1。</w:t>
      </w:r>
    </w:p>
    <w:p w:rsidR="00EE299E" w:rsidRDefault="00B113DA"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3</w:t>
      </w:r>
      <w:r w:rsidR="00EE299E">
        <w:rPr>
          <w:rFonts w:ascii="仿宋_GB2312" w:eastAsia="仿宋_GB2312" w:hint="eastAsia"/>
          <w:sz w:val="32"/>
          <w:szCs w:val="32"/>
        </w:rPr>
        <w:t>.</w:t>
      </w:r>
      <w:r w:rsidR="0025078C" w:rsidRPr="00EE299E">
        <w:rPr>
          <w:rFonts w:ascii="仿宋_GB2312" w:eastAsia="仿宋_GB2312" w:hint="eastAsia"/>
          <w:sz w:val="32"/>
          <w:szCs w:val="32"/>
        </w:rPr>
        <w:t>教育问答：内容主要涉及</w:t>
      </w:r>
      <w:r w:rsidR="0025078C" w:rsidRPr="00EE299E">
        <w:rPr>
          <w:rFonts w:ascii="仿宋_GB2312" w:eastAsia="仿宋_GB2312" w:hAnsi="仿宋" w:cs="Times New Roman" w:hint="eastAsia"/>
          <w:sz w:val="32"/>
          <w:szCs w:val="32"/>
        </w:rPr>
        <w:t>在教育教学、班级管理及团队工作中遇到的常见问题，主要考察选手综合运用所学专业知识分析、解决教育教学中实际问题的能力。选手现场抽取教育问答题目，准备5分钟后回答，回答限时3分钟。</w:t>
      </w:r>
    </w:p>
    <w:p w:rsidR="00EE299E" w:rsidRDefault="0025078C" w:rsidP="00EE299E">
      <w:pPr>
        <w:spacing w:line="480" w:lineRule="exact"/>
        <w:ind w:firstLineChars="200" w:firstLine="640"/>
        <w:rPr>
          <w:rFonts w:ascii="仿宋_GB2312" w:eastAsia="仿宋_GB2312"/>
          <w:sz w:val="32"/>
          <w:szCs w:val="32"/>
        </w:rPr>
      </w:pPr>
      <w:r w:rsidRPr="00EE299E">
        <w:rPr>
          <w:rFonts w:ascii="仿宋_GB2312" w:eastAsia="仿宋_GB2312" w:hAnsi="仿宋" w:hint="eastAsia"/>
          <w:sz w:val="32"/>
          <w:szCs w:val="32"/>
        </w:rPr>
        <w:t>4</w:t>
      </w:r>
      <w:r w:rsidR="00EE299E">
        <w:rPr>
          <w:rFonts w:ascii="仿宋_GB2312" w:eastAsia="仿宋_GB2312" w:hAnsi="仿宋" w:hint="eastAsia"/>
          <w:sz w:val="32"/>
          <w:szCs w:val="32"/>
        </w:rPr>
        <w:t>.</w:t>
      </w:r>
      <w:r w:rsidRPr="00EE299E">
        <w:rPr>
          <w:rFonts w:ascii="仿宋_GB2312" w:eastAsia="仿宋_GB2312" w:hAnsi="仿宋" w:cs="Times New Roman" w:hint="eastAsia"/>
          <w:sz w:val="32"/>
          <w:szCs w:val="32"/>
        </w:rPr>
        <w:t>片段教学：参赛选手根据教学设计及课件设计内容，选取知识点进行片段教学。教学过程应能够突出新课程理念，注重启发和课堂互动，展示驾驭课堂教学的能力，同时呈现板书设计。时间不超过</w:t>
      </w:r>
      <w:r w:rsidRPr="00EE299E">
        <w:rPr>
          <w:rFonts w:ascii="仿宋_GB2312" w:eastAsia="仿宋_GB2312" w:hAnsi="仿宋" w:hint="eastAsia"/>
          <w:sz w:val="32"/>
          <w:szCs w:val="32"/>
        </w:rPr>
        <w:t>10</w:t>
      </w:r>
      <w:r w:rsidRPr="00EE299E">
        <w:rPr>
          <w:rFonts w:ascii="仿宋_GB2312" w:eastAsia="仿宋_GB2312" w:hAnsi="仿宋" w:cs="Times New Roman" w:hint="eastAsia"/>
          <w:sz w:val="32"/>
          <w:szCs w:val="32"/>
        </w:rPr>
        <w:t>分钟。</w:t>
      </w:r>
    </w:p>
    <w:p w:rsidR="00B113DA" w:rsidRPr="00EE299E" w:rsidRDefault="0025078C"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5</w:t>
      </w:r>
      <w:r w:rsidR="00EE299E">
        <w:rPr>
          <w:rFonts w:ascii="仿宋_GB2312" w:eastAsia="仿宋_GB2312" w:hint="eastAsia"/>
          <w:sz w:val="32"/>
          <w:szCs w:val="32"/>
        </w:rPr>
        <w:t>.</w:t>
      </w:r>
      <w:r w:rsidRPr="00EE299E">
        <w:rPr>
          <w:rFonts w:ascii="仿宋_GB2312" w:eastAsia="仿宋_GB2312" w:hint="eastAsia"/>
          <w:sz w:val="32"/>
          <w:szCs w:val="32"/>
        </w:rPr>
        <w:t>教学板书（指导与板书&lt;学前教育组&gt;）:参赛选手在片段教学过程中，在黑板上使用粉笔书写教学内容，学前教育组选手同时进行活动示范与指导。主要考查选手在教学过程中的板书设计能力和学前教育组选手的活动示范和指导效果。</w:t>
      </w:r>
    </w:p>
    <w:p w:rsidR="0051050F" w:rsidRPr="00EE299E" w:rsidRDefault="00EE299E" w:rsidP="00EE299E">
      <w:pPr>
        <w:spacing w:line="48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四、</w:t>
      </w:r>
      <w:r w:rsidR="0051050F" w:rsidRPr="00EE299E">
        <w:rPr>
          <w:rFonts w:ascii="仿宋_GB2312" w:eastAsia="仿宋_GB2312" w:hAnsi="黑体" w:hint="eastAsia"/>
          <w:b/>
          <w:sz w:val="32"/>
          <w:szCs w:val="32"/>
        </w:rPr>
        <w:t>竞赛方式</w:t>
      </w:r>
    </w:p>
    <w:p w:rsidR="00EE299E" w:rsidRDefault="0051050F"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1</w:t>
      </w:r>
      <w:r w:rsidR="00EE299E">
        <w:rPr>
          <w:rFonts w:ascii="仿宋_GB2312" w:eastAsia="仿宋_GB2312" w:hint="eastAsia"/>
          <w:sz w:val="32"/>
          <w:szCs w:val="32"/>
        </w:rPr>
        <w:t>.</w:t>
      </w:r>
      <w:r w:rsidRPr="00EE299E">
        <w:rPr>
          <w:rFonts w:ascii="仿宋_GB2312" w:eastAsia="仿宋_GB2312" w:hint="eastAsia"/>
          <w:sz w:val="32"/>
          <w:szCs w:val="32"/>
        </w:rPr>
        <w:t>本次竞赛包含教学设计（活动设计）、多媒体课件制作、教育问答、片段教学、教学板书（指导与板书）五个环节；竞赛分值以百分制计算，满分为100分，其中教学设计（活动设计）占25分，多媒体课件制作占15分，教育问答占10分，学前教育组片段教学占35分、指导与板书占15分，中小学教育组片段教学占40分、教学板书占10分。</w:t>
      </w:r>
    </w:p>
    <w:p w:rsidR="00EE299E" w:rsidRDefault="0051050F"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2</w:t>
      </w:r>
      <w:r w:rsidR="00EE299E">
        <w:rPr>
          <w:rFonts w:ascii="仿宋_GB2312" w:eastAsia="仿宋_GB2312" w:hint="eastAsia"/>
          <w:sz w:val="32"/>
          <w:szCs w:val="32"/>
        </w:rPr>
        <w:t>.</w:t>
      </w:r>
      <w:r w:rsidRPr="00EE299E">
        <w:rPr>
          <w:rFonts w:ascii="仿宋_GB2312" w:eastAsia="仿宋_GB2312" w:hint="eastAsia"/>
          <w:sz w:val="32"/>
          <w:szCs w:val="32"/>
        </w:rPr>
        <w:t>竞赛按学段分学前教育组、小学教育组、中学教育组三个组。科目具体包括：中学语文、中学数学、中学英语、中学物理、中学化学、中学音乐、中学美术、中学体育、中</w:t>
      </w:r>
      <w:r w:rsidRPr="00EE299E">
        <w:rPr>
          <w:rFonts w:ascii="仿宋_GB2312" w:eastAsia="仿宋_GB2312" w:hint="eastAsia"/>
          <w:sz w:val="32"/>
          <w:szCs w:val="32"/>
        </w:rPr>
        <w:lastRenderedPageBreak/>
        <w:t>学地理、中学政治、中学历史、中学生物、</w:t>
      </w:r>
      <w:r w:rsidR="00652B36" w:rsidRPr="00EE299E">
        <w:rPr>
          <w:rFonts w:ascii="仿宋_GB2312" w:eastAsia="仿宋_GB2312" w:hint="eastAsia"/>
          <w:sz w:val="32"/>
          <w:szCs w:val="32"/>
        </w:rPr>
        <w:t>中学信息技术、中学心理课程等14个中学阶段科目；小学语文、小学数学、小学英语、小学科学教育、小学社会课程、小学心理健康教育、小学信息技术课程、小学思想政治教育、小学音乐、小学美术、小学体育等11个小学阶段科目；学前教育组竞赛不分学科。</w:t>
      </w:r>
    </w:p>
    <w:p w:rsidR="00652B36" w:rsidRPr="00EE299E" w:rsidRDefault="00652B36" w:rsidP="00EE299E">
      <w:pPr>
        <w:spacing w:line="480" w:lineRule="exact"/>
        <w:ind w:firstLineChars="200" w:firstLine="640"/>
        <w:rPr>
          <w:rFonts w:ascii="仿宋_GB2312" w:eastAsia="仿宋_GB2312"/>
          <w:sz w:val="32"/>
          <w:szCs w:val="32"/>
        </w:rPr>
      </w:pPr>
      <w:r w:rsidRPr="00EE299E">
        <w:rPr>
          <w:rFonts w:ascii="仿宋_GB2312" w:eastAsia="仿宋_GB2312" w:hAnsi="仿宋" w:cs="Times New Roman" w:hint="eastAsia"/>
          <w:sz w:val="32"/>
          <w:szCs w:val="32"/>
        </w:rPr>
        <w:t>参赛选手在</w:t>
      </w:r>
      <w:r w:rsidRPr="00EE299E">
        <w:rPr>
          <w:rFonts w:ascii="仿宋_GB2312" w:eastAsia="仿宋_GB2312" w:hAnsi="仿宋" w:hint="eastAsia"/>
          <w:sz w:val="32"/>
          <w:szCs w:val="32"/>
        </w:rPr>
        <w:t>本组别范围内</w:t>
      </w:r>
      <w:r w:rsidRPr="00EE299E">
        <w:rPr>
          <w:rFonts w:ascii="仿宋_GB2312" w:eastAsia="仿宋_GB2312" w:hAnsi="仿宋" w:cs="Times New Roman" w:hint="eastAsia"/>
          <w:sz w:val="32"/>
          <w:szCs w:val="32"/>
        </w:rPr>
        <w:t>随机抽签确定自己的参赛</w:t>
      </w:r>
      <w:r w:rsidRPr="00EE299E">
        <w:rPr>
          <w:rFonts w:ascii="仿宋_GB2312" w:eastAsia="仿宋_GB2312" w:hAnsi="仿宋" w:hint="eastAsia"/>
          <w:sz w:val="32"/>
          <w:szCs w:val="32"/>
        </w:rPr>
        <w:t>批次及</w:t>
      </w:r>
      <w:r w:rsidRPr="00EE299E">
        <w:rPr>
          <w:rFonts w:ascii="仿宋_GB2312" w:eastAsia="仿宋_GB2312" w:hAnsi="仿宋" w:cs="Times New Roman" w:hint="eastAsia"/>
          <w:sz w:val="32"/>
          <w:szCs w:val="32"/>
        </w:rPr>
        <w:t>次序。具体题目抽签确定，一旦确定，不得更改。</w:t>
      </w:r>
    </w:p>
    <w:p w:rsidR="00652B36" w:rsidRPr="00EE299E" w:rsidRDefault="00652B36" w:rsidP="00EE299E">
      <w:pPr>
        <w:spacing w:line="480" w:lineRule="exact"/>
        <w:ind w:firstLineChars="200" w:firstLine="643"/>
        <w:rPr>
          <w:rFonts w:ascii="仿宋_GB2312" w:eastAsia="仿宋_GB2312" w:hAnsi="黑体"/>
          <w:b/>
          <w:sz w:val="32"/>
          <w:szCs w:val="32"/>
        </w:rPr>
      </w:pPr>
      <w:r w:rsidRPr="00EE299E">
        <w:rPr>
          <w:rFonts w:ascii="仿宋_GB2312" w:eastAsia="仿宋_GB2312" w:hAnsi="黑体" w:hint="eastAsia"/>
          <w:b/>
          <w:sz w:val="32"/>
          <w:szCs w:val="32"/>
        </w:rPr>
        <w:t>五、竞赛命题范围</w:t>
      </w:r>
    </w:p>
    <w:p w:rsidR="00EE299E" w:rsidRDefault="00652B36"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各学段教学设计与模拟授课范围分别是：学前教育组教材采用湖南省教科院组织编写的《幼儿园多元整合资源包》和长沙师范学院组织编写的《幼儿园发展课程资源包》，竞赛题目是幼儿园五大领域的教学活动，主要考察选手的教学法学习情况以及游戏化教学等教育理念和方法；中、小学教育组竞赛教材均主要采用人民教育出版社出版教材，中学教育组指定初中二年级各学科（化学学科指定初中三年级），小学教育组为小学五年级各学科，详见附件2《教材目录》。</w:t>
      </w:r>
    </w:p>
    <w:p w:rsidR="00EE299E" w:rsidRDefault="00B179F8"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多媒体课件制作环节竞赛内容为竞赛授课内容对应课件。</w:t>
      </w:r>
    </w:p>
    <w:p w:rsidR="00EE299E" w:rsidRDefault="00B179F8"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教育问答命题侧重考查选手在教育教学、班级管理及团队工作中遇到的常见问题。</w:t>
      </w:r>
    </w:p>
    <w:p w:rsidR="008A18DC" w:rsidRPr="00EE299E" w:rsidRDefault="00D542FC" w:rsidP="00EE299E">
      <w:pPr>
        <w:spacing w:line="480" w:lineRule="exact"/>
        <w:ind w:firstLineChars="200" w:firstLine="643"/>
        <w:rPr>
          <w:rFonts w:ascii="仿宋_GB2312" w:eastAsia="仿宋_GB2312"/>
          <w:sz w:val="32"/>
          <w:szCs w:val="32"/>
        </w:rPr>
      </w:pPr>
      <w:r w:rsidRPr="00EE299E">
        <w:rPr>
          <w:rFonts w:ascii="仿宋_GB2312" w:eastAsia="仿宋_GB2312" w:hAnsi="黑体" w:hint="eastAsia"/>
          <w:b/>
          <w:sz w:val="32"/>
          <w:szCs w:val="32"/>
        </w:rPr>
        <w:t>六</w:t>
      </w:r>
      <w:r w:rsidR="008A18DC" w:rsidRPr="00EE299E">
        <w:rPr>
          <w:rFonts w:ascii="仿宋_GB2312" w:eastAsia="仿宋_GB2312" w:hAnsi="黑体" w:hint="eastAsia"/>
          <w:b/>
          <w:sz w:val="32"/>
          <w:szCs w:val="32"/>
        </w:rPr>
        <w:t>、奖励</w:t>
      </w:r>
    </w:p>
    <w:p w:rsidR="008A18DC" w:rsidRPr="00EE299E" w:rsidRDefault="008A18DC"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学院初赛设个人一</w:t>
      </w:r>
      <w:r w:rsidR="00AF6677" w:rsidRPr="00EE299E">
        <w:rPr>
          <w:rFonts w:ascii="仿宋_GB2312" w:eastAsia="仿宋_GB2312" w:hint="eastAsia"/>
          <w:sz w:val="32"/>
          <w:szCs w:val="32"/>
        </w:rPr>
        <w:t>等奖三名</w:t>
      </w:r>
      <w:r w:rsidRPr="00EE299E">
        <w:rPr>
          <w:rFonts w:ascii="仿宋_GB2312" w:eastAsia="仿宋_GB2312" w:hint="eastAsia"/>
          <w:sz w:val="32"/>
          <w:szCs w:val="32"/>
        </w:rPr>
        <w:t>、二</w:t>
      </w:r>
      <w:r w:rsidR="00AF6677" w:rsidRPr="00EE299E">
        <w:rPr>
          <w:rFonts w:ascii="仿宋_GB2312" w:eastAsia="仿宋_GB2312" w:hint="eastAsia"/>
          <w:sz w:val="32"/>
          <w:szCs w:val="32"/>
        </w:rPr>
        <w:t>等奖五名</w:t>
      </w:r>
      <w:r w:rsidRPr="00EE299E">
        <w:rPr>
          <w:rFonts w:ascii="仿宋_GB2312" w:eastAsia="仿宋_GB2312" w:hint="eastAsia"/>
          <w:sz w:val="32"/>
          <w:szCs w:val="32"/>
        </w:rPr>
        <w:t>、三等奖</w:t>
      </w:r>
      <w:r w:rsidR="00AF6677" w:rsidRPr="00EE299E">
        <w:rPr>
          <w:rFonts w:ascii="仿宋_GB2312" w:eastAsia="仿宋_GB2312" w:hint="eastAsia"/>
          <w:sz w:val="32"/>
          <w:szCs w:val="32"/>
        </w:rPr>
        <w:t>七名</w:t>
      </w:r>
      <w:r w:rsidR="00E94DAF">
        <w:rPr>
          <w:rFonts w:ascii="仿宋_GB2312" w:eastAsia="仿宋_GB2312" w:hint="eastAsia"/>
          <w:sz w:val="32"/>
          <w:szCs w:val="32"/>
        </w:rPr>
        <w:t>、优秀奖</w:t>
      </w:r>
      <w:r w:rsidR="00487663">
        <w:rPr>
          <w:rFonts w:ascii="仿宋_GB2312" w:eastAsia="仿宋_GB2312" w:hint="eastAsia"/>
          <w:sz w:val="32"/>
          <w:szCs w:val="32"/>
        </w:rPr>
        <w:t>若干</w:t>
      </w:r>
      <w:r w:rsidRPr="00EE299E">
        <w:rPr>
          <w:rFonts w:ascii="仿宋_GB2312" w:eastAsia="仿宋_GB2312" w:hint="eastAsia"/>
          <w:sz w:val="32"/>
          <w:szCs w:val="32"/>
        </w:rPr>
        <w:t>和优秀组织奖，获奖学生和</w:t>
      </w:r>
      <w:r w:rsidR="00E94DAF">
        <w:rPr>
          <w:rFonts w:ascii="仿宋_GB2312" w:eastAsia="仿宋_GB2312" w:hint="eastAsia"/>
          <w:sz w:val="32"/>
          <w:szCs w:val="32"/>
        </w:rPr>
        <w:t>优秀</w:t>
      </w:r>
      <w:r w:rsidRPr="00EE299E">
        <w:rPr>
          <w:rFonts w:ascii="仿宋_GB2312" w:eastAsia="仿宋_GB2312" w:hint="eastAsia"/>
          <w:sz w:val="32"/>
          <w:szCs w:val="32"/>
        </w:rPr>
        <w:t>组织系（部）将由学院颁发获奖证书</w:t>
      </w:r>
      <w:r w:rsidR="00AF6677" w:rsidRPr="00EE299E">
        <w:rPr>
          <w:rFonts w:ascii="仿宋_GB2312" w:eastAsia="仿宋_GB2312" w:hint="eastAsia"/>
          <w:sz w:val="32"/>
          <w:szCs w:val="32"/>
        </w:rPr>
        <w:t>，优秀指导教师将由学院给予一定的奖励</w:t>
      </w:r>
      <w:r w:rsidRPr="00EE299E">
        <w:rPr>
          <w:rFonts w:ascii="仿宋_GB2312" w:eastAsia="仿宋_GB2312" w:hint="eastAsia"/>
          <w:sz w:val="32"/>
          <w:szCs w:val="32"/>
        </w:rPr>
        <w:t>。</w:t>
      </w:r>
      <w:r w:rsidR="00AF6677" w:rsidRPr="00EE299E">
        <w:rPr>
          <w:rFonts w:ascii="仿宋_GB2312" w:eastAsia="仿宋_GB2312" w:hint="eastAsia"/>
          <w:sz w:val="32"/>
          <w:szCs w:val="32"/>
        </w:rPr>
        <w:t>一等奖</w:t>
      </w:r>
      <w:r w:rsidRPr="00EE299E">
        <w:rPr>
          <w:rFonts w:ascii="仿宋_GB2312" w:eastAsia="仿宋_GB2312" w:hint="eastAsia"/>
          <w:sz w:val="32"/>
          <w:szCs w:val="32"/>
        </w:rPr>
        <w:t>三名将直接推送参加第四届湖南省普通高等学校师范生教学技能竞赛。</w:t>
      </w:r>
    </w:p>
    <w:p w:rsidR="00D542FC" w:rsidRPr="00EE299E" w:rsidRDefault="00D542FC" w:rsidP="00EE299E">
      <w:pPr>
        <w:spacing w:line="480" w:lineRule="exact"/>
        <w:ind w:firstLineChars="200" w:firstLine="643"/>
        <w:rPr>
          <w:rFonts w:ascii="仿宋_GB2312" w:eastAsia="仿宋_GB2312" w:hAnsi="黑体"/>
          <w:b/>
          <w:sz w:val="32"/>
          <w:szCs w:val="32"/>
        </w:rPr>
      </w:pPr>
      <w:r w:rsidRPr="00EE299E">
        <w:rPr>
          <w:rFonts w:ascii="仿宋_GB2312" w:eastAsia="仿宋_GB2312" w:hAnsi="黑体" w:hint="eastAsia"/>
          <w:b/>
          <w:sz w:val="32"/>
          <w:szCs w:val="32"/>
        </w:rPr>
        <w:t>七、竞赛时间安排</w:t>
      </w:r>
    </w:p>
    <w:p w:rsidR="00EE299E" w:rsidRDefault="00D542FC"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1</w:t>
      </w:r>
      <w:r w:rsidR="00EE299E">
        <w:rPr>
          <w:rFonts w:ascii="仿宋_GB2312" w:eastAsia="仿宋_GB2312" w:hint="eastAsia"/>
          <w:sz w:val="32"/>
          <w:szCs w:val="32"/>
        </w:rPr>
        <w:t>.</w:t>
      </w:r>
      <w:r w:rsidRPr="00EE299E">
        <w:rPr>
          <w:rFonts w:ascii="仿宋_GB2312" w:eastAsia="仿宋_GB2312" w:hint="eastAsia"/>
          <w:sz w:val="32"/>
          <w:szCs w:val="32"/>
        </w:rPr>
        <w:t>报名时间</w:t>
      </w:r>
    </w:p>
    <w:p w:rsidR="00D542FC" w:rsidRPr="00EE299E" w:rsidRDefault="00D542FC" w:rsidP="00EE299E">
      <w:pPr>
        <w:tabs>
          <w:tab w:val="left" w:pos="7655"/>
        </w:tabs>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lastRenderedPageBreak/>
        <w:t>请确定参赛的学生按要求填写“湖南女子学院第四届师范生教学技能竞赛报名表”（见附件3），于2018年</w:t>
      </w:r>
      <w:r w:rsidR="004D6CC3" w:rsidRPr="00EE299E">
        <w:rPr>
          <w:rFonts w:ascii="仿宋_GB2312" w:eastAsia="仿宋_GB2312" w:hint="eastAsia"/>
          <w:sz w:val="32"/>
          <w:szCs w:val="32"/>
        </w:rPr>
        <w:t>9</w:t>
      </w:r>
      <w:r w:rsidRPr="00EE299E">
        <w:rPr>
          <w:rFonts w:ascii="仿宋_GB2312" w:eastAsia="仿宋_GB2312" w:hint="eastAsia"/>
          <w:sz w:val="32"/>
          <w:szCs w:val="32"/>
        </w:rPr>
        <w:t>月</w:t>
      </w:r>
      <w:r w:rsidR="004C2597" w:rsidRPr="00EE299E">
        <w:rPr>
          <w:rFonts w:ascii="仿宋_GB2312" w:eastAsia="仿宋_GB2312" w:hint="eastAsia"/>
          <w:sz w:val="32"/>
          <w:szCs w:val="32"/>
        </w:rPr>
        <w:t>4</w:t>
      </w:r>
      <w:r w:rsidRPr="00EE299E">
        <w:rPr>
          <w:rFonts w:ascii="仿宋_GB2312" w:eastAsia="仿宋_GB2312" w:hint="eastAsia"/>
          <w:sz w:val="32"/>
          <w:szCs w:val="32"/>
        </w:rPr>
        <w:t>日</w:t>
      </w:r>
      <w:r w:rsidR="004D6CC3" w:rsidRPr="00EE299E">
        <w:rPr>
          <w:rFonts w:ascii="仿宋_GB2312" w:eastAsia="仿宋_GB2312" w:hint="eastAsia"/>
          <w:sz w:val="32"/>
          <w:szCs w:val="32"/>
        </w:rPr>
        <w:t>前将电子档和纸质档（盖章）交至教务处实践教学科王美群老师处（办公楼408，</w:t>
      </w:r>
      <w:hyperlink r:id="rId7" w:history="1">
        <w:r w:rsidR="004D6CC3" w:rsidRPr="00EE299E">
          <w:rPr>
            <w:rStyle w:val="a6"/>
            <w:rFonts w:ascii="仿宋_GB2312" w:eastAsia="仿宋_GB2312" w:hint="eastAsia"/>
            <w:color w:val="auto"/>
            <w:sz w:val="32"/>
            <w:szCs w:val="32"/>
            <w:u w:val="none"/>
          </w:rPr>
          <w:t>邮箱317250529@qq.com</w:t>
        </w:r>
      </w:hyperlink>
      <w:r w:rsidR="004D6CC3" w:rsidRPr="00EE299E">
        <w:rPr>
          <w:rFonts w:ascii="仿宋_GB2312" w:eastAsia="仿宋_GB2312" w:hint="eastAsia"/>
          <w:sz w:val="32"/>
          <w:szCs w:val="32"/>
        </w:rPr>
        <w:t>，电话：82825995）。</w:t>
      </w:r>
    </w:p>
    <w:p w:rsidR="004D6CC3" w:rsidRPr="00EE299E" w:rsidRDefault="004D6CC3" w:rsidP="00EE299E">
      <w:pPr>
        <w:spacing w:line="480" w:lineRule="exact"/>
        <w:ind w:firstLineChars="200" w:firstLine="640"/>
        <w:rPr>
          <w:rFonts w:ascii="仿宋_GB2312" w:eastAsia="仿宋_GB2312"/>
          <w:sz w:val="32"/>
          <w:szCs w:val="32"/>
        </w:rPr>
      </w:pPr>
      <w:r w:rsidRPr="00EE299E">
        <w:rPr>
          <w:rFonts w:ascii="仿宋_GB2312" w:eastAsia="仿宋_GB2312" w:hint="eastAsia"/>
          <w:sz w:val="32"/>
          <w:szCs w:val="32"/>
        </w:rPr>
        <w:t>2</w:t>
      </w:r>
      <w:r w:rsidR="00EE299E">
        <w:rPr>
          <w:rFonts w:ascii="仿宋_GB2312" w:eastAsia="仿宋_GB2312" w:hint="eastAsia"/>
          <w:sz w:val="32"/>
          <w:szCs w:val="32"/>
        </w:rPr>
        <w:t>.</w:t>
      </w:r>
      <w:r w:rsidRPr="00EE299E">
        <w:rPr>
          <w:rFonts w:ascii="仿宋_GB2312" w:eastAsia="仿宋_GB2312" w:hint="eastAsia"/>
          <w:sz w:val="32"/>
          <w:szCs w:val="32"/>
        </w:rPr>
        <w:t>竞赛时间及地点另行通知</w:t>
      </w:r>
      <w:r w:rsidR="008A599E" w:rsidRPr="00EE299E">
        <w:rPr>
          <w:rFonts w:ascii="仿宋_GB2312" w:eastAsia="仿宋_GB2312" w:hint="eastAsia"/>
          <w:sz w:val="32"/>
          <w:szCs w:val="32"/>
        </w:rPr>
        <w:t>。</w:t>
      </w:r>
    </w:p>
    <w:p w:rsidR="004D6CC3" w:rsidRDefault="004D6CC3"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EE299E" w:rsidP="00EE299E">
      <w:pPr>
        <w:spacing w:line="480" w:lineRule="exact"/>
        <w:ind w:firstLineChars="1450" w:firstLine="4640"/>
        <w:rPr>
          <w:rFonts w:ascii="仿宋_GB2312" w:eastAsia="仿宋_GB2312"/>
          <w:sz w:val="32"/>
          <w:szCs w:val="32"/>
        </w:rPr>
      </w:pPr>
      <w:r>
        <w:rPr>
          <w:rFonts w:ascii="仿宋_GB2312" w:eastAsia="仿宋_GB2312" w:hint="eastAsia"/>
          <w:sz w:val="32"/>
          <w:szCs w:val="32"/>
        </w:rPr>
        <w:t>湖南女子学院教务处</w:t>
      </w:r>
    </w:p>
    <w:p w:rsidR="00EE299E" w:rsidRDefault="00EE299E" w:rsidP="00EE299E">
      <w:pPr>
        <w:spacing w:line="480" w:lineRule="exact"/>
        <w:ind w:firstLineChars="1500" w:firstLine="4800"/>
        <w:rPr>
          <w:rFonts w:ascii="仿宋_GB2312" w:eastAsia="仿宋_GB2312"/>
          <w:sz w:val="32"/>
          <w:szCs w:val="32"/>
        </w:rPr>
      </w:pPr>
      <w:r>
        <w:rPr>
          <w:rFonts w:ascii="仿宋_GB2312" w:eastAsia="仿宋_GB2312" w:hint="eastAsia"/>
          <w:sz w:val="32"/>
          <w:szCs w:val="32"/>
        </w:rPr>
        <w:t>2018年8月22日</w:t>
      </w: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hint="eastAsia"/>
          <w:sz w:val="32"/>
          <w:szCs w:val="32"/>
        </w:rPr>
      </w:pPr>
    </w:p>
    <w:p w:rsidR="00487663" w:rsidRDefault="00487663" w:rsidP="0051050F">
      <w:pPr>
        <w:spacing w:line="480" w:lineRule="exact"/>
        <w:ind w:firstLineChars="200" w:firstLine="640"/>
        <w:rPr>
          <w:rFonts w:ascii="仿宋_GB2312" w:eastAsia="仿宋_GB2312" w:hint="eastAsia"/>
          <w:sz w:val="32"/>
          <w:szCs w:val="32"/>
        </w:rPr>
      </w:pPr>
    </w:p>
    <w:p w:rsidR="00487663" w:rsidRDefault="00487663"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7E5D19" w:rsidP="0051050F">
      <w:pPr>
        <w:spacing w:line="480" w:lineRule="exact"/>
        <w:ind w:firstLineChars="200" w:firstLine="640"/>
        <w:rPr>
          <w:rFonts w:ascii="仿宋_GB2312" w:eastAsia="仿宋_GB2312"/>
          <w:sz w:val="32"/>
          <w:szCs w:val="32"/>
        </w:rPr>
      </w:pPr>
    </w:p>
    <w:p w:rsidR="007E5D19" w:rsidRDefault="008A599E" w:rsidP="00EE299E">
      <w:pPr>
        <w:spacing w:line="480" w:lineRule="exact"/>
        <w:rPr>
          <w:rFonts w:ascii="仿宋_GB2312" w:eastAsia="仿宋_GB2312"/>
          <w:sz w:val="32"/>
          <w:szCs w:val="32"/>
        </w:rPr>
      </w:pPr>
      <w:r>
        <w:rPr>
          <w:rFonts w:ascii="仿宋_GB2312" w:eastAsia="仿宋_GB2312" w:hint="eastAsia"/>
          <w:sz w:val="32"/>
          <w:szCs w:val="32"/>
        </w:rPr>
        <w:lastRenderedPageBreak/>
        <w:t>附件1</w:t>
      </w:r>
      <w:r w:rsidR="00EE299E">
        <w:rPr>
          <w:rFonts w:ascii="仿宋_GB2312" w:eastAsia="仿宋_GB2312" w:hint="eastAsia"/>
          <w:sz w:val="32"/>
          <w:szCs w:val="32"/>
        </w:rPr>
        <w:t>：</w:t>
      </w:r>
    </w:p>
    <w:p w:rsidR="008A599E" w:rsidRPr="00EE299E" w:rsidRDefault="008A599E" w:rsidP="008A599E">
      <w:pPr>
        <w:tabs>
          <w:tab w:val="left" w:pos="945"/>
        </w:tabs>
        <w:spacing w:line="600" w:lineRule="auto"/>
        <w:jc w:val="center"/>
        <w:rPr>
          <w:rFonts w:ascii="华文中宋" w:eastAsia="华文中宋" w:hAnsi="华文中宋"/>
          <w:b/>
          <w:w w:val="90"/>
          <w:sz w:val="36"/>
          <w:szCs w:val="36"/>
        </w:rPr>
      </w:pPr>
      <w:r w:rsidRPr="00EE299E">
        <w:rPr>
          <w:rFonts w:ascii="华文中宋" w:eastAsia="华文中宋" w:hAnsi="华文中宋"/>
          <w:b/>
          <w:w w:val="90"/>
          <w:sz w:val="36"/>
          <w:szCs w:val="36"/>
        </w:rPr>
        <w:t>第</w:t>
      </w:r>
      <w:r w:rsidRPr="00EE299E">
        <w:rPr>
          <w:rFonts w:ascii="华文中宋" w:eastAsia="华文中宋" w:hAnsi="华文中宋" w:hint="eastAsia"/>
          <w:b/>
          <w:w w:val="90"/>
          <w:sz w:val="36"/>
          <w:szCs w:val="36"/>
        </w:rPr>
        <w:t>四</w:t>
      </w:r>
      <w:r w:rsidRPr="00EE299E">
        <w:rPr>
          <w:rFonts w:ascii="华文中宋" w:eastAsia="华文中宋" w:hAnsi="华文中宋"/>
          <w:b/>
          <w:w w:val="90"/>
          <w:sz w:val="36"/>
          <w:szCs w:val="36"/>
        </w:rPr>
        <w:t>届湖南省普通高等学校师范生教学技能竞赛</w:t>
      </w:r>
    </w:p>
    <w:p w:rsidR="008A599E" w:rsidRPr="00EE299E" w:rsidRDefault="008A599E" w:rsidP="008A599E">
      <w:pPr>
        <w:tabs>
          <w:tab w:val="left" w:pos="945"/>
        </w:tabs>
        <w:spacing w:line="600" w:lineRule="auto"/>
        <w:jc w:val="center"/>
        <w:rPr>
          <w:rFonts w:ascii="华文中宋" w:eastAsia="华文中宋" w:hAnsi="华文中宋"/>
          <w:b/>
          <w:spacing w:val="100"/>
          <w:sz w:val="36"/>
          <w:szCs w:val="36"/>
        </w:rPr>
      </w:pPr>
      <w:r w:rsidRPr="00EE299E">
        <w:rPr>
          <w:rFonts w:ascii="华文中宋" w:eastAsia="华文中宋" w:hAnsi="华文中宋"/>
          <w:b/>
          <w:spacing w:val="100"/>
          <w:sz w:val="36"/>
          <w:szCs w:val="36"/>
        </w:rPr>
        <w:t>软件运行环境</w:t>
      </w:r>
    </w:p>
    <w:p w:rsidR="008A599E" w:rsidRDefault="008A599E" w:rsidP="008A599E">
      <w:pPr>
        <w:pStyle w:val="a5"/>
        <w:spacing w:line="360" w:lineRule="exact"/>
        <w:ind w:firstLine="560"/>
        <w:rPr>
          <w:sz w:val="28"/>
          <w:szCs w:val="28"/>
        </w:rPr>
      </w:pP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Windows 7</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Office 2010完整版（含Word、Excel、PowerPoint）</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 xml:space="preserve">Flash CS 6.0 </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ACDSee 9.0</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Photoshop CS 6.0</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几何画板5</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Authorware 7</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Dreamweaver CS 6.0</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MindManager 2016</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PDF</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雅乐简谱</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Sibelius 7</w:t>
      </w:r>
    </w:p>
    <w:p w:rsidR="008A599E" w:rsidRPr="008A599E" w:rsidRDefault="008A599E" w:rsidP="008A599E">
      <w:pPr>
        <w:pStyle w:val="a5"/>
        <w:numPr>
          <w:ilvl w:val="0"/>
          <w:numId w:val="9"/>
        </w:numPr>
        <w:spacing w:line="600" w:lineRule="exact"/>
        <w:ind w:left="902" w:firstLineChars="0"/>
        <w:rPr>
          <w:rFonts w:ascii="仿宋_GB2312" w:eastAsia="仿宋_GB2312"/>
          <w:sz w:val="28"/>
          <w:szCs w:val="28"/>
        </w:rPr>
      </w:pPr>
      <w:r w:rsidRPr="008A599E">
        <w:rPr>
          <w:rFonts w:ascii="仿宋_GB2312" w:eastAsia="仿宋_GB2312" w:hint="eastAsia"/>
          <w:sz w:val="28"/>
          <w:szCs w:val="28"/>
        </w:rPr>
        <w:t>输入法包括：搜狗拼音输入法、微软拼音2010、万能五笔输入法、智能ABC</w:t>
      </w:r>
    </w:p>
    <w:p w:rsidR="008A599E" w:rsidRDefault="008A599E" w:rsidP="0051050F">
      <w:pPr>
        <w:spacing w:line="480" w:lineRule="exact"/>
        <w:ind w:firstLineChars="200" w:firstLine="640"/>
        <w:rPr>
          <w:rFonts w:ascii="仿宋_GB2312" w:eastAsia="仿宋_GB2312"/>
          <w:sz w:val="32"/>
          <w:szCs w:val="32"/>
        </w:rPr>
      </w:pPr>
    </w:p>
    <w:p w:rsidR="008A599E" w:rsidRDefault="008A599E" w:rsidP="0051050F">
      <w:pPr>
        <w:spacing w:line="480" w:lineRule="exact"/>
        <w:ind w:firstLineChars="200" w:firstLine="640"/>
        <w:rPr>
          <w:rFonts w:ascii="仿宋_GB2312" w:eastAsia="仿宋_GB2312"/>
          <w:sz w:val="32"/>
          <w:szCs w:val="32"/>
        </w:rPr>
      </w:pPr>
    </w:p>
    <w:p w:rsidR="008A599E" w:rsidRDefault="008A599E" w:rsidP="0051050F">
      <w:pPr>
        <w:spacing w:line="480" w:lineRule="exact"/>
        <w:ind w:firstLineChars="200" w:firstLine="640"/>
        <w:rPr>
          <w:rFonts w:ascii="仿宋_GB2312" w:eastAsia="仿宋_GB2312"/>
          <w:sz w:val="32"/>
          <w:szCs w:val="32"/>
        </w:rPr>
      </w:pPr>
    </w:p>
    <w:p w:rsidR="00EE299E" w:rsidRDefault="00EE299E" w:rsidP="0051050F">
      <w:pPr>
        <w:spacing w:line="480" w:lineRule="exact"/>
        <w:ind w:firstLineChars="200" w:firstLine="640"/>
        <w:rPr>
          <w:rFonts w:ascii="仿宋_GB2312" w:eastAsia="仿宋_GB2312"/>
          <w:sz w:val="32"/>
          <w:szCs w:val="32"/>
        </w:rPr>
      </w:pPr>
    </w:p>
    <w:p w:rsidR="008A599E" w:rsidRDefault="008A599E" w:rsidP="0051050F">
      <w:pPr>
        <w:spacing w:line="480" w:lineRule="exact"/>
        <w:ind w:firstLineChars="200" w:firstLine="640"/>
        <w:rPr>
          <w:rFonts w:ascii="仿宋_GB2312" w:eastAsia="仿宋_GB2312"/>
          <w:sz w:val="32"/>
          <w:szCs w:val="32"/>
        </w:rPr>
      </w:pPr>
    </w:p>
    <w:p w:rsidR="00EE299E" w:rsidRDefault="00EE299E" w:rsidP="00EE299E">
      <w:pPr>
        <w:spacing w:line="480" w:lineRule="exact"/>
        <w:rPr>
          <w:rFonts w:ascii="仿宋_GB2312" w:eastAsia="仿宋_GB2312"/>
          <w:sz w:val="32"/>
          <w:szCs w:val="32"/>
        </w:rPr>
      </w:pPr>
    </w:p>
    <w:p w:rsidR="008A599E" w:rsidRDefault="008A599E" w:rsidP="00EE299E">
      <w:pPr>
        <w:spacing w:line="480" w:lineRule="exact"/>
        <w:rPr>
          <w:rFonts w:ascii="仿宋_GB2312" w:eastAsia="仿宋_GB2312"/>
          <w:sz w:val="32"/>
          <w:szCs w:val="32"/>
        </w:rPr>
      </w:pPr>
      <w:r>
        <w:rPr>
          <w:rFonts w:ascii="仿宋_GB2312" w:eastAsia="仿宋_GB2312" w:hint="eastAsia"/>
          <w:sz w:val="32"/>
          <w:szCs w:val="32"/>
        </w:rPr>
        <w:lastRenderedPageBreak/>
        <w:t>附件2</w:t>
      </w:r>
      <w:r w:rsidR="00EE299E">
        <w:rPr>
          <w:rFonts w:ascii="仿宋_GB2312" w:eastAsia="仿宋_GB2312" w:hint="eastAsia"/>
          <w:sz w:val="32"/>
          <w:szCs w:val="32"/>
        </w:rPr>
        <w:t>：</w:t>
      </w:r>
    </w:p>
    <w:p w:rsidR="008A599E" w:rsidRPr="00EE299E" w:rsidRDefault="008A599E" w:rsidP="008A599E">
      <w:pPr>
        <w:spacing w:line="600" w:lineRule="auto"/>
        <w:jc w:val="center"/>
        <w:rPr>
          <w:rFonts w:ascii="华文中宋" w:eastAsia="华文中宋" w:hAnsi="华文中宋"/>
          <w:b/>
          <w:bCs/>
          <w:w w:val="90"/>
          <w:sz w:val="36"/>
          <w:szCs w:val="36"/>
        </w:rPr>
      </w:pPr>
      <w:r w:rsidRPr="00EE299E">
        <w:rPr>
          <w:rFonts w:ascii="华文中宋" w:eastAsia="华文中宋" w:hAnsi="华文中宋" w:hint="eastAsia"/>
          <w:b/>
          <w:bCs/>
          <w:w w:val="90"/>
          <w:sz w:val="36"/>
          <w:szCs w:val="36"/>
        </w:rPr>
        <w:t>第</w:t>
      </w:r>
      <w:r w:rsidR="00283F7E" w:rsidRPr="00EE299E">
        <w:rPr>
          <w:rFonts w:ascii="华文中宋" w:eastAsia="华文中宋" w:hAnsi="华文中宋" w:hint="eastAsia"/>
          <w:b/>
          <w:bCs/>
          <w:w w:val="90"/>
          <w:sz w:val="36"/>
          <w:szCs w:val="36"/>
        </w:rPr>
        <w:t>四</w:t>
      </w:r>
      <w:r w:rsidRPr="00EE299E">
        <w:rPr>
          <w:rFonts w:ascii="华文中宋" w:eastAsia="华文中宋" w:hAnsi="华文中宋" w:hint="eastAsia"/>
          <w:b/>
          <w:bCs/>
          <w:w w:val="90"/>
          <w:sz w:val="36"/>
          <w:szCs w:val="36"/>
        </w:rPr>
        <w:t>届湖南省普通高等学校师范生教学技能竞赛教材清单</w:t>
      </w:r>
    </w:p>
    <w:p w:rsidR="008A599E" w:rsidRDefault="008A599E" w:rsidP="008A599E">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(中学组、小学组)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2462"/>
        <w:gridCol w:w="2340"/>
        <w:gridCol w:w="2520"/>
      </w:tblGrid>
      <w:tr w:rsidR="008A599E" w:rsidTr="00F94842">
        <w:trPr>
          <w:trHeight w:val="690"/>
          <w:tblHeader/>
          <w:jc w:val="center"/>
        </w:trPr>
        <w:tc>
          <w:tcPr>
            <w:tcW w:w="1740" w:type="dxa"/>
            <w:vAlign w:val="center"/>
          </w:tcPr>
          <w:p w:rsidR="008A599E" w:rsidRDefault="008A599E" w:rsidP="00F94842">
            <w:pPr>
              <w:widowControl/>
              <w:jc w:val="center"/>
              <w:rPr>
                <w:rFonts w:ascii="仿宋_GB2312" w:eastAsia="仿宋_GB2312" w:hAnsi="宋体" w:cs="宋体"/>
                <w:b/>
                <w:bCs/>
                <w:kern w:val="0"/>
                <w:sz w:val="22"/>
              </w:rPr>
            </w:pPr>
            <w:bookmarkStart w:id="0" w:name="RANGE!A2"/>
            <w:r>
              <w:rPr>
                <w:rFonts w:ascii="仿宋_GB2312" w:eastAsia="仿宋_GB2312" w:hAnsi="宋体" w:cs="宋体" w:hint="eastAsia"/>
                <w:b/>
                <w:bCs/>
                <w:kern w:val="0"/>
                <w:sz w:val="22"/>
              </w:rPr>
              <w:t>科  目</w:t>
            </w:r>
            <w:bookmarkEnd w:id="0"/>
          </w:p>
        </w:tc>
        <w:tc>
          <w:tcPr>
            <w:tcW w:w="2462" w:type="dxa"/>
            <w:vAlign w:val="center"/>
          </w:tcPr>
          <w:p w:rsidR="008A599E" w:rsidRDefault="008A599E" w:rsidP="00F94842">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年  级</w:t>
            </w:r>
          </w:p>
        </w:tc>
        <w:tc>
          <w:tcPr>
            <w:tcW w:w="2340" w:type="dxa"/>
            <w:vAlign w:val="center"/>
          </w:tcPr>
          <w:p w:rsidR="008A599E" w:rsidRDefault="008A599E" w:rsidP="00F94842">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出版单位</w:t>
            </w:r>
          </w:p>
        </w:tc>
        <w:tc>
          <w:tcPr>
            <w:tcW w:w="2520" w:type="dxa"/>
            <w:vAlign w:val="center"/>
          </w:tcPr>
          <w:p w:rsidR="008A599E" w:rsidRDefault="008A599E" w:rsidP="00F94842">
            <w:pPr>
              <w:widowControl/>
              <w:jc w:val="center"/>
              <w:rPr>
                <w:rFonts w:ascii="仿宋_GB2312" w:eastAsia="仿宋_GB2312"/>
                <w:b/>
                <w:bCs/>
                <w:kern w:val="0"/>
                <w:sz w:val="22"/>
              </w:rPr>
            </w:pPr>
            <w:r>
              <w:rPr>
                <w:rFonts w:ascii="仿宋_GB2312" w:eastAsia="仿宋_GB2312" w:hint="eastAsia"/>
                <w:b/>
                <w:bCs/>
                <w:kern w:val="0"/>
                <w:sz w:val="22"/>
              </w:rPr>
              <w:t>ISBN</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中学美术</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978-7-107-26357-6</w:t>
            </w:r>
            <w:r>
              <w:rPr>
                <w:rFonts w:ascii="仿宋_GB2312" w:eastAsia="仿宋_GB2312" w:hint="eastAsia"/>
                <w:kern w:val="0"/>
                <w:sz w:val="22"/>
              </w:rPr>
              <w:br/>
              <w:t>978-7-107-27419-0</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中学语文</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8A599E">
            <w:pPr>
              <w:widowControl/>
              <w:jc w:val="center"/>
              <w:rPr>
                <w:rFonts w:ascii="仿宋_GB2312" w:eastAsia="仿宋_GB2312"/>
                <w:kern w:val="0"/>
                <w:sz w:val="22"/>
              </w:rPr>
            </w:pPr>
            <w:r>
              <w:rPr>
                <w:rFonts w:ascii="仿宋_GB2312" w:eastAsia="仿宋_GB2312" w:hint="eastAsia"/>
                <w:kern w:val="0"/>
                <w:sz w:val="22"/>
              </w:rPr>
              <w:t>978-7-107-31931-0</w:t>
            </w:r>
            <w:r>
              <w:rPr>
                <w:rFonts w:ascii="仿宋_GB2312" w:eastAsia="仿宋_GB2312" w:hint="eastAsia"/>
                <w:kern w:val="0"/>
                <w:sz w:val="22"/>
              </w:rPr>
              <w:br/>
              <w:t>978-7-107-32361-4</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中学英语</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978-7-107-26353-8</w:t>
            </w:r>
            <w:r>
              <w:rPr>
                <w:rFonts w:ascii="仿宋_GB2312" w:eastAsia="仿宋_GB2312" w:hint="eastAsia"/>
                <w:kern w:val="0"/>
                <w:sz w:val="22"/>
              </w:rPr>
              <w:br/>
              <w:t>978-7-107-27401-5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中学数学</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978-7-107-26163-3</w:t>
            </w:r>
            <w:r>
              <w:rPr>
                <w:rFonts w:ascii="仿宋_GB2312" w:eastAsia="仿宋_GB2312" w:hint="eastAsia"/>
                <w:kern w:val="0"/>
                <w:sz w:val="22"/>
              </w:rPr>
              <w:br/>
              <w:t>978-7-107-27221-9</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中学生物</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978-7-107-26198-5</w:t>
            </w:r>
            <w:r>
              <w:rPr>
                <w:rFonts w:ascii="仿宋_GB2312" w:eastAsia="仿宋_GB2312" w:hint="eastAsia"/>
                <w:kern w:val="0"/>
                <w:sz w:val="22"/>
              </w:rPr>
              <w:br/>
              <w:t>978-7-107-27216-5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中学政治</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978-7-107-17748-4</w:t>
            </w:r>
            <w:r>
              <w:rPr>
                <w:rFonts w:ascii="仿宋_GB2312" w:eastAsia="仿宋_GB2312" w:hint="eastAsia"/>
                <w:kern w:val="0"/>
                <w:sz w:val="22"/>
              </w:rPr>
              <w:br/>
              <w:t>978-7-107-18198-6</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中学地理</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978-7-107-26400-9</w:t>
            </w:r>
            <w:r>
              <w:rPr>
                <w:rFonts w:ascii="仿宋_GB2312" w:eastAsia="仿宋_GB2312" w:hint="eastAsia"/>
                <w:kern w:val="0"/>
                <w:sz w:val="22"/>
              </w:rPr>
              <w:br/>
              <w:t>978-7-107-27420-6</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中学历史</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8A599E">
            <w:pPr>
              <w:widowControl/>
              <w:jc w:val="center"/>
              <w:rPr>
                <w:rFonts w:ascii="仿宋_GB2312" w:eastAsia="仿宋_GB2312"/>
                <w:kern w:val="0"/>
                <w:sz w:val="22"/>
              </w:rPr>
            </w:pPr>
            <w:r>
              <w:rPr>
                <w:rFonts w:ascii="仿宋_GB2312" w:eastAsia="仿宋_GB2312" w:hint="eastAsia"/>
                <w:kern w:val="0"/>
                <w:sz w:val="22"/>
              </w:rPr>
              <w:t>978-7-107-31922-8</w:t>
            </w:r>
            <w:r>
              <w:rPr>
                <w:rFonts w:ascii="仿宋_GB2312" w:eastAsia="仿宋_GB2312" w:hint="eastAsia"/>
                <w:kern w:val="0"/>
                <w:sz w:val="22"/>
              </w:rPr>
              <w:br/>
              <w:t>978-7-107-32384-3</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中学物理</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978-7-107-24500-8</w:t>
            </w:r>
            <w:r>
              <w:rPr>
                <w:rFonts w:ascii="仿宋_GB2312" w:eastAsia="仿宋_GB2312" w:hint="eastAsia"/>
                <w:kern w:val="0"/>
                <w:sz w:val="22"/>
              </w:rPr>
              <w:br/>
              <w:t>978-7-107-25323-2</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中学化学</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九年级（上、下册）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978-7-107-24501-5</w:t>
            </w:r>
            <w:r>
              <w:rPr>
                <w:rFonts w:ascii="仿宋_GB2312" w:eastAsia="仿宋_GB2312" w:hint="eastAsia"/>
                <w:kern w:val="0"/>
                <w:sz w:val="22"/>
              </w:rPr>
              <w:br/>
              <w:t>978-7-107-24498-8</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中学音乐</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978-7-107-26360-6</w:t>
            </w:r>
            <w:r>
              <w:rPr>
                <w:rFonts w:ascii="仿宋_GB2312" w:eastAsia="仿宋_GB2312" w:hint="eastAsia"/>
                <w:kern w:val="0"/>
                <w:sz w:val="22"/>
              </w:rPr>
              <w:br/>
              <w:t>978-7-107-27390-2</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中学体育</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八年级（全一册）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978-7-107-26438-2</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中学信息技术</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978-7-107-18565-6</w:t>
            </w:r>
            <w:r>
              <w:rPr>
                <w:rFonts w:ascii="仿宋_GB2312" w:eastAsia="仿宋_GB2312" w:hint="eastAsia"/>
                <w:kern w:val="0"/>
                <w:sz w:val="22"/>
              </w:rPr>
              <w:br/>
              <w:t>978-7-107-18483-3</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中学心理健康</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八年级（上、下册）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湖南人民出版社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978-7-5438-7611-8</w:t>
            </w:r>
            <w:r>
              <w:rPr>
                <w:rFonts w:ascii="仿宋_GB2312" w:eastAsia="仿宋_GB2312" w:hint="eastAsia"/>
                <w:kern w:val="0"/>
                <w:sz w:val="22"/>
              </w:rPr>
              <w:br/>
              <w:t>978-7-5438-8037-5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小学语文</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978-7-107-18704-9</w:t>
            </w:r>
            <w:r>
              <w:rPr>
                <w:rFonts w:ascii="仿宋_GB2312" w:eastAsia="仿宋_GB2312" w:hint="eastAsia"/>
                <w:kern w:val="0"/>
                <w:sz w:val="22"/>
              </w:rPr>
              <w:br/>
              <w:t>978-7-107-19173-2</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小学政治</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978-7-107-17567-1</w:t>
            </w:r>
            <w:r>
              <w:rPr>
                <w:rFonts w:ascii="仿宋_GB2312" w:eastAsia="仿宋_GB2312" w:hint="eastAsia"/>
                <w:kern w:val="0"/>
                <w:sz w:val="22"/>
              </w:rPr>
              <w:br/>
              <w:t>978-7-107-18098-9</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lastRenderedPageBreak/>
              <w:t>小学英语</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978-7-107-27997-3</w:t>
            </w:r>
            <w:r>
              <w:rPr>
                <w:rFonts w:ascii="仿宋_GB2312" w:eastAsia="仿宋_GB2312" w:hint="eastAsia"/>
                <w:kern w:val="0"/>
                <w:sz w:val="22"/>
              </w:rPr>
              <w:br/>
              <w:t>978-7-107-29104-3</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小学数学</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978-7-107-28090-0</w:t>
            </w:r>
            <w:r>
              <w:rPr>
                <w:rFonts w:ascii="仿宋_GB2312" w:eastAsia="仿宋_GB2312" w:hint="eastAsia"/>
                <w:kern w:val="0"/>
                <w:sz w:val="22"/>
              </w:rPr>
              <w:br/>
              <w:t>978-7-107-29068-8</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小学美术</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978-7-107-28035-1</w:t>
            </w:r>
            <w:r>
              <w:rPr>
                <w:rFonts w:ascii="仿宋_GB2312" w:eastAsia="仿宋_GB2312" w:hint="eastAsia"/>
                <w:kern w:val="0"/>
                <w:sz w:val="22"/>
              </w:rPr>
              <w:br/>
              <w:t>978-7-107-29100-5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小学音乐</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978-7-107-28000-9</w:t>
            </w:r>
            <w:r>
              <w:rPr>
                <w:rFonts w:ascii="仿宋_GB2312" w:eastAsia="仿宋_GB2312" w:hint="eastAsia"/>
                <w:kern w:val="0"/>
                <w:sz w:val="22"/>
              </w:rPr>
              <w:br/>
              <w:t>978-7-107-29095-4</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小学信息技术</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978-7-107-17890-0</w:t>
            </w:r>
            <w:r>
              <w:rPr>
                <w:rFonts w:ascii="仿宋_GB2312" w:eastAsia="仿宋_GB2312" w:hint="eastAsia"/>
                <w:kern w:val="0"/>
                <w:sz w:val="22"/>
              </w:rPr>
              <w:br/>
              <w:t>978-7-107-18303-4</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小学科学教育</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教育科学出版社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978-7-5041-2489-0</w:t>
            </w:r>
            <w:r>
              <w:rPr>
                <w:rFonts w:ascii="仿宋_GB2312" w:eastAsia="仿宋_GB2312" w:hint="eastAsia"/>
                <w:kern w:val="0"/>
                <w:sz w:val="22"/>
              </w:rPr>
              <w:br/>
              <w:t>978-7-5041-2679-5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小学心理健康</w:t>
            </w:r>
          </w:p>
        </w:tc>
        <w:tc>
          <w:tcPr>
            <w:tcW w:w="2462"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五年级（上、下册）</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北京师范大学出版社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978-7-303-15977-2</w:t>
            </w:r>
            <w:r>
              <w:rPr>
                <w:rFonts w:ascii="仿宋_GB2312" w:eastAsia="仿宋_GB2312" w:hint="eastAsia"/>
                <w:kern w:val="0"/>
                <w:sz w:val="22"/>
              </w:rPr>
              <w:br/>
              <w:t>978-7-303-15934-5</w:t>
            </w:r>
          </w:p>
        </w:tc>
      </w:tr>
      <w:tr w:rsidR="008A599E" w:rsidTr="00F94842">
        <w:trPr>
          <w:trHeight w:val="690"/>
          <w:jc w:val="center"/>
        </w:trPr>
        <w:tc>
          <w:tcPr>
            <w:tcW w:w="17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小学体育</w:t>
            </w:r>
          </w:p>
        </w:tc>
        <w:tc>
          <w:tcPr>
            <w:tcW w:w="2462" w:type="dxa"/>
            <w:vAlign w:val="center"/>
          </w:tcPr>
          <w:p w:rsidR="008A599E" w:rsidRDefault="008A599E" w:rsidP="008A599E">
            <w:pPr>
              <w:widowControl/>
              <w:jc w:val="center"/>
              <w:rPr>
                <w:rFonts w:ascii="仿宋_GB2312" w:eastAsia="仿宋_GB2312" w:hAnsi="宋体" w:cs="宋体"/>
                <w:kern w:val="0"/>
                <w:sz w:val="22"/>
              </w:rPr>
            </w:pPr>
            <w:r>
              <w:rPr>
                <w:rFonts w:ascii="仿宋_GB2312" w:eastAsia="仿宋_GB2312" w:hAnsi="宋体" w:cs="宋体" w:hint="eastAsia"/>
                <w:kern w:val="0"/>
                <w:sz w:val="22"/>
              </w:rPr>
              <w:t>五、六年级全一册</w:t>
            </w:r>
          </w:p>
          <w:p w:rsidR="008A599E" w:rsidRPr="008A599E" w:rsidRDefault="008A599E" w:rsidP="008A599E">
            <w:pPr>
              <w:widowControl/>
              <w:jc w:val="center"/>
              <w:rPr>
                <w:rFonts w:ascii="仿宋_GB2312" w:eastAsia="仿宋_GB2312" w:hAnsi="宋体" w:cs="宋体"/>
                <w:kern w:val="0"/>
                <w:sz w:val="22"/>
              </w:rPr>
            </w:pPr>
            <w:r w:rsidRPr="008A599E">
              <w:rPr>
                <w:rFonts w:ascii="仿宋_GB2312" w:eastAsia="仿宋_GB2312" w:hAnsi="宋体" w:cs="宋体" w:hint="eastAsia"/>
                <w:kern w:val="0"/>
                <w:sz w:val="22"/>
              </w:rPr>
              <w:t>（教师用书）</w:t>
            </w:r>
          </w:p>
        </w:tc>
        <w:tc>
          <w:tcPr>
            <w:tcW w:w="2340" w:type="dxa"/>
            <w:vAlign w:val="center"/>
          </w:tcPr>
          <w:p w:rsidR="008A599E" w:rsidRDefault="008A599E" w:rsidP="00F94842">
            <w:pPr>
              <w:widowControl/>
              <w:jc w:val="center"/>
              <w:rPr>
                <w:rFonts w:ascii="仿宋_GB2312" w:eastAsia="仿宋_GB2312" w:hAnsi="宋体" w:cs="宋体"/>
                <w:kern w:val="0"/>
                <w:sz w:val="22"/>
              </w:rPr>
            </w:pPr>
            <w:r>
              <w:rPr>
                <w:rFonts w:ascii="仿宋_GB2312" w:eastAsia="仿宋_GB2312" w:hAnsi="宋体" w:cs="宋体" w:hint="eastAsia"/>
                <w:kern w:val="0"/>
                <w:sz w:val="22"/>
              </w:rPr>
              <w:t>人民教育出版社</w:t>
            </w:r>
          </w:p>
        </w:tc>
        <w:tc>
          <w:tcPr>
            <w:tcW w:w="2520" w:type="dxa"/>
            <w:vAlign w:val="center"/>
          </w:tcPr>
          <w:p w:rsidR="008A599E" w:rsidRDefault="008A599E" w:rsidP="00F94842">
            <w:pPr>
              <w:widowControl/>
              <w:jc w:val="center"/>
              <w:rPr>
                <w:rFonts w:ascii="仿宋_GB2312" w:eastAsia="仿宋_GB2312"/>
                <w:kern w:val="0"/>
                <w:sz w:val="22"/>
              </w:rPr>
            </w:pPr>
            <w:r>
              <w:rPr>
                <w:rFonts w:ascii="仿宋_GB2312" w:eastAsia="仿宋_GB2312" w:hint="eastAsia"/>
                <w:kern w:val="0"/>
                <w:sz w:val="22"/>
              </w:rPr>
              <w:t>978-7-107-28012-2</w:t>
            </w:r>
          </w:p>
        </w:tc>
      </w:tr>
    </w:tbl>
    <w:p w:rsidR="008A599E" w:rsidRDefault="008A599E" w:rsidP="008A599E"/>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8A599E" w:rsidRDefault="008A599E"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color w:val="000000"/>
        </w:rPr>
      </w:pPr>
    </w:p>
    <w:p w:rsidR="004F152D" w:rsidRDefault="004F152D" w:rsidP="008A599E">
      <w:pPr>
        <w:rPr>
          <w:rFonts w:ascii="仿宋_GB2312" w:eastAsia="仿宋_GB2312" w:hint="eastAsia"/>
          <w:color w:val="000000"/>
        </w:rPr>
      </w:pPr>
    </w:p>
    <w:p w:rsidR="00A64D9F" w:rsidRDefault="00A64D9F" w:rsidP="008A599E">
      <w:pPr>
        <w:rPr>
          <w:rFonts w:ascii="仿宋_GB2312" w:eastAsia="仿宋_GB2312" w:hint="eastAsia"/>
          <w:color w:val="000000"/>
        </w:rPr>
      </w:pPr>
    </w:p>
    <w:p w:rsidR="00A64D9F" w:rsidRDefault="00A64D9F" w:rsidP="008A599E">
      <w:pPr>
        <w:rPr>
          <w:rFonts w:ascii="仿宋_GB2312" w:eastAsia="仿宋_GB2312"/>
          <w:color w:val="000000"/>
        </w:rPr>
      </w:pPr>
    </w:p>
    <w:p w:rsidR="004F152D" w:rsidRDefault="004F152D" w:rsidP="008A599E">
      <w:pPr>
        <w:rPr>
          <w:rFonts w:ascii="仿宋_GB2312" w:eastAsia="仿宋_GB2312"/>
          <w:color w:val="000000"/>
        </w:rPr>
      </w:pPr>
    </w:p>
    <w:p w:rsidR="00EE299E" w:rsidRDefault="00EE299E" w:rsidP="00EE299E">
      <w:pPr>
        <w:spacing w:line="480" w:lineRule="exact"/>
        <w:rPr>
          <w:rFonts w:ascii="仿宋_GB2312" w:eastAsia="仿宋_GB2312"/>
          <w:sz w:val="32"/>
          <w:szCs w:val="32"/>
        </w:rPr>
      </w:pPr>
    </w:p>
    <w:p w:rsidR="004F152D" w:rsidRPr="004F152D" w:rsidRDefault="004F152D" w:rsidP="00EE299E">
      <w:pPr>
        <w:spacing w:line="480" w:lineRule="exact"/>
        <w:rPr>
          <w:rFonts w:ascii="仿宋_GB2312" w:eastAsia="仿宋_GB2312"/>
          <w:sz w:val="32"/>
          <w:szCs w:val="32"/>
        </w:rPr>
      </w:pPr>
      <w:r w:rsidRPr="004F152D">
        <w:rPr>
          <w:rFonts w:ascii="仿宋_GB2312" w:eastAsia="仿宋_GB2312" w:hint="eastAsia"/>
          <w:sz w:val="32"/>
          <w:szCs w:val="32"/>
        </w:rPr>
        <w:lastRenderedPageBreak/>
        <w:t>附件3</w:t>
      </w:r>
      <w:r w:rsidR="00EE299E">
        <w:rPr>
          <w:rFonts w:ascii="仿宋_GB2312" w:eastAsia="仿宋_GB2312" w:hint="eastAsia"/>
          <w:sz w:val="32"/>
          <w:szCs w:val="32"/>
        </w:rPr>
        <w:t>：</w:t>
      </w:r>
    </w:p>
    <w:p w:rsidR="004F152D" w:rsidRPr="00EE299E" w:rsidRDefault="004F152D" w:rsidP="00A64D9F">
      <w:pPr>
        <w:spacing w:beforeLines="50" w:after="120"/>
        <w:jc w:val="center"/>
        <w:rPr>
          <w:rFonts w:ascii="华文中宋" w:eastAsia="华文中宋" w:hAnsi="华文中宋"/>
          <w:b/>
          <w:sz w:val="36"/>
          <w:szCs w:val="36"/>
        </w:rPr>
      </w:pPr>
      <w:r w:rsidRPr="00EE299E">
        <w:rPr>
          <w:rFonts w:ascii="华文中宋" w:eastAsia="华文中宋" w:hAnsi="华文中宋" w:hint="eastAsia"/>
          <w:b/>
          <w:sz w:val="36"/>
          <w:szCs w:val="36"/>
        </w:rPr>
        <w:t>湖南女子学院第四</w:t>
      </w:r>
      <w:r w:rsidRPr="00EE299E">
        <w:rPr>
          <w:rFonts w:ascii="华文中宋" w:eastAsia="华文中宋" w:hAnsi="华文中宋"/>
          <w:b/>
          <w:sz w:val="36"/>
          <w:szCs w:val="36"/>
        </w:rPr>
        <w:t>届师范生教学技能竞赛</w:t>
      </w:r>
      <w:r w:rsidRPr="00EE299E">
        <w:rPr>
          <w:rFonts w:ascii="华文中宋" w:eastAsia="华文中宋" w:hAnsi="华文中宋" w:hint="eastAsia"/>
          <w:b/>
          <w:sz w:val="36"/>
          <w:szCs w:val="36"/>
        </w:rPr>
        <w:t>报名表</w:t>
      </w:r>
    </w:p>
    <w:p w:rsidR="004F152D" w:rsidRDefault="004F152D" w:rsidP="004F152D">
      <w:pPr>
        <w:spacing w:after="263" w:line="276" w:lineRule="auto"/>
        <w:ind w:right="480"/>
      </w:pPr>
      <w:r>
        <w:rPr>
          <w:rFonts w:hint="eastAsia"/>
          <w:sz w:val="24"/>
        </w:rPr>
        <w:t>系（部）</w:t>
      </w:r>
      <w:r>
        <w:rPr>
          <w:sz w:val="24"/>
        </w:rPr>
        <w:t>名称</w:t>
      </w:r>
      <w:r>
        <w:rPr>
          <w:rFonts w:eastAsia="Times New Roman"/>
          <w:sz w:val="24"/>
        </w:rPr>
        <w:t>(</w:t>
      </w:r>
      <w:r>
        <w:rPr>
          <w:sz w:val="24"/>
        </w:rPr>
        <w:t>公章</w:t>
      </w:r>
      <w:r>
        <w:rPr>
          <w:rFonts w:eastAsia="Times New Roman"/>
          <w:sz w:val="24"/>
        </w:rPr>
        <w:t xml:space="preserve">)                                  </w:t>
      </w:r>
      <w:r>
        <w:rPr>
          <w:sz w:val="24"/>
        </w:rPr>
        <w:t>年</w:t>
      </w:r>
      <w:r>
        <w:rPr>
          <w:rFonts w:eastAsia="Times New Roman"/>
          <w:sz w:val="24"/>
        </w:rPr>
        <w:t xml:space="preserve">    </w:t>
      </w:r>
      <w:r>
        <w:rPr>
          <w:sz w:val="24"/>
        </w:rPr>
        <w:t>月</w:t>
      </w:r>
      <w:r>
        <w:rPr>
          <w:rFonts w:eastAsia="Times New Roman"/>
          <w:sz w:val="24"/>
        </w:rPr>
        <w:t xml:space="preserve">    </w:t>
      </w:r>
      <w:r>
        <w:rPr>
          <w:sz w:val="24"/>
        </w:rPr>
        <w:t>日</w:t>
      </w:r>
      <w:r>
        <w:rPr>
          <w:rFonts w:eastAsia="Times New Roman"/>
          <w:sz w:val="24"/>
        </w:rPr>
        <w:t xml:space="preserve"> </w:t>
      </w:r>
    </w:p>
    <w:tbl>
      <w:tblPr>
        <w:tblW w:w="9674" w:type="dxa"/>
        <w:jc w:val="center"/>
        <w:tblLayout w:type="fixed"/>
        <w:tblCellMar>
          <w:top w:w="98" w:type="dxa"/>
          <w:right w:w="50" w:type="dxa"/>
        </w:tblCellMar>
        <w:tblLook w:val="0000"/>
      </w:tblPr>
      <w:tblGrid>
        <w:gridCol w:w="1188"/>
        <w:gridCol w:w="630"/>
        <w:gridCol w:w="955"/>
        <w:gridCol w:w="605"/>
        <w:gridCol w:w="1488"/>
        <w:gridCol w:w="1063"/>
        <w:gridCol w:w="851"/>
        <w:gridCol w:w="992"/>
        <w:gridCol w:w="992"/>
        <w:gridCol w:w="910"/>
      </w:tblGrid>
      <w:tr w:rsidR="004F152D" w:rsidTr="00AF6677">
        <w:trPr>
          <w:trHeight w:val="330"/>
          <w:jc w:val="center"/>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4F152D" w:rsidRDefault="004F152D" w:rsidP="00F94842">
            <w:pPr>
              <w:spacing w:line="276" w:lineRule="auto"/>
              <w:ind w:left="50"/>
              <w:rPr>
                <w:rFonts w:ascii="Calibri" w:hAnsi="Calibri"/>
                <w:sz w:val="18"/>
                <w:szCs w:val="18"/>
              </w:rPr>
            </w:pPr>
            <w:r>
              <w:rPr>
                <w:rFonts w:ascii="Calibri" w:hAnsi="Calibri"/>
                <w:sz w:val="18"/>
                <w:szCs w:val="18"/>
              </w:rPr>
              <w:t>参赛选手</w:t>
            </w:r>
            <w:r>
              <w:rPr>
                <w:rFonts w:eastAsia="Times New Roman"/>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rPr>
                <w:rFonts w:ascii="Calibri" w:hAnsi="Calibri"/>
                <w:sz w:val="18"/>
                <w:szCs w:val="18"/>
              </w:rPr>
            </w:pPr>
            <w:r>
              <w:rPr>
                <w:rFonts w:ascii="Calibri" w:hAnsi="Calibri"/>
                <w:sz w:val="18"/>
                <w:szCs w:val="18"/>
              </w:rPr>
              <w:t>编号</w:t>
            </w:r>
            <w:r>
              <w:rPr>
                <w:rFonts w:eastAsia="Times New Roman"/>
                <w:sz w:val="18"/>
                <w:szCs w:val="18"/>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sz w:val="18"/>
                <w:szCs w:val="18"/>
              </w:rPr>
            </w:pPr>
            <w:r>
              <w:rPr>
                <w:rFonts w:ascii="Calibri" w:hAnsi="Calibri"/>
                <w:sz w:val="18"/>
                <w:szCs w:val="18"/>
              </w:rPr>
              <w:t>姓</w:t>
            </w:r>
            <w:r>
              <w:rPr>
                <w:rFonts w:eastAsia="Times New Roman"/>
                <w:sz w:val="18"/>
                <w:szCs w:val="18"/>
              </w:rPr>
              <w:t xml:space="preserve">  </w:t>
            </w:r>
            <w:r>
              <w:rPr>
                <w:rFonts w:ascii="Calibri" w:hAnsi="Calibri"/>
                <w:sz w:val="18"/>
                <w:szCs w:val="18"/>
              </w:rPr>
              <w:t>名</w:t>
            </w:r>
            <w:r>
              <w:rPr>
                <w:rFonts w:eastAsia="Times New Roman"/>
                <w:sz w:val="18"/>
                <w:szCs w:val="18"/>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ind w:left="34"/>
              <w:rPr>
                <w:rFonts w:ascii="Calibri" w:hAnsi="Calibri"/>
                <w:sz w:val="18"/>
                <w:szCs w:val="18"/>
              </w:rPr>
            </w:pPr>
            <w:r>
              <w:rPr>
                <w:rFonts w:ascii="Calibri" w:hAnsi="Calibri"/>
                <w:sz w:val="18"/>
                <w:szCs w:val="18"/>
              </w:rPr>
              <w:t>性别</w:t>
            </w:r>
            <w:r>
              <w:rPr>
                <w:rFonts w:eastAsia="Times New Roman"/>
                <w:sz w:val="18"/>
                <w:szCs w:val="18"/>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4F152D">
            <w:pPr>
              <w:spacing w:line="276" w:lineRule="auto"/>
              <w:jc w:val="center"/>
              <w:rPr>
                <w:rFonts w:ascii="Calibri" w:hAnsi="Calibri"/>
                <w:sz w:val="18"/>
                <w:szCs w:val="18"/>
              </w:rPr>
            </w:pPr>
            <w:r>
              <w:rPr>
                <w:rFonts w:ascii="Calibri" w:hAnsi="Calibri"/>
                <w:sz w:val="18"/>
                <w:szCs w:val="18"/>
              </w:rPr>
              <w:t>身份证号码</w:t>
            </w:r>
          </w:p>
        </w:tc>
        <w:tc>
          <w:tcPr>
            <w:tcW w:w="1063" w:type="dxa"/>
            <w:tcBorders>
              <w:top w:val="single" w:sz="4" w:space="0" w:color="000000"/>
              <w:left w:val="single" w:sz="4" w:space="0" w:color="000000"/>
              <w:bottom w:val="single" w:sz="4" w:space="0" w:color="000000"/>
              <w:right w:val="single" w:sz="4" w:space="0" w:color="000000"/>
            </w:tcBorders>
          </w:tcPr>
          <w:p w:rsidR="004F152D" w:rsidRDefault="001E1C38" w:rsidP="001E1C38">
            <w:pPr>
              <w:spacing w:line="276" w:lineRule="auto"/>
              <w:ind w:left="82"/>
              <w:rPr>
                <w:rFonts w:ascii="Calibri" w:hAnsi="Calibri"/>
                <w:sz w:val="18"/>
                <w:szCs w:val="18"/>
              </w:rPr>
            </w:pPr>
            <w:r>
              <w:rPr>
                <w:rFonts w:ascii="Calibri" w:hAnsi="Calibri" w:hint="eastAsia"/>
                <w:sz w:val="18"/>
                <w:szCs w:val="18"/>
              </w:rPr>
              <w:t>专</w:t>
            </w:r>
            <w:r w:rsidR="00AF6677">
              <w:rPr>
                <w:rFonts w:ascii="Calibri" w:hAnsi="Calibri" w:hint="eastAsia"/>
                <w:sz w:val="18"/>
                <w:szCs w:val="18"/>
              </w:rPr>
              <w:t xml:space="preserve">    </w:t>
            </w:r>
            <w:r>
              <w:rPr>
                <w:rFonts w:ascii="Calibri" w:hAnsi="Calibri" w:hint="eastAsia"/>
                <w:sz w:val="18"/>
                <w:szCs w:val="18"/>
              </w:rPr>
              <w:t>业</w:t>
            </w:r>
          </w:p>
        </w:tc>
        <w:tc>
          <w:tcPr>
            <w:tcW w:w="851" w:type="dxa"/>
            <w:tcBorders>
              <w:top w:val="single" w:sz="4" w:space="0" w:color="000000"/>
              <w:left w:val="single" w:sz="4" w:space="0" w:color="000000"/>
              <w:bottom w:val="single" w:sz="4" w:space="0" w:color="000000"/>
              <w:right w:val="single" w:sz="4" w:space="0" w:color="000000"/>
            </w:tcBorders>
          </w:tcPr>
          <w:p w:rsidR="004F152D" w:rsidRDefault="001E1C38" w:rsidP="00F94842">
            <w:pPr>
              <w:spacing w:line="276" w:lineRule="auto"/>
              <w:ind w:left="86"/>
              <w:rPr>
                <w:rFonts w:ascii="Calibri" w:hAnsi="Calibri"/>
                <w:sz w:val="18"/>
                <w:szCs w:val="18"/>
              </w:rPr>
            </w:pPr>
            <w:r>
              <w:rPr>
                <w:rFonts w:ascii="Calibri" w:hAnsi="Calibri" w:hint="eastAsia"/>
                <w:sz w:val="18"/>
                <w:szCs w:val="18"/>
              </w:rPr>
              <w:t>班</w:t>
            </w:r>
            <w:r w:rsidR="00AF6677">
              <w:rPr>
                <w:rFonts w:ascii="Calibri" w:hAnsi="Calibri" w:hint="eastAsia"/>
                <w:sz w:val="18"/>
                <w:szCs w:val="18"/>
              </w:rPr>
              <w:t xml:space="preserve">  </w:t>
            </w:r>
            <w:r>
              <w:rPr>
                <w:rFonts w:ascii="Calibri" w:hAnsi="Calibri" w:hint="eastAsia"/>
                <w:sz w:val="18"/>
                <w:szCs w:val="18"/>
              </w:rPr>
              <w:t>级</w:t>
            </w:r>
          </w:p>
        </w:tc>
        <w:tc>
          <w:tcPr>
            <w:tcW w:w="992" w:type="dxa"/>
            <w:tcBorders>
              <w:top w:val="single" w:sz="4" w:space="0" w:color="000000"/>
              <w:left w:val="single" w:sz="4" w:space="0" w:color="000000"/>
              <w:bottom w:val="single" w:sz="4" w:space="0" w:color="000000"/>
              <w:right w:val="single" w:sz="4" w:space="0" w:color="000000"/>
            </w:tcBorders>
          </w:tcPr>
          <w:p w:rsidR="004F152D" w:rsidRDefault="001E1C38" w:rsidP="00F94842">
            <w:pPr>
              <w:spacing w:line="276" w:lineRule="auto"/>
              <w:ind w:left="86"/>
              <w:rPr>
                <w:rFonts w:ascii="Calibri" w:hAnsi="Calibri"/>
                <w:sz w:val="18"/>
                <w:szCs w:val="18"/>
              </w:rPr>
            </w:pPr>
            <w:r>
              <w:rPr>
                <w:rFonts w:ascii="Calibri" w:hAnsi="Calibri"/>
                <w:sz w:val="18"/>
                <w:szCs w:val="18"/>
              </w:rPr>
              <w:t>参赛组别</w:t>
            </w:r>
          </w:p>
        </w:tc>
        <w:tc>
          <w:tcPr>
            <w:tcW w:w="992" w:type="dxa"/>
            <w:tcBorders>
              <w:top w:val="single" w:sz="4" w:space="0" w:color="000000"/>
              <w:left w:val="single" w:sz="4" w:space="0" w:color="000000"/>
              <w:bottom w:val="single" w:sz="4" w:space="0" w:color="000000"/>
              <w:right w:val="single" w:sz="4" w:space="0" w:color="000000"/>
            </w:tcBorders>
          </w:tcPr>
          <w:p w:rsidR="004F152D" w:rsidRDefault="001E1C38" w:rsidP="00F94842">
            <w:pPr>
              <w:spacing w:line="276" w:lineRule="auto"/>
              <w:ind w:left="86"/>
              <w:rPr>
                <w:rFonts w:ascii="Calibri" w:hAnsi="Calibri"/>
                <w:sz w:val="18"/>
                <w:szCs w:val="18"/>
              </w:rPr>
            </w:pPr>
            <w:r>
              <w:rPr>
                <w:rFonts w:ascii="Calibri" w:hAnsi="Calibri"/>
                <w:sz w:val="18"/>
                <w:szCs w:val="18"/>
              </w:rPr>
              <w:t>参赛科目</w:t>
            </w:r>
          </w:p>
        </w:tc>
        <w:tc>
          <w:tcPr>
            <w:tcW w:w="910" w:type="dxa"/>
            <w:tcBorders>
              <w:top w:val="single" w:sz="4" w:space="0" w:color="000000"/>
              <w:left w:val="single" w:sz="4" w:space="0" w:color="000000"/>
              <w:bottom w:val="single" w:sz="4" w:space="0" w:color="000000"/>
              <w:right w:val="single" w:sz="4" w:space="0" w:color="000000"/>
            </w:tcBorders>
          </w:tcPr>
          <w:p w:rsidR="004F152D" w:rsidRDefault="001E1C38" w:rsidP="00F94842">
            <w:pPr>
              <w:spacing w:line="276" w:lineRule="auto"/>
              <w:jc w:val="center"/>
              <w:rPr>
                <w:rFonts w:ascii="Calibri" w:hAnsi="Calibri"/>
                <w:sz w:val="18"/>
                <w:szCs w:val="18"/>
              </w:rPr>
            </w:pPr>
            <w:r>
              <w:rPr>
                <w:rFonts w:ascii="Calibri" w:hAnsi="Calibri"/>
                <w:sz w:val="18"/>
                <w:szCs w:val="18"/>
              </w:rPr>
              <w:t>指导教师</w:t>
            </w: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F152D" w:rsidRDefault="004F152D" w:rsidP="00F94842">
            <w:pPr>
              <w:widowControl/>
              <w:jc w:val="center"/>
              <w:textAlignment w:val="center"/>
              <w:rPr>
                <w:rFonts w:ascii="Calibri" w:hAnsi="Calibri"/>
              </w:rPr>
            </w:pP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rPr>
                <w:rFonts w:ascii="Calibri" w:hAnsi="Calibri"/>
              </w:rPr>
            </w:pP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F152D" w:rsidRDefault="004F152D" w:rsidP="00F94842">
            <w:pPr>
              <w:widowControl/>
              <w:jc w:val="center"/>
              <w:textAlignment w:val="center"/>
              <w:rPr>
                <w:rFonts w:ascii="Calibri" w:hAnsi="Calibri"/>
              </w:rPr>
            </w:pP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F152D" w:rsidRDefault="004F152D" w:rsidP="00F94842">
            <w:pPr>
              <w:widowControl/>
              <w:jc w:val="center"/>
              <w:textAlignment w:val="center"/>
              <w:rPr>
                <w:rFonts w:ascii="Calibri" w:hAnsi="Calibri"/>
              </w:rPr>
            </w:pP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4F152D" w:rsidRDefault="004F152D" w:rsidP="00F94842">
            <w:pPr>
              <w:widowControl/>
              <w:jc w:val="center"/>
              <w:textAlignment w:val="center"/>
              <w:rPr>
                <w:rFonts w:ascii="Calibri" w:hAnsi="Calibri"/>
              </w:rPr>
            </w:pP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1"/>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2"/>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0"/>
          <w:jc w:val="center"/>
        </w:trPr>
        <w:tc>
          <w:tcPr>
            <w:tcW w:w="1188" w:type="dxa"/>
            <w:vMerge/>
            <w:tcBorders>
              <w:top w:val="nil"/>
              <w:left w:val="single" w:sz="4" w:space="0" w:color="000000"/>
              <w:bottom w:val="nil"/>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r w:rsidR="004F152D" w:rsidTr="00AF6677">
        <w:trPr>
          <w:trHeight w:val="332"/>
          <w:jc w:val="center"/>
        </w:trPr>
        <w:tc>
          <w:tcPr>
            <w:tcW w:w="1188" w:type="dxa"/>
            <w:vMerge/>
            <w:tcBorders>
              <w:top w:val="nil"/>
              <w:left w:val="single" w:sz="4" w:space="0" w:color="000000"/>
              <w:bottom w:val="single" w:sz="4" w:space="0" w:color="000000"/>
              <w:right w:val="single" w:sz="4" w:space="0" w:color="000000"/>
            </w:tcBorders>
          </w:tcPr>
          <w:p w:rsidR="004F152D" w:rsidRDefault="004F152D" w:rsidP="00F94842">
            <w:pPr>
              <w:spacing w:line="276" w:lineRule="auto"/>
              <w:rPr>
                <w:rFonts w:ascii="Calibri" w:hAnsi="Calibri"/>
              </w:rPr>
            </w:pPr>
          </w:p>
        </w:tc>
        <w:tc>
          <w:tcPr>
            <w:tcW w:w="63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4F152D" w:rsidRDefault="004F152D" w:rsidP="00F94842">
            <w:pPr>
              <w:spacing w:line="276" w:lineRule="auto"/>
              <w:jc w:val="center"/>
              <w:rPr>
                <w:rFonts w:ascii="Calibri" w:hAnsi="Calibri"/>
              </w:rPr>
            </w:pPr>
            <w:r>
              <w:rPr>
                <w:rFonts w:eastAsia="Times New Roman"/>
              </w:rPr>
              <w:t xml:space="preserve"> </w:t>
            </w:r>
          </w:p>
        </w:tc>
      </w:tr>
    </w:tbl>
    <w:p w:rsidR="004F152D" w:rsidRDefault="004F152D" w:rsidP="004F152D">
      <w:pPr>
        <w:spacing w:after="8" w:line="246" w:lineRule="auto"/>
        <w:ind w:left="-5" w:hanging="10"/>
        <w:rPr>
          <w:sz w:val="24"/>
        </w:rPr>
      </w:pPr>
      <w:r>
        <w:rPr>
          <w:sz w:val="24"/>
        </w:rPr>
        <w:t>注：（</w:t>
      </w:r>
      <w:r>
        <w:rPr>
          <w:sz w:val="24"/>
        </w:rPr>
        <w:t>1</w:t>
      </w:r>
      <w:r>
        <w:rPr>
          <w:sz w:val="24"/>
        </w:rPr>
        <w:t>）每个学生指导老师限</w:t>
      </w:r>
      <w:r>
        <w:rPr>
          <w:rFonts w:hint="eastAsia"/>
          <w:sz w:val="24"/>
        </w:rPr>
        <w:t>报</w:t>
      </w:r>
      <w:r>
        <w:rPr>
          <w:sz w:val="24"/>
        </w:rPr>
        <w:t>1</w:t>
      </w:r>
      <w:r>
        <w:rPr>
          <w:rFonts w:hint="eastAsia"/>
          <w:sz w:val="24"/>
        </w:rPr>
        <w:t>-3</w:t>
      </w:r>
      <w:r>
        <w:rPr>
          <w:sz w:val="24"/>
        </w:rPr>
        <w:t>名，报名后，指导老师不再变更；</w:t>
      </w:r>
      <w:r>
        <w:rPr>
          <w:sz w:val="24"/>
        </w:rPr>
        <w:t xml:space="preserve"> </w:t>
      </w:r>
    </w:p>
    <w:p w:rsidR="004F152D" w:rsidRDefault="004F152D" w:rsidP="004F152D">
      <w:pPr>
        <w:spacing w:after="8" w:line="246" w:lineRule="auto"/>
        <w:ind w:left="-5" w:hanging="10"/>
        <w:rPr>
          <w:sz w:val="24"/>
        </w:rPr>
      </w:pPr>
      <w:r>
        <w:rPr>
          <w:sz w:val="24"/>
        </w:rPr>
        <w:t xml:space="preserve">    </w:t>
      </w:r>
      <w:r>
        <w:rPr>
          <w:sz w:val="24"/>
        </w:rPr>
        <w:t>（</w:t>
      </w:r>
      <w:r>
        <w:rPr>
          <w:sz w:val="24"/>
        </w:rPr>
        <w:t>2</w:t>
      </w:r>
      <w:r>
        <w:rPr>
          <w:sz w:val="24"/>
        </w:rPr>
        <w:t>）请准确填写相关人员姓名等信息，不得有误</w:t>
      </w:r>
      <w:r>
        <w:rPr>
          <w:rFonts w:hint="eastAsia"/>
          <w:sz w:val="24"/>
        </w:rPr>
        <w:t>；</w:t>
      </w:r>
      <w:r>
        <w:rPr>
          <w:sz w:val="24"/>
        </w:rPr>
        <w:t xml:space="preserve"> </w:t>
      </w:r>
    </w:p>
    <w:p w:rsidR="004F152D" w:rsidRDefault="004F152D" w:rsidP="004F152D">
      <w:pPr>
        <w:spacing w:after="8" w:line="246" w:lineRule="auto"/>
        <w:ind w:left="-5" w:hanging="10"/>
        <w:rPr>
          <w:sz w:val="24"/>
        </w:rPr>
      </w:pPr>
      <w:r>
        <w:rPr>
          <w:sz w:val="24"/>
        </w:rPr>
        <w:t xml:space="preserve">    </w:t>
      </w:r>
    </w:p>
    <w:p w:rsidR="004F152D" w:rsidRDefault="004F152D" w:rsidP="004F152D">
      <w:pPr>
        <w:spacing w:after="8" w:line="246" w:lineRule="auto"/>
        <w:ind w:left="-5" w:hanging="10"/>
        <w:rPr>
          <w:sz w:val="24"/>
        </w:rPr>
      </w:pPr>
    </w:p>
    <w:p w:rsidR="008A599E" w:rsidRPr="004F152D" w:rsidRDefault="008A599E" w:rsidP="0051050F">
      <w:pPr>
        <w:spacing w:line="480" w:lineRule="exact"/>
        <w:ind w:firstLineChars="200" w:firstLine="640"/>
        <w:rPr>
          <w:rFonts w:ascii="仿宋_GB2312" w:eastAsia="仿宋_GB2312"/>
          <w:sz w:val="32"/>
          <w:szCs w:val="32"/>
        </w:rPr>
      </w:pPr>
    </w:p>
    <w:sectPr w:rsidR="008A599E" w:rsidRPr="004F152D" w:rsidSect="00EE299E">
      <w:footerReference w:type="default" r:id="rId8"/>
      <w:pgSz w:w="11906" w:h="16838"/>
      <w:pgMar w:top="1247" w:right="1797" w:bottom="1247"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1EA" w:rsidRDefault="00A531EA" w:rsidP="00A247EC">
      <w:r>
        <w:separator/>
      </w:r>
    </w:p>
  </w:endnote>
  <w:endnote w:type="continuationSeparator" w:id="1">
    <w:p w:rsidR="00A531EA" w:rsidRDefault="00A531EA" w:rsidP="00A24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7281"/>
      <w:docPartObj>
        <w:docPartGallery w:val="Page Numbers (Bottom of Page)"/>
        <w:docPartUnique/>
      </w:docPartObj>
    </w:sdtPr>
    <w:sdtContent>
      <w:p w:rsidR="00EE299E" w:rsidRDefault="00076A40">
        <w:pPr>
          <w:pStyle w:val="a4"/>
          <w:jc w:val="center"/>
        </w:pPr>
        <w:fldSimple w:instr=" PAGE   \* MERGEFORMAT ">
          <w:r w:rsidR="00487663" w:rsidRPr="00487663">
            <w:rPr>
              <w:noProof/>
              <w:lang w:val="zh-CN"/>
            </w:rPr>
            <w:t>3</w:t>
          </w:r>
        </w:fldSimple>
      </w:p>
    </w:sdtContent>
  </w:sdt>
  <w:p w:rsidR="00EE299E" w:rsidRDefault="00EE29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1EA" w:rsidRDefault="00A531EA" w:rsidP="00A247EC">
      <w:r>
        <w:separator/>
      </w:r>
    </w:p>
  </w:footnote>
  <w:footnote w:type="continuationSeparator" w:id="1">
    <w:p w:rsidR="00A531EA" w:rsidRDefault="00A531EA" w:rsidP="00A24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BF9"/>
    <w:multiLevelType w:val="multilevel"/>
    <w:tmpl w:val="05757BF9"/>
    <w:lvl w:ilvl="0">
      <w:start w:val="1"/>
      <w:numFmt w:val="decimal"/>
      <w:suff w:val="nothing"/>
      <w:lvlText w:val="%1."/>
      <w:lvlJc w:val="left"/>
      <w:pPr>
        <w:ind w:left="8060" w:hanging="420"/>
      </w:pPr>
      <w:rPr>
        <w:rFonts w:hint="eastAsia"/>
      </w:rPr>
    </w:lvl>
    <w:lvl w:ilvl="1">
      <w:start w:val="1"/>
      <w:numFmt w:val="lowerLetter"/>
      <w:lvlText w:val="%2)"/>
      <w:lvlJc w:val="left"/>
      <w:pPr>
        <w:ind w:left="8560" w:hanging="420"/>
      </w:pPr>
    </w:lvl>
    <w:lvl w:ilvl="2">
      <w:start w:val="1"/>
      <w:numFmt w:val="lowerRoman"/>
      <w:lvlText w:val="%3."/>
      <w:lvlJc w:val="right"/>
      <w:pPr>
        <w:ind w:left="8980" w:hanging="420"/>
      </w:pPr>
    </w:lvl>
    <w:lvl w:ilvl="3">
      <w:start w:val="1"/>
      <w:numFmt w:val="decimal"/>
      <w:lvlText w:val="%4."/>
      <w:lvlJc w:val="left"/>
      <w:pPr>
        <w:ind w:left="9400" w:hanging="420"/>
      </w:pPr>
    </w:lvl>
    <w:lvl w:ilvl="4">
      <w:start w:val="1"/>
      <w:numFmt w:val="lowerLetter"/>
      <w:lvlText w:val="%5)"/>
      <w:lvlJc w:val="left"/>
      <w:pPr>
        <w:ind w:left="9820" w:hanging="420"/>
      </w:pPr>
    </w:lvl>
    <w:lvl w:ilvl="5">
      <w:start w:val="1"/>
      <w:numFmt w:val="lowerRoman"/>
      <w:lvlText w:val="%6."/>
      <w:lvlJc w:val="right"/>
      <w:pPr>
        <w:ind w:left="10240" w:hanging="420"/>
      </w:pPr>
    </w:lvl>
    <w:lvl w:ilvl="6">
      <w:start w:val="1"/>
      <w:numFmt w:val="decimal"/>
      <w:lvlText w:val="%7."/>
      <w:lvlJc w:val="left"/>
      <w:pPr>
        <w:ind w:left="10660" w:hanging="420"/>
      </w:pPr>
    </w:lvl>
    <w:lvl w:ilvl="7">
      <w:start w:val="1"/>
      <w:numFmt w:val="lowerLetter"/>
      <w:lvlText w:val="%8)"/>
      <w:lvlJc w:val="left"/>
      <w:pPr>
        <w:ind w:left="11080" w:hanging="420"/>
      </w:pPr>
    </w:lvl>
    <w:lvl w:ilvl="8">
      <w:start w:val="1"/>
      <w:numFmt w:val="lowerRoman"/>
      <w:lvlText w:val="%9."/>
      <w:lvlJc w:val="right"/>
      <w:pPr>
        <w:ind w:left="11500" w:hanging="420"/>
      </w:pPr>
    </w:lvl>
  </w:abstractNum>
  <w:abstractNum w:abstractNumId="1">
    <w:nsid w:val="1A4D22D6"/>
    <w:multiLevelType w:val="hybridMultilevel"/>
    <w:tmpl w:val="1E5E4800"/>
    <w:lvl w:ilvl="0" w:tplc="B17426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BF135A4"/>
    <w:multiLevelType w:val="hybridMultilevel"/>
    <w:tmpl w:val="704A653C"/>
    <w:lvl w:ilvl="0" w:tplc="2EE2E846">
      <w:start w:val="1"/>
      <w:numFmt w:val="decimal"/>
      <w:lvlText w:val="%1、"/>
      <w:lvlJc w:val="left"/>
      <w:pPr>
        <w:ind w:left="1765" w:hanging="1125"/>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E7861B8"/>
    <w:multiLevelType w:val="hybridMultilevel"/>
    <w:tmpl w:val="1E5E4800"/>
    <w:lvl w:ilvl="0" w:tplc="B17426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6D93C5A"/>
    <w:multiLevelType w:val="hybridMultilevel"/>
    <w:tmpl w:val="1E5E4800"/>
    <w:lvl w:ilvl="0" w:tplc="B17426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59C17B12"/>
    <w:multiLevelType w:val="hybridMultilevel"/>
    <w:tmpl w:val="1E5E4800"/>
    <w:lvl w:ilvl="0" w:tplc="B17426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71800A34"/>
    <w:multiLevelType w:val="hybridMultilevel"/>
    <w:tmpl w:val="3496C014"/>
    <w:lvl w:ilvl="0" w:tplc="6F5EF596">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B746F2E"/>
    <w:multiLevelType w:val="hybridMultilevel"/>
    <w:tmpl w:val="20C6A6A2"/>
    <w:lvl w:ilvl="0" w:tplc="CB726D1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BC1010A"/>
    <w:multiLevelType w:val="hybridMultilevel"/>
    <w:tmpl w:val="1E5E4800"/>
    <w:lvl w:ilvl="0" w:tplc="B174264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7EC"/>
    <w:rsid w:val="00053191"/>
    <w:rsid w:val="00076A40"/>
    <w:rsid w:val="000D5017"/>
    <w:rsid w:val="001E1C38"/>
    <w:rsid w:val="0025078C"/>
    <w:rsid w:val="00283F7E"/>
    <w:rsid w:val="002A3E53"/>
    <w:rsid w:val="00305C0C"/>
    <w:rsid w:val="003572A9"/>
    <w:rsid w:val="00481B62"/>
    <w:rsid w:val="00487663"/>
    <w:rsid w:val="004C2597"/>
    <w:rsid w:val="004D6CC3"/>
    <w:rsid w:val="004D7D57"/>
    <w:rsid w:val="004F152D"/>
    <w:rsid w:val="0051050F"/>
    <w:rsid w:val="005435CB"/>
    <w:rsid w:val="00592CCF"/>
    <w:rsid w:val="005E140E"/>
    <w:rsid w:val="00652B36"/>
    <w:rsid w:val="007A37CC"/>
    <w:rsid w:val="007E5D19"/>
    <w:rsid w:val="00893231"/>
    <w:rsid w:val="008A18DC"/>
    <w:rsid w:val="008A599E"/>
    <w:rsid w:val="00950E81"/>
    <w:rsid w:val="00A247EC"/>
    <w:rsid w:val="00A30C4A"/>
    <w:rsid w:val="00A531EA"/>
    <w:rsid w:val="00A64D9F"/>
    <w:rsid w:val="00A70A9D"/>
    <w:rsid w:val="00AD4675"/>
    <w:rsid w:val="00AF6677"/>
    <w:rsid w:val="00B113DA"/>
    <w:rsid w:val="00B179F8"/>
    <w:rsid w:val="00D542FC"/>
    <w:rsid w:val="00E84F4F"/>
    <w:rsid w:val="00E94DAF"/>
    <w:rsid w:val="00EE299E"/>
    <w:rsid w:val="00FF6A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7EC"/>
    <w:rPr>
      <w:sz w:val="18"/>
      <w:szCs w:val="18"/>
    </w:rPr>
  </w:style>
  <w:style w:type="paragraph" w:styleId="a4">
    <w:name w:val="footer"/>
    <w:basedOn w:val="a"/>
    <w:link w:val="Char0"/>
    <w:uiPriority w:val="99"/>
    <w:unhideWhenUsed/>
    <w:rsid w:val="00A247EC"/>
    <w:pPr>
      <w:tabs>
        <w:tab w:val="center" w:pos="4153"/>
        <w:tab w:val="right" w:pos="8306"/>
      </w:tabs>
      <w:snapToGrid w:val="0"/>
      <w:jc w:val="left"/>
    </w:pPr>
    <w:rPr>
      <w:sz w:val="18"/>
      <w:szCs w:val="18"/>
    </w:rPr>
  </w:style>
  <w:style w:type="character" w:customStyle="1" w:styleId="Char0">
    <w:name w:val="页脚 Char"/>
    <w:basedOn w:val="a0"/>
    <w:link w:val="a4"/>
    <w:uiPriority w:val="99"/>
    <w:rsid w:val="00A247EC"/>
    <w:rPr>
      <w:sz w:val="18"/>
      <w:szCs w:val="18"/>
    </w:rPr>
  </w:style>
  <w:style w:type="paragraph" w:styleId="a5">
    <w:name w:val="List Paragraph"/>
    <w:basedOn w:val="a"/>
    <w:qFormat/>
    <w:rsid w:val="00E84F4F"/>
    <w:pPr>
      <w:ind w:firstLineChars="200" w:firstLine="420"/>
    </w:pPr>
  </w:style>
  <w:style w:type="character" w:styleId="a6">
    <w:name w:val="Hyperlink"/>
    <w:basedOn w:val="a0"/>
    <w:uiPriority w:val="99"/>
    <w:unhideWhenUsed/>
    <w:rsid w:val="004D6C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7038;&#31665;31725052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王美群</dc:creator>
  <cp:keywords/>
  <dc:description/>
  <cp:lastModifiedBy>王美群</cp:lastModifiedBy>
  <cp:revision>13</cp:revision>
  <cp:lastPrinted>2018-08-22T08:24:00Z</cp:lastPrinted>
  <dcterms:created xsi:type="dcterms:W3CDTF">2018-08-20T00:28:00Z</dcterms:created>
  <dcterms:modified xsi:type="dcterms:W3CDTF">2018-08-22T08:43:00Z</dcterms:modified>
</cp:coreProperties>
</file>